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665C8" w14:textId="77777777" w:rsidR="004A5E19" w:rsidRDefault="004A5E19" w:rsidP="004A5E19">
      <w:pPr>
        <w:spacing w:after="0" w:line="240" w:lineRule="auto"/>
        <w:jc w:val="right"/>
        <w:rPr>
          <w:rFonts w:ascii="Times New Roman" w:hAnsi="Times New Roman"/>
          <w:color w:val="000000"/>
        </w:rPr>
      </w:pPr>
      <w:bookmarkStart w:id="0" w:name="_Hlk112842580"/>
    </w:p>
    <w:p w14:paraId="5CAB7DF3" w14:textId="77777777" w:rsidR="004A5E19" w:rsidRDefault="004A5E19" w:rsidP="004A5E19">
      <w:pPr>
        <w:spacing w:after="0" w:line="240" w:lineRule="auto"/>
        <w:jc w:val="right"/>
        <w:rPr>
          <w:rFonts w:ascii="Times New Roman" w:hAnsi="Times New Roman"/>
          <w:color w:val="000000"/>
        </w:rPr>
      </w:pPr>
    </w:p>
    <w:p w14:paraId="3A0BBA61" w14:textId="77777777" w:rsidR="004A5E19" w:rsidRPr="00F17C42" w:rsidRDefault="004A5E19" w:rsidP="004A5E19">
      <w:pPr>
        <w:spacing w:after="0" w:line="240" w:lineRule="auto"/>
        <w:jc w:val="center"/>
        <w:rPr>
          <w:rFonts w:ascii="Times New Roman" w:hAnsi="Times New Roman"/>
          <w:sz w:val="28"/>
          <w:szCs w:val="28"/>
        </w:rPr>
      </w:pPr>
      <w:r w:rsidRPr="00F17C42">
        <w:rPr>
          <w:rFonts w:ascii="Times New Roman" w:hAnsi="Times New Roman"/>
          <w:noProof/>
          <w:sz w:val="28"/>
          <w:szCs w:val="28"/>
        </w:rPr>
        <w:drawing>
          <wp:anchor distT="36576" distB="36576" distL="36576" distR="36576" simplePos="0" relativeHeight="251659264" behindDoc="0" locked="0" layoutInCell="1" allowOverlap="1" wp14:anchorId="2C7114A8" wp14:editId="09322F4D">
            <wp:simplePos x="0" y="0"/>
            <wp:positionH relativeFrom="column">
              <wp:posOffset>2660126</wp:posOffset>
            </wp:positionH>
            <wp:positionV relativeFrom="paragraph">
              <wp:posOffset>-282768</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14:paraId="6EF9F2AD" w14:textId="77777777" w:rsidR="004A5E19" w:rsidRPr="00F17C42" w:rsidRDefault="004A5E19" w:rsidP="004A5E19">
      <w:pPr>
        <w:spacing w:after="0" w:line="240" w:lineRule="auto"/>
        <w:jc w:val="center"/>
        <w:rPr>
          <w:rFonts w:ascii="Times New Roman" w:hAnsi="Times New Roman"/>
          <w:sz w:val="28"/>
          <w:szCs w:val="28"/>
        </w:rPr>
      </w:pPr>
    </w:p>
    <w:p w14:paraId="05DFD614" w14:textId="77777777" w:rsidR="004A5E19" w:rsidRPr="00F17C42" w:rsidRDefault="004A5E19" w:rsidP="004A5E19">
      <w:pPr>
        <w:spacing w:after="0" w:line="240" w:lineRule="auto"/>
        <w:jc w:val="center"/>
        <w:rPr>
          <w:rFonts w:ascii="Times New Roman" w:hAnsi="Times New Roman"/>
          <w:sz w:val="28"/>
          <w:szCs w:val="28"/>
        </w:rPr>
      </w:pPr>
      <w:r w:rsidRPr="00F17C42">
        <w:rPr>
          <w:rFonts w:ascii="Times New Roman" w:hAnsi="Times New Roman"/>
          <w:sz w:val="28"/>
          <w:szCs w:val="28"/>
        </w:rPr>
        <w:t>Российская Федерация</w:t>
      </w:r>
    </w:p>
    <w:p w14:paraId="77248139" w14:textId="77777777" w:rsidR="004A5E19" w:rsidRPr="00F17C42" w:rsidRDefault="004A5E19" w:rsidP="004A5E19">
      <w:pPr>
        <w:tabs>
          <w:tab w:val="center" w:pos="4819"/>
          <w:tab w:val="left" w:pos="7920"/>
        </w:tabs>
        <w:spacing w:after="0" w:line="240" w:lineRule="auto"/>
        <w:rPr>
          <w:rFonts w:ascii="Times New Roman" w:hAnsi="Times New Roman"/>
          <w:sz w:val="28"/>
          <w:szCs w:val="28"/>
        </w:rPr>
      </w:pPr>
      <w:r w:rsidRPr="00F17C42">
        <w:rPr>
          <w:rFonts w:ascii="Times New Roman" w:hAnsi="Times New Roman"/>
          <w:sz w:val="28"/>
          <w:szCs w:val="28"/>
        </w:rPr>
        <w:tab/>
        <w:t>Иркутская область</w:t>
      </w:r>
      <w:r w:rsidRPr="00F17C42">
        <w:rPr>
          <w:rFonts w:ascii="Times New Roman" w:hAnsi="Times New Roman"/>
          <w:sz w:val="28"/>
          <w:szCs w:val="28"/>
        </w:rPr>
        <w:tab/>
        <w:t xml:space="preserve">     </w:t>
      </w:r>
    </w:p>
    <w:p w14:paraId="4E7E5E3E" w14:textId="77777777" w:rsidR="004A5E19" w:rsidRPr="00F17C42" w:rsidRDefault="004A5E19" w:rsidP="004A5E19">
      <w:pPr>
        <w:spacing w:after="0" w:line="240" w:lineRule="auto"/>
        <w:jc w:val="center"/>
        <w:rPr>
          <w:rFonts w:ascii="Times New Roman" w:hAnsi="Times New Roman"/>
          <w:sz w:val="28"/>
          <w:szCs w:val="28"/>
        </w:rPr>
      </w:pPr>
      <w:r w:rsidRPr="00F17C42">
        <w:rPr>
          <w:rFonts w:ascii="Times New Roman" w:hAnsi="Times New Roman"/>
          <w:sz w:val="28"/>
          <w:szCs w:val="28"/>
        </w:rPr>
        <w:t xml:space="preserve">        Нижнеилимский муниципальный район</w:t>
      </w:r>
    </w:p>
    <w:p w14:paraId="60F25826" w14:textId="77777777" w:rsidR="004A5E19" w:rsidRPr="00F17C42" w:rsidRDefault="004A5E19" w:rsidP="004A5E19">
      <w:pPr>
        <w:pBdr>
          <w:bottom w:val="single" w:sz="12" w:space="1" w:color="auto"/>
        </w:pBdr>
        <w:tabs>
          <w:tab w:val="center" w:pos="4819"/>
          <w:tab w:val="left" w:pos="7460"/>
        </w:tabs>
        <w:spacing w:after="0" w:line="240" w:lineRule="auto"/>
        <w:rPr>
          <w:rFonts w:ascii="Times New Roman" w:hAnsi="Times New Roman"/>
          <w:b/>
          <w:sz w:val="28"/>
          <w:szCs w:val="28"/>
        </w:rPr>
      </w:pPr>
      <w:r w:rsidRPr="00F17C42">
        <w:rPr>
          <w:rFonts w:ascii="Times New Roman" w:hAnsi="Times New Roman"/>
          <w:sz w:val="28"/>
          <w:szCs w:val="28"/>
        </w:rPr>
        <w:tab/>
      </w:r>
      <w:r w:rsidRPr="00F17C42">
        <w:rPr>
          <w:rFonts w:ascii="Times New Roman" w:hAnsi="Times New Roman"/>
          <w:b/>
          <w:sz w:val="28"/>
          <w:szCs w:val="28"/>
        </w:rPr>
        <w:t>АДМИНИСТРАЦИЯ</w:t>
      </w:r>
    </w:p>
    <w:p w14:paraId="4C2C8BA9" w14:textId="77777777" w:rsidR="004A5E19" w:rsidRPr="00F17C42" w:rsidRDefault="004A5E19" w:rsidP="004A5E19">
      <w:pPr>
        <w:tabs>
          <w:tab w:val="center" w:pos="4819"/>
          <w:tab w:val="left" w:pos="7000"/>
        </w:tabs>
        <w:spacing w:after="0" w:line="240" w:lineRule="auto"/>
        <w:jc w:val="center"/>
        <w:rPr>
          <w:rFonts w:ascii="Times New Roman" w:hAnsi="Times New Roman"/>
          <w:sz w:val="16"/>
          <w:szCs w:val="16"/>
        </w:rPr>
      </w:pPr>
    </w:p>
    <w:p w14:paraId="63F6B4C6" w14:textId="77777777" w:rsidR="004A5E19" w:rsidRPr="00F17C42" w:rsidRDefault="004A5E19" w:rsidP="004A5E19">
      <w:pPr>
        <w:tabs>
          <w:tab w:val="center" w:pos="4819"/>
          <w:tab w:val="left" w:pos="7000"/>
        </w:tabs>
        <w:spacing w:after="0" w:line="240" w:lineRule="auto"/>
        <w:jc w:val="center"/>
        <w:rPr>
          <w:rFonts w:ascii="Times New Roman" w:hAnsi="Times New Roman"/>
          <w:b/>
          <w:sz w:val="28"/>
          <w:szCs w:val="28"/>
        </w:rPr>
      </w:pPr>
      <w:r w:rsidRPr="00F17C42">
        <w:rPr>
          <w:rFonts w:ascii="Times New Roman" w:hAnsi="Times New Roman"/>
          <w:b/>
          <w:sz w:val="28"/>
          <w:szCs w:val="28"/>
        </w:rPr>
        <w:t>ПОСТАНОВЛЕНИЕ</w:t>
      </w:r>
    </w:p>
    <w:p w14:paraId="0A81FCBB" w14:textId="77777777" w:rsidR="004A5E19" w:rsidRPr="00F17C42" w:rsidRDefault="004A5E19" w:rsidP="004A5E19">
      <w:pPr>
        <w:widowControl w:val="0"/>
        <w:tabs>
          <w:tab w:val="left" w:leader="underscore" w:pos="2032"/>
          <w:tab w:val="left" w:leader="underscore" w:pos="3290"/>
        </w:tabs>
        <w:spacing w:after="0" w:line="370" w:lineRule="exact"/>
        <w:ind w:left="40"/>
        <w:jc w:val="both"/>
        <w:rPr>
          <w:rFonts w:ascii="Times New Roman" w:hAnsi="Times New Roman"/>
          <w:sz w:val="28"/>
          <w:szCs w:val="28"/>
        </w:rPr>
      </w:pPr>
      <w:r w:rsidRPr="00F17C42">
        <w:rPr>
          <w:rFonts w:ascii="Times New Roman" w:hAnsi="Times New Roman"/>
          <w:sz w:val="28"/>
          <w:szCs w:val="28"/>
        </w:rPr>
        <w:t>От</w:t>
      </w:r>
      <w:r>
        <w:rPr>
          <w:rFonts w:ascii="Times New Roman" w:hAnsi="Times New Roman"/>
          <w:sz w:val="28"/>
          <w:szCs w:val="28"/>
        </w:rPr>
        <w:t xml:space="preserve"> </w:t>
      </w:r>
      <w:r w:rsidRPr="009B5F8C">
        <w:rPr>
          <w:rFonts w:ascii="Times New Roman" w:hAnsi="Times New Roman"/>
          <w:sz w:val="28"/>
          <w:szCs w:val="28"/>
        </w:rPr>
        <w:t>____________№_______</w:t>
      </w:r>
    </w:p>
    <w:p w14:paraId="37C93B85" w14:textId="77777777" w:rsidR="004A5E19" w:rsidRDefault="004A5E19" w:rsidP="004A5E19">
      <w:pPr>
        <w:widowControl w:val="0"/>
        <w:spacing w:after="222" w:line="240" w:lineRule="auto"/>
        <w:ind w:left="40"/>
        <w:jc w:val="both"/>
        <w:rPr>
          <w:rFonts w:ascii="Times New Roman" w:hAnsi="Times New Roman"/>
          <w:sz w:val="28"/>
          <w:szCs w:val="28"/>
        </w:rPr>
      </w:pPr>
      <w:r w:rsidRPr="00F17C42">
        <w:rPr>
          <w:rFonts w:ascii="Times New Roman" w:hAnsi="Times New Roman"/>
          <w:sz w:val="28"/>
          <w:szCs w:val="28"/>
        </w:rPr>
        <w:t>г. Железногорск-Илимский</w:t>
      </w:r>
    </w:p>
    <w:p w14:paraId="3DFD2FE3" w14:textId="77777777" w:rsidR="004A5E19" w:rsidRDefault="004A5E19" w:rsidP="004A5E19">
      <w:pPr>
        <w:widowControl w:val="0"/>
        <w:spacing w:after="0" w:line="240" w:lineRule="auto"/>
        <w:ind w:left="40"/>
        <w:jc w:val="both"/>
        <w:rPr>
          <w:rFonts w:ascii="Times New Roman" w:hAnsi="Times New Roman"/>
          <w:sz w:val="28"/>
          <w:szCs w:val="28"/>
        </w:rPr>
      </w:pPr>
      <w:r w:rsidRPr="00F17C42">
        <w:rPr>
          <w:rFonts w:ascii="Times New Roman" w:eastAsiaTheme="minorEastAsia" w:hAnsi="Times New Roman"/>
          <w:sz w:val="28"/>
          <w:szCs w:val="28"/>
        </w:rPr>
        <w:t>«Об утверждении</w:t>
      </w:r>
      <w:r w:rsidRPr="00F17C42">
        <w:rPr>
          <w:rFonts w:ascii="Times New Roman" w:hAnsi="Times New Roman"/>
          <w:color w:val="000000"/>
          <w:sz w:val="28"/>
          <w:szCs w:val="28"/>
        </w:rPr>
        <w:t xml:space="preserve"> административного </w:t>
      </w:r>
    </w:p>
    <w:p w14:paraId="3522F7C0" w14:textId="77777777" w:rsidR="004A5E19" w:rsidRPr="00F17C42" w:rsidRDefault="004A5E19" w:rsidP="004A5E19">
      <w:pPr>
        <w:widowControl w:val="0"/>
        <w:spacing w:after="0" w:line="240" w:lineRule="auto"/>
        <w:ind w:left="40"/>
        <w:jc w:val="both"/>
        <w:rPr>
          <w:rFonts w:ascii="Times New Roman" w:hAnsi="Times New Roman"/>
          <w:sz w:val="28"/>
          <w:szCs w:val="28"/>
        </w:rPr>
      </w:pPr>
      <w:r w:rsidRPr="00F17C42">
        <w:rPr>
          <w:rFonts w:ascii="Times New Roman" w:hAnsi="Times New Roman"/>
          <w:color w:val="000000"/>
          <w:sz w:val="28"/>
          <w:szCs w:val="28"/>
        </w:rPr>
        <w:t xml:space="preserve">регламента предоставления муниципальной услуги </w:t>
      </w:r>
    </w:p>
    <w:p w14:paraId="198743E3" w14:textId="77777777" w:rsidR="004A5E19" w:rsidRPr="00F17C42" w:rsidRDefault="004A5E19" w:rsidP="004A5E19">
      <w:pPr>
        <w:spacing w:after="0" w:line="240" w:lineRule="auto"/>
        <w:ind w:right="59"/>
        <w:rPr>
          <w:rFonts w:ascii="Times New Roman" w:hAnsi="Times New Roman"/>
          <w:color w:val="000000"/>
          <w:sz w:val="28"/>
          <w:szCs w:val="28"/>
        </w:rPr>
      </w:pPr>
      <w:r w:rsidRPr="00F17C42">
        <w:rPr>
          <w:rFonts w:ascii="Times New Roman" w:hAnsi="Times New Roman"/>
          <w:color w:val="000000"/>
          <w:sz w:val="28"/>
          <w:szCs w:val="28"/>
        </w:rPr>
        <w:t xml:space="preserve">«Выдача разрешения на ввод объекта в </w:t>
      </w:r>
    </w:p>
    <w:p w14:paraId="75442BB6" w14:textId="77777777" w:rsidR="004A5E19" w:rsidRDefault="004A5E19" w:rsidP="004A5E19">
      <w:pPr>
        <w:spacing w:after="0" w:line="240" w:lineRule="auto"/>
        <w:ind w:right="59"/>
        <w:rPr>
          <w:rFonts w:ascii="Times New Roman" w:hAnsi="Times New Roman"/>
          <w:color w:val="000000"/>
          <w:sz w:val="28"/>
          <w:szCs w:val="28"/>
        </w:rPr>
      </w:pPr>
      <w:r>
        <w:rPr>
          <w:rFonts w:ascii="Times New Roman" w:hAnsi="Times New Roman"/>
          <w:color w:val="000000"/>
          <w:sz w:val="28"/>
          <w:szCs w:val="28"/>
        </w:rPr>
        <w:t>э</w:t>
      </w:r>
      <w:r w:rsidRPr="00F17C42">
        <w:rPr>
          <w:rFonts w:ascii="Times New Roman" w:hAnsi="Times New Roman"/>
          <w:color w:val="000000"/>
          <w:sz w:val="28"/>
          <w:szCs w:val="28"/>
        </w:rPr>
        <w:t xml:space="preserve">ксплуатацию на </w:t>
      </w:r>
      <w:r>
        <w:rPr>
          <w:rFonts w:ascii="Times New Roman" w:hAnsi="Times New Roman"/>
          <w:color w:val="000000"/>
          <w:sz w:val="28"/>
          <w:szCs w:val="28"/>
        </w:rPr>
        <w:t>территории (</w:t>
      </w:r>
      <w:r w:rsidRPr="00F17C42">
        <w:rPr>
          <w:rFonts w:ascii="Times New Roman" w:hAnsi="Times New Roman"/>
          <w:color w:val="000000"/>
          <w:sz w:val="28"/>
          <w:szCs w:val="28"/>
        </w:rPr>
        <w:t>межселенной</w:t>
      </w:r>
      <w:r>
        <w:rPr>
          <w:rFonts w:ascii="Times New Roman" w:hAnsi="Times New Roman"/>
          <w:color w:val="000000"/>
          <w:sz w:val="28"/>
          <w:szCs w:val="28"/>
        </w:rPr>
        <w:t>)</w:t>
      </w:r>
    </w:p>
    <w:p w14:paraId="534DD390" w14:textId="77777777" w:rsidR="004A5E19" w:rsidRPr="00F17C42" w:rsidRDefault="004A5E19" w:rsidP="004A5E19">
      <w:pPr>
        <w:spacing w:after="0" w:line="240" w:lineRule="auto"/>
        <w:ind w:right="59"/>
        <w:rPr>
          <w:rFonts w:ascii="Times New Roman" w:hAnsi="Times New Roman"/>
          <w:color w:val="000000"/>
          <w:sz w:val="28"/>
          <w:szCs w:val="28"/>
        </w:rPr>
      </w:pPr>
      <w:r w:rsidRPr="00F17C42">
        <w:rPr>
          <w:rFonts w:ascii="Times New Roman" w:hAnsi="Times New Roman"/>
          <w:color w:val="000000"/>
          <w:sz w:val="28"/>
          <w:szCs w:val="28"/>
        </w:rPr>
        <w:t xml:space="preserve">муниципального образования </w:t>
      </w:r>
    </w:p>
    <w:p w14:paraId="6BBA0B42" w14:textId="77777777" w:rsidR="004A5E19" w:rsidRPr="00F17C42" w:rsidRDefault="004A5E19" w:rsidP="004A5E19">
      <w:pPr>
        <w:spacing w:after="0" w:line="240" w:lineRule="auto"/>
        <w:ind w:right="59"/>
        <w:rPr>
          <w:rFonts w:ascii="Times New Roman" w:eastAsia="Calibri" w:hAnsi="Times New Roman"/>
          <w:color w:val="000000"/>
          <w:sz w:val="28"/>
          <w:szCs w:val="28"/>
        </w:rPr>
      </w:pPr>
      <w:r w:rsidRPr="00F17C42">
        <w:rPr>
          <w:rFonts w:ascii="Times New Roman" w:hAnsi="Times New Roman"/>
          <w:color w:val="000000"/>
          <w:sz w:val="28"/>
          <w:szCs w:val="28"/>
        </w:rPr>
        <w:t>«Нижнеилимский район»</w:t>
      </w:r>
    </w:p>
    <w:p w14:paraId="5B4EDBE9" w14:textId="77777777" w:rsidR="004A5E19" w:rsidRPr="00D74F96" w:rsidRDefault="004A5E19" w:rsidP="004A5E19">
      <w:pPr>
        <w:spacing w:after="0" w:line="240" w:lineRule="auto"/>
        <w:rPr>
          <w:rFonts w:ascii="Times New Roman" w:eastAsiaTheme="minorEastAsia" w:hAnsi="Times New Roman"/>
          <w:color w:val="FF0000"/>
          <w:sz w:val="24"/>
          <w:szCs w:val="24"/>
        </w:rPr>
      </w:pPr>
    </w:p>
    <w:p w14:paraId="7B575A13" w14:textId="724117BE" w:rsidR="004A5E19" w:rsidRDefault="004A5E19" w:rsidP="004A5E19">
      <w:pPr>
        <w:tabs>
          <w:tab w:val="left" w:pos="9639"/>
        </w:tabs>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 xml:space="preserve">            На основании </w:t>
      </w:r>
      <w:r>
        <w:rPr>
          <w:rFonts w:ascii="Times New Roman" w:hAnsi="Times New Roman"/>
          <w:bCs/>
          <w:sz w:val="28"/>
          <w:szCs w:val="28"/>
        </w:rPr>
        <w:t>п</w:t>
      </w:r>
      <w:r w:rsidRPr="00F910C8">
        <w:rPr>
          <w:rFonts w:ascii="Times New Roman" w:hAnsi="Times New Roman"/>
          <w:bCs/>
          <w:sz w:val="28"/>
          <w:szCs w:val="28"/>
        </w:rPr>
        <w:t>ротокол</w:t>
      </w:r>
      <w:r>
        <w:rPr>
          <w:rFonts w:ascii="Times New Roman" w:hAnsi="Times New Roman"/>
          <w:bCs/>
          <w:sz w:val="28"/>
          <w:szCs w:val="28"/>
        </w:rPr>
        <w:t>а</w:t>
      </w:r>
      <w:r w:rsidRPr="00F910C8">
        <w:rPr>
          <w:rFonts w:ascii="Times New Roman" w:hAnsi="Times New Roman"/>
          <w:bCs/>
          <w:sz w:val="28"/>
          <w:szCs w:val="28"/>
        </w:rPr>
        <w:t xml:space="preserve"> Минстроя России от 11.10.2022 г. №</w:t>
      </w:r>
      <w:r>
        <w:rPr>
          <w:rFonts w:ascii="Times New Roman" w:hAnsi="Times New Roman"/>
          <w:bCs/>
          <w:sz w:val="28"/>
          <w:szCs w:val="28"/>
        </w:rPr>
        <w:t xml:space="preserve"> </w:t>
      </w:r>
      <w:r w:rsidRPr="00F910C8">
        <w:rPr>
          <w:rFonts w:ascii="Times New Roman" w:hAnsi="Times New Roman"/>
          <w:bCs/>
          <w:sz w:val="28"/>
          <w:szCs w:val="28"/>
        </w:rPr>
        <w:t>1331-ПРМ-СИ «Об утверждении проектов типовых административных регламентов предоставления услуг»</w:t>
      </w:r>
      <w:r>
        <w:rPr>
          <w:rFonts w:ascii="Times New Roman" w:hAnsi="Times New Roman"/>
          <w:bCs/>
          <w:sz w:val="28"/>
          <w:szCs w:val="28"/>
        </w:rPr>
        <w:t xml:space="preserve"> </w:t>
      </w:r>
      <w:r w:rsidRPr="00F910C8">
        <w:rPr>
          <w:rFonts w:ascii="Times New Roman" w:hAnsi="Times New Roman"/>
          <w:sz w:val="28"/>
          <w:szCs w:val="28"/>
        </w:rPr>
        <w:t xml:space="preserve">и  </w:t>
      </w:r>
      <w:r>
        <w:rPr>
          <w:rFonts w:ascii="Times New Roman" w:eastAsiaTheme="minorEastAsia" w:hAnsi="Times New Roman"/>
          <w:bCs/>
          <w:sz w:val="28"/>
          <w:szCs w:val="28"/>
        </w:rPr>
        <w:t>распоряжения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sz w:val="28"/>
          <w:szCs w:val="28"/>
        </w:rPr>
        <w:t xml:space="preserve"> в соответствии с Градостроительным кодексом РФ от 29.12.2004 </w:t>
      </w:r>
      <w:r>
        <w:rPr>
          <w:rFonts w:ascii="Times New Roman" w:eastAsiaTheme="minorEastAsia" w:hAnsi="Times New Roman"/>
          <w:bCs/>
          <w:sz w:val="28"/>
          <w:szCs w:val="28"/>
        </w:rPr>
        <w:t>№</w:t>
      </w:r>
      <w:r>
        <w:rPr>
          <w:rFonts w:ascii="Times New Roman" w:eastAsiaTheme="minorEastAsia" w:hAnsi="Times New Roman"/>
          <w:sz w:val="28"/>
          <w:szCs w:val="28"/>
        </w:rPr>
        <w:t xml:space="preserve">190-ФЗ, </w:t>
      </w:r>
      <w:r>
        <w:rPr>
          <w:rFonts w:ascii="Times New Roman" w:eastAsiaTheme="minorEastAsia" w:hAnsi="Times New Roman"/>
          <w:bCs/>
          <w:sz w:val="28"/>
          <w:szCs w:val="28"/>
        </w:rPr>
        <w:t>Федеральным законом от 06.10.2003г. №131-ФЗ «Об общих принципах организации местного самоуправления в Российской Федерации»,</w:t>
      </w:r>
      <w:r w:rsidRPr="007F2BDE">
        <w:rPr>
          <w:rFonts w:ascii="Times New Roman" w:eastAsiaTheme="minorEastAsia" w:hAnsi="Times New Roman"/>
          <w:bCs/>
          <w:sz w:val="28"/>
          <w:szCs w:val="28"/>
        </w:rPr>
        <w:t xml:space="preserve"> </w:t>
      </w:r>
      <w:r>
        <w:rPr>
          <w:rFonts w:ascii="Times New Roman" w:eastAsiaTheme="minorEastAsia" w:hAnsi="Times New Roman"/>
          <w:bCs/>
          <w:sz w:val="28"/>
          <w:szCs w:val="28"/>
        </w:rPr>
        <w:t xml:space="preserve"> Уставом муниципального образования «Нижнеилимский район»</w:t>
      </w:r>
      <w:r>
        <w:rPr>
          <w:rFonts w:ascii="Times New Roman" w:eastAsiaTheme="minorEastAsia" w:hAnsi="Times New Roman"/>
          <w:sz w:val="28"/>
          <w:szCs w:val="28"/>
        </w:rPr>
        <w:t xml:space="preserve">, заключением </w:t>
      </w:r>
      <w:r w:rsidR="009C78C5">
        <w:rPr>
          <w:rFonts w:ascii="Times New Roman" w:eastAsiaTheme="minorEastAsia" w:hAnsi="Times New Roman"/>
          <w:sz w:val="28"/>
          <w:szCs w:val="28"/>
        </w:rPr>
        <w:t xml:space="preserve"> </w:t>
      </w:r>
      <w:r>
        <w:rPr>
          <w:rFonts w:ascii="Times New Roman" w:eastAsiaTheme="minorEastAsia" w:hAnsi="Times New Roman"/>
          <w:sz w:val="28"/>
          <w:szCs w:val="28"/>
        </w:rPr>
        <w:t>№</w:t>
      </w:r>
      <w:r w:rsidR="004F5889">
        <w:rPr>
          <w:rFonts w:ascii="Times New Roman" w:eastAsiaTheme="minorEastAsia" w:hAnsi="Times New Roman"/>
          <w:sz w:val="28"/>
          <w:szCs w:val="28"/>
        </w:rPr>
        <w:t xml:space="preserve">6 </w:t>
      </w:r>
      <w:r>
        <w:rPr>
          <w:rFonts w:ascii="Times New Roman" w:eastAsiaTheme="minorEastAsia" w:hAnsi="Times New Roman"/>
          <w:sz w:val="28"/>
          <w:szCs w:val="28"/>
        </w:rPr>
        <w:t>от</w:t>
      </w:r>
      <w:r w:rsidR="004F5889">
        <w:rPr>
          <w:rFonts w:ascii="Times New Roman" w:eastAsiaTheme="minorEastAsia" w:hAnsi="Times New Roman"/>
          <w:sz w:val="28"/>
          <w:szCs w:val="28"/>
        </w:rPr>
        <w:t xml:space="preserve"> </w:t>
      </w:r>
      <w:bookmarkStart w:id="1" w:name="_GoBack"/>
      <w:bookmarkEnd w:id="1"/>
      <w:r w:rsidR="004F5889">
        <w:rPr>
          <w:rFonts w:ascii="Times New Roman" w:eastAsiaTheme="minorEastAsia" w:hAnsi="Times New Roman"/>
          <w:sz w:val="28"/>
          <w:szCs w:val="28"/>
        </w:rPr>
        <w:t>04.07.2023</w:t>
      </w:r>
      <w:r>
        <w:rPr>
          <w:rFonts w:ascii="Times New Roman" w:eastAsiaTheme="minorEastAsia" w:hAnsi="Times New Roman"/>
          <w:sz w:val="28"/>
          <w:szCs w:val="28"/>
        </w:rPr>
        <w:t xml:space="preserve"> об экспертизе муниципального правового акта администрации Нижнеилимского муниципального района, администрация Нижнеилимского муниципального района </w:t>
      </w:r>
    </w:p>
    <w:p w14:paraId="61278256" w14:textId="77777777" w:rsidR="004A5E19" w:rsidRPr="00F17C42" w:rsidRDefault="004A5E19" w:rsidP="004A5E19">
      <w:pPr>
        <w:tabs>
          <w:tab w:val="left" w:pos="9639"/>
        </w:tabs>
        <w:spacing w:after="0" w:line="240" w:lineRule="auto"/>
        <w:jc w:val="both"/>
        <w:rPr>
          <w:rFonts w:ascii="Times New Roman" w:eastAsiaTheme="minorEastAsia" w:hAnsi="Times New Roman"/>
          <w:sz w:val="16"/>
          <w:szCs w:val="16"/>
        </w:rPr>
      </w:pPr>
      <w:r w:rsidRPr="00F17C42">
        <w:rPr>
          <w:rFonts w:ascii="Times New Roman" w:eastAsiaTheme="minorEastAsia" w:hAnsi="Times New Roman"/>
          <w:sz w:val="28"/>
          <w:szCs w:val="28"/>
        </w:rPr>
        <w:t xml:space="preserve">                                        </w:t>
      </w:r>
    </w:p>
    <w:p w14:paraId="43C00BC3" w14:textId="77777777" w:rsidR="004A5E19" w:rsidRDefault="004A5E19" w:rsidP="004A5E19">
      <w:pPr>
        <w:tabs>
          <w:tab w:val="left" w:pos="9639"/>
        </w:tabs>
        <w:spacing w:after="0" w:line="240" w:lineRule="auto"/>
        <w:jc w:val="center"/>
        <w:rPr>
          <w:rFonts w:ascii="Times New Roman" w:eastAsiaTheme="minorEastAsia" w:hAnsi="Times New Roman"/>
          <w:sz w:val="28"/>
          <w:szCs w:val="28"/>
        </w:rPr>
      </w:pPr>
      <w:r w:rsidRPr="00F17C42">
        <w:rPr>
          <w:rFonts w:ascii="Times New Roman" w:eastAsiaTheme="minorEastAsia" w:hAnsi="Times New Roman"/>
          <w:sz w:val="28"/>
          <w:szCs w:val="28"/>
        </w:rPr>
        <w:t>ПОСТАНОВЛЯЕТ:</w:t>
      </w:r>
    </w:p>
    <w:p w14:paraId="39900E9C" w14:textId="77777777" w:rsidR="004A5E19" w:rsidRPr="00291FBF" w:rsidRDefault="004A5E19" w:rsidP="004A5E19">
      <w:pPr>
        <w:tabs>
          <w:tab w:val="left" w:pos="9639"/>
        </w:tabs>
        <w:spacing w:after="0" w:line="240" w:lineRule="auto"/>
        <w:jc w:val="center"/>
        <w:rPr>
          <w:rFonts w:ascii="Times New Roman" w:eastAsiaTheme="minorEastAsia" w:hAnsi="Times New Roman"/>
          <w:sz w:val="20"/>
          <w:szCs w:val="20"/>
        </w:rPr>
      </w:pPr>
    </w:p>
    <w:p w14:paraId="668D372F" w14:textId="77777777" w:rsidR="004A5E19" w:rsidRPr="002D4CC9" w:rsidRDefault="004A5E19" w:rsidP="004A5E19">
      <w:pPr>
        <w:spacing w:after="0" w:line="240" w:lineRule="auto"/>
        <w:ind w:right="59"/>
        <w:jc w:val="both"/>
        <w:rPr>
          <w:rFonts w:ascii="Times New Roman" w:hAnsi="Times New Roman"/>
          <w:color w:val="000000"/>
          <w:sz w:val="28"/>
          <w:szCs w:val="28"/>
        </w:rPr>
      </w:pPr>
      <w:r>
        <w:rPr>
          <w:rFonts w:ascii="Times New Roman" w:eastAsiaTheme="minorEastAsia" w:hAnsi="Times New Roman"/>
          <w:sz w:val="28"/>
          <w:szCs w:val="28"/>
        </w:rPr>
        <w:tab/>
        <w:t xml:space="preserve">1. </w:t>
      </w:r>
      <w:r w:rsidRPr="002D4CC9">
        <w:rPr>
          <w:rFonts w:ascii="Times New Roman" w:eastAsiaTheme="minorEastAsia" w:hAnsi="Times New Roman"/>
          <w:sz w:val="28"/>
          <w:szCs w:val="28"/>
        </w:rPr>
        <w:t xml:space="preserve">Утвердить </w:t>
      </w:r>
      <w:r w:rsidRPr="002D4CC9">
        <w:rPr>
          <w:rFonts w:ascii="Times New Roman" w:hAnsi="Times New Roman"/>
          <w:color w:val="000000"/>
          <w:sz w:val="28"/>
          <w:szCs w:val="28"/>
        </w:rPr>
        <w:t>административный регламент предоставления</w:t>
      </w:r>
      <w:r>
        <w:rPr>
          <w:rFonts w:ascii="Times New Roman" w:hAnsi="Times New Roman"/>
          <w:color w:val="000000"/>
          <w:sz w:val="28"/>
          <w:szCs w:val="28"/>
        </w:rPr>
        <w:t xml:space="preserve"> </w:t>
      </w:r>
      <w:r w:rsidRPr="002D4CC9">
        <w:rPr>
          <w:rFonts w:ascii="Times New Roman" w:hAnsi="Times New Roman"/>
          <w:color w:val="000000"/>
          <w:sz w:val="28"/>
          <w:szCs w:val="28"/>
        </w:rPr>
        <w:t xml:space="preserve">муниципальной услуги </w:t>
      </w:r>
      <w:r w:rsidRPr="00F17C42">
        <w:rPr>
          <w:rFonts w:ascii="Times New Roman" w:hAnsi="Times New Roman"/>
          <w:color w:val="000000"/>
          <w:sz w:val="28"/>
          <w:szCs w:val="28"/>
        </w:rPr>
        <w:t xml:space="preserve">«Выдача разрешения на ввод объекта в </w:t>
      </w:r>
      <w:r>
        <w:rPr>
          <w:rFonts w:ascii="Times New Roman" w:hAnsi="Times New Roman"/>
          <w:color w:val="000000"/>
          <w:sz w:val="28"/>
          <w:szCs w:val="28"/>
        </w:rPr>
        <w:t>э</w:t>
      </w:r>
      <w:r w:rsidRPr="00F17C42">
        <w:rPr>
          <w:rFonts w:ascii="Times New Roman" w:hAnsi="Times New Roman"/>
          <w:color w:val="000000"/>
          <w:sz w:val="28"/>
          <w:szCs w:val="28"/>
        </w:rPr>
        <w:t xml:space="preserve">ксплуатацию на </w:t>
      </w:r>
      <w:r>
        <w:rPr>
          <w:rFonts w:ascii="Times New Roman" w:hAnsi="Times New Roman"/>
          <w:color w:val="000000"/>
          <w:sz w:val="28"/>
          <w:szCs w:val="28"/>
        </w:rPr>
        <w:t xml:space="preserve">территории </w:t>
      </w:r>
      <w:bookmarkStart w:id="2" w:name="_Hlk131157403"/>
      <w:r>
        <w:rPr>
          <w:rFonts w:ascii="Times New Roman" w:hAnsi="Times New Roman"/>
          <w:color w:val="000000"/>
          <w:sz w:val="28"/>
          <w:szCs w:val="28"/>
        </w:rPr>
        <w:t>(</w:t>
      </w:r>
      <w:r w:rsidRPr="00F17C42">
        <w:rPr>
          <w:rFonts w:ascii="Times New Roman" w:hAnsi="Times New Roman"/>
          <w:color w:val="000000"/>
          <w:sz w:val="28"/>
          <w:szCs w:val="28"/>
        </w:rPr>
        <w:t>межселенной</w:t>
      </w:r>
      <w:r>
        <w:rPr>
          <w:rFonts w:ascii="Times New Roman" w:hAnsi="Times New Roman"/>
          <w:color w:val="000000"/>
          <w:sz w:val="28"/>
          <w:szCs w:val="28"/>
        </w:rPr>
        <w:t xml:space="preserve">) </w:t>
      </w:r>
      <w:r w:rsidRPr="00F17C42">
        <w:rPr>
          <w:rFonts w:ascii="Times New Roman" w:hAnsi="Times New Roman"/>
          <w:color w:val="000000"/>
          <w:sz w:val="28"/>
          <w:szCs w:val="28"/>
        </w:rPr>
        <w:t>муниципального образования «Нижнеилимский район»</w:t>
      </w:r>
      <w:bookmarkEnd w:id="2"/>
      <w:r w:rsidRPr="00F17C42">
        <w:rPr>
          <w:rFonts w:ascii="Times New Roman" w:eastAsiaTheme="minorEastAsia" w:hAnsi="Times New Roman"/>
          <w:iCs/>
          <w:sz w:val="28"/>
          <w:szCs w:val="28"/>
        </w:rPr>
        <w:t xml:space="preserve"> (</w:t>
      </w:r>
      <w:r>
        <w:rPr>
          <w:rFonts w:ascii="Times New Roman" w:eastAsiaTheme="minorEastAsia" w:hAnsi="Times New Roman"/>
          <w:iCs/>
          <w:sz w:val="28"/>
          <w:szCs w:val="28"/>
        </w:rPr>
        <w:t>П</w:t>
      </w:r>
      <w:r w:rsidRPr="00F17C42">
        <w:rPr>
          <w:rFonts w:ascii="Times New Roman" w:eastAsiaTheme="minorEastAsia" w:hAnsi="Times New Roman"/>
          <w:iCs/>
          <w:sz w:val="28"/>
          <w:szCs w:val="28"/>
        </w:rPr>
        <w:t>риложение)</w:t>
      </w:r>
      <w:r w:rsidRPr="00F17C42">
        <w:rPr>
          <w:rFonts w:ascii="Times New Roman" w:eastAsiaTheme="minorEastAsia" w:hAnsi="Times New Roman"/>
          <w:sz w:val="28"/>
          <w:szCs w:val="28"/>
        </w:rPr>
        <w:t>.</w:t>
      </w:r>
    </w:p>
    <w:p w14:paraId="3716FFD5" w14:textId="77777777" w:rsidR="005E6772" w:rsidRPr="005E6772" w:rsidRDefault="004A5E19" w:rsidP="005E6772">
      <w:pPr>
        <w:widowControl w:val="0"/>
        <w:spacing w:after="0" w:line="240" w:lineRule="auto"/>
        <w:ind w:left="40"/>
        <w:jc w:val="both"/>
        <w:rPr>
          <w:rFonts w:ascii="Times New Roman" w:hAnsi="Times New Roman"/>
          <w:color w:val="000000"/>
          <w:sz w:val="28"/>
          <w:szCs w:val="28"/>
        </w:rPr>
      </w:pPr>
      <w:r>
        <w:rPr>
          <w:rFonts w:ascii="Times New Roman" w:eastAsiaTheme="minorEastAsia" w:hAnsi="Times New Roman"/>
          <w:sz w:val="28"/>
          <w:szCs w:val="28"/>
        </w:rPr>
        <w:t xml:space="preserve">          </w:t>
      </w:r>
      <w:r w:rsidRPr="005E6772">
        <w:rPr>
          <w:rFonts w:ascii="Times New Roman" w:eastAsiaTheme="minorEastAsia" w:hAnsi="Times New Roman"/>
          <w:sz w:val="28"/>
          <w:szCs w:val="28"/>
        </w:rPr>
        <w:t>2. Постановление администрации Нижнеилимского муниципального района от 30.12.2022 №1160 «Об утверждении</w:t>
      </w:r>
      <w:r w:rsidRPr="005E6772">
        <w:rPr>
          <w:rFonts w:ascii="Times New Roman" w:hAnsi="Times New Roman"/>
          <w:color w:val="000000"/>
          <w:sz w:val="28"/>
          <w:szCs w:val="28"/>
        </w:rPr>
        <w:t xml:space="preserve"> </w:t>
      </w:r>
      <w:bookmarkStart w:id="3" w:name="_Hlk109286966"/>
      <w:r w:rsidRPr="005E6772">
        <w:rPr>
          <w:rFonts w:ascii="Times New Roman" w:hAnsi="Times New Roman"/>
          <w:color w:val="000000"/>
          <w:sz w:val="28"/>
          <w:szCs w:val="28"/>
        </w:rPr>
        <w:t xml:space="preserve">административного регламента по предоставления муниципальной услуги </w:t>
      </w:r>
      <w:bookmarkEnd w:id="3"/>
      <w:r w:rsidR="005E6772" w:rsidRPr="005E6772">
        <w:rPr>
          <w:rFonts w:ascii="Times New Roman" w:hAnsi="Times New Roman"/>
          <w:color w:val="000000"/>
          <w:sz w:val="28"/>
          <w:szCs w:val="28"/>
        </w:rPr>
        <w:t xml:space="preserve">«Выдача разрешения на ввод объекта в </w:t>
      </w:r>
    </w:p>
    <w:p w14:paraId="1810EA3F" w14:textId="30E93439" w:rsidR="005E6772" w:rsidRPr="005E6772" w:rsidRDefault="005E6772" w:rsidP="005E6772">
      <w:pPr>
        <w:widowControl w:val="0"/>
        <w:spacing w:after="0" w:line="240" w:lineRule="auto"/>
        <w:ind w:left="40"/>
        <w:jc w:val="both"/>
        <w:rPr>
          <w:rFonts w:ascii="Times New Roman" w:hAnsi="Times New Roman"/>
          <w:color w:val="000000"/>
          <w:sz w:val="28"/>
          <w:szCs w:val="28"/>
        </w:rPr>
      </w:pPr>
      <w:r w:rsidRPr="005E6772">
        <w:rPr>
          <w:rFonts w:ascii="Times New Roman" w:hAnsi="Times New Roman"/>
          <w:color w:val="000000"/>
          <w:sz w:val="28"/>
          <w:szCs w:val="28"/>
        </w:rPr>
        <w:t xml:space="preserve">эксплуатацию на территории (межселенной)муниципального образования </w:t>
      </w:r>
    </w:p>
    <w:p w14:paraId="528AEEF9" w14:textId="5BF7423C" w:rsidR="004A5E19" w:rsidRDefault="005E6772" w:rsidP="005E6772">
      <w:pPr>
        <w:widowControl w:val="0"/>
        <w:spacing w:after="0" w:line="240" w:lineRule="auto"/>
        <w:ind w:left="40"/>
        <w:jc w:val="both"/>
        <w:rPr>
          <w:rFonts w:ascii="Times New Roman" w:hAnsi="Times New Roman"/>
          <w:color w:val="000000"/>
          <w:sz w:val="28"/>
          <w:szCs w:val="28"/>
        </w:rPr>
      </w:pPr>
      <w:r w:rsidRPr="005E6772">
        <w:rPr>
          <w:rFonts w:ascii="Times New Roman" w:hAnsi="Times New Roman"/>
          <w:color w:val="000000"/>
          <w:sz w:val="28"/>
          <w:szCs w:val="28"/>
        </w:rPr>
        <w:t>«Нижнеилимский район»</w:t>
      </w:r>
      <w:r w:rsidR="004A5E19" w:rsidRPr="005E6772">
        <w:rPr>
          <w:rFonts w:ascii="Times New Roman" w:hAnsi="Times New Roman"/>
          <w:color w:val="000000"/>
          <w:sz w:val="28"/>
          <w:szCs w:val="28"/>
        </w:rPr>
        <w:t xml:space="preserve"> считать утратившим силу.</w:t>
      </w:r>
    </w:p>
    <w:p w14:paraId="36FEABB0" w14:textId="77777777" w:rsidR="004A5E19" w:rsidRDefault="004A5E19" w:rsidP="004A5E19">
      <w:pPr>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ab/>
        <w:t>3</w:t>
      </w:r>
      <w:r w:rsidRPr="00F17C42">
        <w:rPr>
          <w:rFonts w:ascii="Times New Roman" w:eastAsiaTheme="minorEastAsia" w:hAnsi="Times New Roman"/>
          <w:sz w:val="28"/>
          <w:szCs w:val="28"/>
        </w:rPr>
        <w:t xml:space="preserve">. Настоящее </w:t>
      </w:r>
      <w:r>
        <w:rPr>
          <w:rFonts w:ascii="Times New Roman" w:eastAsiaTheme="minorEastAsia" w:hAnsi="Times New Roman"/>
          <w:sz w:val="26"/>
          <w:szCs w:val="26"/>
        </w:rPr>
        <w:t>п</w:t>
      </w:r>
      <w:r w:rsidRPr="00F17C42">
        <w:rPr>
          <w:rFonts w:ascii="Times New Roman" w:eastAsiaTheme="minorEastAsia" w:hAnsi="Times New Roman"/>
          <w:sz w:val="28"/>
          <w:szCs w:val="28"/>
        </w:rPr>
        <w:t>остановление опубликова</w:t>
      </w:r>
      <w:r>
        <w:rPr>
          <w:rFonts w:ascii="Times New Roman" w:eastAsiaTheme="minorEastAsia" w:hAnsi="Times New Roman"/>
          <w:sz w:val="28"/>
          <w:szCs w:val="28"/>
        </w:rPr>
        <w:t>ть</w:t>
      </w:r>
      <w:r w:rsidRPr="00F17C42">
        <w:rPr>
          <w:rFonts w:ascii="Times New Roman" w:eastAsiaTheme="minorEastAsia" w:hAnsi="Times New Roman"/>
          <w:sz w:val="28"/>
          <w:szCs w:val="28"/>
        </w:rPr>
        <w:t xml:space="preserve"> в периодическом издании «Вестник Думы и администрации Нижнеилимского муниципального района» и </w:t>
      </w:r>
      <w:r w:rsidRPr="00F17C42">
        <w:rPr>
          <w:rFonts w:ascii="Times New Roman" w:eastAsiaTheme="minorEastAsia" w:hAnsi="Times New Roman"/>
          <w:sz w:val="28"/>
          <w:szCs w:val="28"/>
        </w:rPr>
        <w:lastRenderedPageBreak/>
        <w:t>разме</w:t>
      </w:r>
      <w:r>
        <w:rPr>
          <w:rFonts w:ascii="Times New Roman" w:eastAsiaTheme="minorEastAsia" w:hAnsi="Times New Roman"/>
          <w:sz w:val="28"/>
          <w:szCs w:val="28"/>
        </w:rPr>
        <w:t>стить</w:t>
      </w:r>
      <w:r w:rsidRPr="00F17C42">
        <w:rPr>
          <w:rFonts w:ascii="Times New Roman" w:eastAsiaTheme="minorEastAsia" w:hAnsi="Times New Roman"/>
          <w:sz w:val="28"/>
          <w:szCs w:val="28"/>
        </w:rPr>
        <w:t xml:space="preserve"> на официальном сайте муниципального образования «Нижнеилимский район».</w:t>
      </w:r>
    </w:p>
    <w:p w14:paraId="630D419F" w14:textId="77777777" w:rsidR="004A5E19" w:rsidRPr="00F17C42" w:rsidRDefault="004A5E19" w:rsidP="004A5E19">
      <w:pPr>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ab/>
        <w:t>4</w:t>
      </w:r>
      <w:r w:rsidRPr="001A549B">
        <w:rPr>
          <w:rFonts w:ascii="Times New Roman" w:eastAsiaTheme="minorEastAsia" w:hAnsi="Times New Roman"/>
          <w:sz w:val="28"/>
          <w:szCs w:val="28"/>
        </w:rPr>
        <w:t>.  Настоящее Постановление вступает в силу с момента опубликования.</w:t>
      </w:r>
    </w:p>
    <w:p w14:paraId="0E9B63EE" w14:textId="77777777" w:rsidR="004A5E19" w:rsidRPr="00F17C42" w:rsidRDefault="004A5E19" w:rsidP="004A5E19">
      <w:pPr>
        <w:widowControl w:val="0"/>
        <w:spacing w:after="0" w:line="240" w:lineRule="auto"/>
        <w:ind w:right="20"/>
        <w:jc w:val="both"/>
        <w:rPr>
          <w:rFonts w:ascii="Times New Roman" w:hAnsi="Times New Roman"/>
          <w:sz w:val="28"/>
          <w:szCs w:val="28"/>
        </w:rPr>
      </w:pPr>
      <w:r w:rsidRPr="00F17C42">
        <w:rPr>
          <w:rFonts w:ascii="Times New Roman" w:hAnsi="Times New Roman"/>
          <w:sz w:val="28"/>
          <w:szCs w:val="28"/>
        </w:rPr>
        <w:tab/>
      </w:r>
      <w:r>
        <w:rPr>
          <w:rFonts w:ascii="Times New Roman" w:hAnsi="Times New Roman"/>
          <w:sz w:val="28"/>
          <w:szCs w:val="28"/>
        </w:rPr>
        <w:t>5</w:t>
      </w:r>
      <w:r w:rsidRPr="00F17C42">
        <w:rPr>
          <w:rFonts w:ascii="Times New Roman" w:hAnsi="Times New Roman"/>
          <w:sz w:val="28"/>
          <w:szCs w:val="28"/>
        </w:rPr>
        <w:t>.</w:t>
      </w:r>
      <w:r>
        <w:rPr>
          <w:rFonts w:ascii="Times New Roman" w:hAnsi="Times New Roman"/>
          <w:sz w:val="28"/>
          <w:szCs w:val="28"/>
        </w:rPr>
        <w:t xml:space="preserve"> </w:t>
      </w:r>
      <w:r w:rsidRPr="00F17C42">
        <w:rPr>
          <w:rFonts w:ascii="Times New Roman" w:hAnsi="Times New Roman"/>
          <w:sz w:val="28"/>
          <w:szCs w:val="28"/>
        </w:rPr>
        <w:t>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Цвейгарта В.В.</w:t>
      </w:r>
    </w:p>
    <w:p w14:paraId="7A555BE7" w14:textId="77777777" w:rsidR="004A5E19" w:rsidRPr="00F17C42" w:rsidRDefault="004A5E19" w:rsidP="004A5E19">
      <w:pPr>
        <w:widowControl w:val="0"/>
        <w:spacing w:after="0" w:line="240" w:lineRule="auto"/>
        <w:ind w:right="20"/>
        <w:jc w:val="both"/>
        <w:rPr>
          <w:rFonts w:ascii="Times New Roman" w:hAnsi="Times New Roman"/>
          <w:b/>
          <w:sz w:val="16"/>
          <w:szCs w:val="16"/>
        </w:rPr>
      </w:pPr>
      <w:r w:rsidRPr="00F17C42">
        <w:rPr>
          <w:rFonts w:ascii="Times New Roman" w:hAnsi="Times New Roman"/>
          <w:b/>
          <w:sz w:val="28"/>
          <w:szCs w:val="28"/>
        </w:rPr>
        <w:t xml:space="preserve">   </w:t>
      </w:r>
    </w:p>
    <w:p w14:paraId="37B3A0D5" w14:textId="77777777" w:rsidR="004A5E19" w:rsidRDefault="004A5E19" w:rsidP="004A5E19">
      <w:pPr>
        <w:widowControl w:val="0"/>
        <w:spacing w:after="0" w:line="240" w:lineRule="auto"/>
        <w:ind w:right="20"/>
        <w:jc w:val="both"/>
        <w:rPr>
          <w:rFonts w:ascii="Times New Roman" w:hAnsi="Times New Roman"/>
          <w:b/>
          <w:sz w:val="28"/>
          <w:szCs w:val="28"/>
        </w:rPr>
      </w:pPr>
    </w:p>
    <w:p w14:paraId="012DE539" w14:textId="77777777" w:rsidR="004A5E19" w:rsidRPr="00F17C42" w:rsidRDefault="004A5E19" w:rsidP="004A5E19">
      <w:pPr>
        <w:widowControl w:val="0"/>
        <w:spacing w:after="0" w:line="240" w:lineRule="auto"/>
        <w:ind w:right="20"/>
        <w:jc w:val="both"/>
        <w:rPr>
          <w:rFonts w:ascii="Times New Roman" w:hAnsi="Times New Roman"/>
          <w:b/>
          <w:sz w:val="28"/>
          <w:szCs w:val="28"/>
        </w:rPr>
      </w:pPr>
    </w:p>
    <w:p w14:paraId="58BF6704" w14:textId="77777777" w:rsidR="004A5E19" w:rsidRPr="00D83971" w:rsidRDefault="004A5E19" w:rsidP="004A5E19">
      <w:pPr>
        <w:widowControl w:val="0"/>
        <w:spacing w:after="0" w:line="240" w:lineRule="auto"/>
        <w:ind w:right="20"/>
        <w:jc w:val="both"/>
        <w:rPr>
          <w:rFonts w:ascii="Times New Roman" w:hAnsi="Times New Roman"/>
          <w:sz w:val="28"/>
          <w:szCs w:val="28"/>
        </w:rPr>
      </w:pPr>
      <w:r w:rsidRPr="00D83971">
        <w:rPr>
          <w:rFonts w:ascii="Times New Roman" w:hAnsi="Times New Roman"/>
          <w:sz w:val="28"/>
          <w:szCs w:val="28"/>
        </w:rPr>
        <w:tab/>
        <w:t xml:space="preserve"> Мэр района</w:t>
      </w:r>
      <w:r w:rsidRPr="00D83971">
        <w:rPr>
          <w:rFonts w:ascii="Times New Roman" w:hAnsi="Times New Roman"/>
          <w:sz w:val="28"/>
          <w:szCs w:val="28"/>
        </w:rPr>
        <w:tab/>
        <w:t xml:space="preserve">                                                         М.С. Романов</w:t>
      </w:r>
    </w:p>
    <w:p w14:paraId="41DFDDD8" w14:textId="77777777" w:rsidR="004A5E19" w:rsidRPr="00F17C42" w:rsidRDefault="004A5E19" w:rsidP="004A5E19">
      <w:pPr>
        <w:tabs>
          <w:tab w:val="left" w:pos="400"/>
          <w:tab w:val="left" w:pos="3220"/>
        </w:tabs>
        <w:spacing w:after="0" w:line="240" w:lineRule="auto"/>
        <w:jc w:val="both"/>
        <w:rPr>
          <w:rFonts w:ascii="Times New Roman" w:eastAsiaTheme="minorEastAsia" w:hAnsi="Times New Roman"/>
          <w:sz w:val="16"/>
          <w:szCs w:val="16"/>
        </w:rPr>
      </w:pPr>
    </w:p>
    <w:p w14:paraId="444E8128" w14:textId="77777777" w:rsidR="004A5E19" w:rsidRPr="00F17C42" w:rsidRDefault="004A5E19" w:rsidP="004A5E19">
      <w:pPr>
        <w:tabs>
          <w:tab w:val="left" w:pos="400"/>
          <w:tab w:val="left" w:pos="3220"/>
        </w:tabs>
        <w:spacing w:after="0" w:line="240" w:lineRule="auto"/>
        <w:jc w:val="both"/>
        <w:rPr>
          <w:rFonts w:ascii="Times New Roman" w:eastAsiaTheme="minorEastAsia" w:hAnsi="Times New Roman"/>
        </w:rPr>
      </w:pPr>
    </w:p>
    <w:p w14:paraId="12BDC5A2" w14:textId="77777777" w:rsidR="004A5E19" w:rsidRPr="00F17C42" w:rsidRDefault="004A5E19" w:rsidP="004A5E19">
      <w:pPr>
        <w:tabs>
          <w:tab w:val="left" w:pos="400"/>
          <w:tab w:val="left" w:pos="3220"/>
        </w:tabs>
        <w:spacing w:after="0" w:line="240" w:lineRule="auto"/>
        <w:jc w:val="both"/>
        <w:rPr>
          <w:rFonts w:ascii="Times New Roman" w:eastAsiaTheme="minorEastAsia" w:hAnsi="Times New Roman"/>
        </w:rPr>
      </w:pPr>
    </w:p>
    <w:p w14:paraId="1553931F" w14:textId="77777777" w:rsidR="004A5E19" w:rsidRPr="00F17C42" w:rsidRDefault="004A5E19" w:rsidP="004A5E19">
      <w:pPr>
        <w:tabs>
          <w:tab w:val="left" w:pos="400"/>
          <w:tab w:val="left" w:pos="3220"/>
        </w:tabs>
        <w:spacing w:after="0" w:line="240" w:lineRule="auto"/>
        <w:jc w:val="both"/>
        <w:rPr>
          <w:rFonts w:ascii="Times New Roman" w:eastAsiaTheme="minorEastAsia" w:hAnsi="Times New Roman"/>
        </w:rPr>
      </w:pPr>
    </w:p>
    <w:p w14:paraId="423FD9BD" w14:textId="77777777" w:rsidR="004A5E19" w:rsidRDefault="004A5E19" w:rsidP="004A5E19">
      <w:pPr>
        <w:spacing w:after="0" w:line="240" w:lineRule="auto"/>
        <w:jc w:val="both"/>
        <w:rPr>
          <w:rFonts w:ascii="Times New Roman" w:hAnsi="Times New Roman"/>
          <w:color w:val="000000"/>
        </w:rPr>
      </w:pPr>
    </w:p>
    <w:p w14:paraId="2690FA75" w14:textId="77777777" w:rsidR="004A5E19" w:rsidRDefault="004A5E19" w:rsidP="004A5E19">
      <w:pPr>
        <w:spacing w:after="0" w:line="240" w:lineRule="auto"/>
        <w:jc w:val="right"/>
        <w:rPr>
          <w:rFonts w:ascii="Times New Roman" w:hAnsi="Times New Roman"/>
          <w:color w:val="000000"/>
        </w:rPr>
      </w:pPr>
    </w:p>
    <w:p w14:paraId="22E52955" w14:textId="77777777" w:rsidR="004A5E19" w:rsidRDefault="004A5E19" w:rsidP="004A5E19">
      <w:pPr>
        <w:spacing w:after="0" w:line="240" w:lineRule="auto"/>
        <w:jc w:val="right"/>
        <w:rPr>
          <w:rFonts w:ascii="Times New Roman" w:hAnsi="Times New Roman"/>
          <w:color w:val="000000"/>
        </w:rPr>
      </w:pPr>
    </w:p>
    <w:p w14:paraId="4C6F58A7" w14:textId="77777777" w:rsidR="004A5E19" w:rsidRDefault="004A5E19" w:rsidP="004A5E19">
      <w:pPr>
        <w:spacing w:after="0" w:line="240" w:lineRule="auto"/>
        <w:jc w:val="right"/>
        <w:rPr>
          <w:rFonts w:ascii="Times New Roman" w:hAnsi="Times New Roman"/>
          <w:color w:val="000000"/>
        </w:rPr>
      </w:pPr>
    </w:p>
    <w:p w14:paraId="66A8D00A" w14:textId="77777777" w:rsidR="004A5E19" w:rsidRDefault="004A5E19" w:rsidP="004A5E19">
      <w:pPr>
        <w:spacing w:after="0" w:line="240" w:lineRule="auto"/>
        <w:jc w:val="right"/>
        <w:rPr>
          <w:rFonts w:ascii="Times New Roman" w:hAnsi="Times New Roman"/>
          <w:color w:val="000000"/>
        </w:rPr>
      </w:pPr>
    </w:p>
    <w:p w14:paraId="7541F382" w14:textId="77777777" w:rsidR="004A5E19" w:rsidRDefault="004A5E19" w:rsidP="004A5E19">
      <w:pPr>
        <w:spacing w:after="0" w:line="240" w:lineRule="auto"/>
        <w:jc w:val="right"/>
        <w:rPr>
          <w:rFonts w:ascii="Times New Roman" w:hAnsi="Times New Roman"/>
          <w:color w:val="000000"/>
        </w:rPr>
      </w:pPr>
    </w:p>
    <w:p w14:paraId="7E27C74C" w14:textId="77777777" w:rsidR="004A5E19" w:rsidRDefault="004A5E19" w:rsidP="004A5E19">
      <w:pPr>
        <w:spacing w:after="0" w:line="240" w:lineRule="auto"/>
        <w:jc w:val="right"/>
        <w:rPr>
          <w:rFonts w:ascii="Times New Roman" w:hAnsi="Times New Roman"/>
          <w:color w:val="000000"/>
        </w:rPr>
      </w:pPr>
    </w:p>
    <w:p w14:paraId="57159F3A" w14:textId="77777777" w:rsidR="004A5E19" w:rsidRDefault="004A5E19" w:rsidP="004A5E19">
      <w:pPr>
        <w:spacing w:after="0" w:line="240" w:lineRule="auto"/>
        <w:jc w:val="right"/>
        <w:rPr>
          <w:rFonts w:ascii="Times New Roman" w:hAnsi="Times New Roman"/>
          <w:color w:val="000000"/>
        </w:rPr>
      </w:pPr>
    </w:p>
    <w:p w14:paraId="738A4E35" w14:textId="77777777" w:rsidR="004A5E19" w:rsidRDefault="004A5E19" w:rsidP="004A5E19">
      <w:pPr>
        <w:spacing w:after="0" w:line="240" w:lineRule="auto"/>
        <w:jc w:val="right"/>
        <w:rPr>
          <w:rFonts w:ascii="Times New Roman" w:hAnsi="Times New Roman"/>
          <w:color w:val="000000"/>
        </w:rPr>
      </w:pPr>
    </w:p>
    <w:p w14:paraId="1BE734CD" w14:textId="77777777" w:rsidR="004A5E19" w:rsidRDefault="004A5E19" w:rsidP="004A5E19">
      <w:pPr>
        <w:spacing w:after="0" w:line="240" w:lineRule="auto"/>
        <w:jc w:val="right"/>
        <w:rPr>
          <w:rFonts w:ascii="Times New Roman" w:hAnsi="Times New Roman"/>
          <w:color w:val="000000"/>
        </w:rPr>
      </w:pPr>
    </w:p>
    <w:p w14:paraId="0FE16588" w14:textId="77777777" w:rsidR="004A5E19" w:rsidRDefault="004A5E19" w:rsidP="004A5E19">
      <w:pPr>
        <w:spacing w:after="0" w:line="240" w:lineRule="auto"/>
        <w:jc w:val="right"/>
        <w:rPr>
          <w:rFonts w:ascii="Times New Roman" w:hAnsi="Times New Roman"/>
          <w:color w:val="000000"/>
        </w:rPr>
      </w:pPr>
    </w:p>
    <w:p w14:paraId="5500C9B4" w14:textId="77777777" w:rsidR="004A5E19" w:rsidRDefault="004A5E19" w:rsidP="004A5E19">
      <w:pPr>
        <w:spacing w:after="0" w:line="240" w:lineRule="auto"/>
        <w:jc w:val="right"/>
        <w:rPr>
          <w:rFonts w:ascii="Times New Roman" w:hAnsi="Times New Roman"/>
          <w:color w:val="000000"/>
        </w:rPr>
      </w:pPr>
    </w:p>
    <w:p w14:paraId="1A46DA2E" w14:textId="77777777" w:rsidR="004A5E19" w:rsidRDefault="004A5E19" w:rsidP="004A5E19">
      <w:pPr>
        <w:spacing w:after="0" w:line="240" w:lineRule="auto"/>
        <w:jc w:val="right"/>
        <w:rPr>
          <w:rFonts w:ascii="Times New Roman" w:hAnsi="Times New Roman"/>
          <w:color w:val="000000"/>
        </w:rPr>
      </w:pPr>
    </w:p>
    <w:p w14:paraId="2B2CDDBF" w14:textId="77777777" w:rsidR="004A5E19" w:rsidRDefault="004A5E19" w:rsidP="004A5E19">
      <w:pPr>
        <w:spacing w:after="0" w:line="240" w:lineRule="auto"/>
        <w:jc w:val="right"/>
        <w:rPr>
          <w:rFonts w:ascii="Times New Roman" w:hAnsi="Times New Roman"/>
          <w:color w:val="000000"/>
        </w:rPr>
      </w:pPr>
    </w:p>
    <w:p w14:paraId="7343A35A" w14:textId="77777777" w:rsidR="004A5E19" w:rsidRDefault="004A5E19" w:rsidP="004A5E19">
      <w:pPr>
        <w:spacing w:after="0" w:line="240" w:lineRule="auto"/>
        <w:jc w:val="right"/>
        <w:rPr>
          <w:rFonts w:ascii="Times New Roman" w:hAnsi="Times New Roman"/>
          <w:color w:val="000000"/>
        </w:rPr>
      </w:pPr>
    </w:p>
    <w:p w14:paraId="04DEB207" w14:textId="77777777" w:rsidR="004A5E19" w:rsidRDefault="004A5E19" w:rsidP="004A5E19">
      <w:pPr>
        <w:spacing w:after="0" w:line="240" w:lineRule="auto"/>
        <w:jc w:val="right"/>
        <w:rPr>
          <w:rFonts w:ascii="Times New Roman" w:hAnsi="Times New Roman"/>
          <w:color w:val="000000"/>
        </w:rPr>
      </w:pPr>
    </w:p>
    <w:p w14:paraId="6E60739B" w14:textId="77777777" w:rsidR="004A5E19" w:rsidRDefault="004A5E19" w:rsidP="004A5E19">
      <w:pPr>
        <w:spacing w:after="0" w:line="240" w:lineRule="auto"/>
        <w:jc w:val="right"/>
        <w:rPr>
          <w:rFonts w:ascii="Times New Roman" w:hAnsi="Times New Roman"/>
          <w:color w:val="000000"/>
        </w:rPr>
      </w:pPr>
    </w:p>
    <w:p w14:paraId="054002F0" w14:textId="77777777" w:rsidR="004A5E19" w:rsidRDefault="004A5E19" w:rsidP="004A5E19">
      <w:pPr>
        <w:spacing w:after="0" w:line="240" w:lineRule="auto"/>
        <w:jc w:val="right"/>
        <w:rPr>
          <w:rFonts w:ascii="Times New Roman" w:hAnsi="Times New Roman"/>
          <w:color w:val="000000"/>
        </w:rPr>
      </w:pPr>
    </w:p>
    <w:p w14:paraId="03BD6DF5" w14:textId="77777777" w:rsidR="004A5E19" w:rsidRDefault="004A5E19" w:rsidP="004A5E19">
      <w:pPr>
        <w:spacing w:after="0" w:line="240" w:lineRule="auto"/>
        <w:jc w:val="right"/>
        <w:rPr>
          <w:rFonts w:ascii="Times New Roman" w:hAnsi="Times New Roman"/>
          <w:color w:val="000000"/>
        </w:rPr>
      </w:pPr>
    </w:p>
    <w:p w14:paraId="15300F65" w14:textId="77777777" w:rsidR="004A5E19" w:rsidRDefault="004A5E19" w:rsidP="004A5E19">
      <w:pPr>
        <w:spacing w:after="0" w:line="240" w:lineRule="auto"/>
        <w:jc w:val="right"/>
        <w:rPr>
          <w:rFonts w:ascii="Times New Roman" w:hAnsi="Times New Roman"/>
          <w:color w:val="000000"/>
        </w:rPr>
      </w:pPr>
    </w:p>
    <w:p w14:paraId="6FCB62CA" w14:textId="77777777" w:rsidR="004A5E19" w:rsidRDefault="004A5E19" w:rsidP="004A5E19">
      <w:pPr>
        <w:spacing w:after="0" w:line="240" w:lineRule="auto"/>
        <w:jc w:val="right"/>
        <w:rPr>
          <w:rFonts w:ascii="Times New Roman" w:hAnsi="Times New Roman"/>
          <w:color w:val="000000"/>
        </w:rPr>
      </w:pPr>
    </w:p>
    <w:p w14:paraId="6899DC10" w14:textId="77777777" w:rsidR="004A5E19" w:rsidRDefault="004A5E19" w:rsidP="004A5E19">
      <w:pPr>
        <w:spacing w:after="0" w:line="240" w:lineRule="auto"/>
        <w:jc w:val="right"/>
        <w:rPr>
          <w:rFonts w:ascii="Times New Roman" w:hAnsi="Times New Roman"/>
          <w:color w:val="000000"/>
        </w:rPr>
      </w:pPr>
    </w:p>
    <w:p w14:paraId="719C353D" w14:textId="77777777" w:rsidR="004A5E19" w:rsidRDefault="004A5E19" w:rsidP="004A5E19">
      <w:pPr>
        <w:spacing w:after="0" w:line="240" w:lineRule="auto"/>
        <w:jc w:val="right"/>
        <w:rPr>
          <w:rFonts w:ascii="Times New Roman" w:hAnsi="Times New Roman"/>
          <w:color w:val="000000"/>
        </w:rPr>
      </w:pPr>
    </w:p>
    <w:p w14:paraId="10B366CA" w14:textId="77777777" w:rsidR="004A5E19" w:rsidRDefault="004A5E19" w:rsidP="004A5E19">
      <w:pPr>
        <w:spacing w:after="0" w:line="240" w:lineRule="auto"/>
        <w:jc w:val="right"/>
        <w:rPr>
          <w:rFonts w:ascii="Times New Roman" w:hAnsi="Times New Roman"/>
          <w:color w:val="000000"/>
        </w:rPr>
      </w:pPr>
    </w:p>
    <w:p w14:paraId="4D7B1026" w14:textId="77777777" w:rsidR="004A5E19" w:rsidRDefault="004A5E19" w:rsidP="004A5E19">
      <w:pPr>
        <w:spacing w:after="0" w:line="240" w:lineRule="auto"/>
        <w:jc w:val="right"/>
        <w:rPr>
          <w:rFonts w:ascii="Times New Roman" w:hAnsi="Times New Roman"/>
          <w:color w:val="000000"/>
        </w:rPr>
      </w:pPr>
    </w:p>
    <w:p w14:paraId="05276790" w14:textId="77777777" w:rsidR="004A5E19" w:rsidRDefault="004A5E19" w:rsidP="004A5E19">
      <w:pPr>
        <w:spacing w:after="0" w:line="240" w:lineRule="auto"/>
        <w:jc w:val="right"/>
        <w:rPr>
          <w:rFonts w:ascii="Times New Roman" w:hAnsi="Times New Roman"/>
          <w:color w:val="000000"/>
        </w:rPr>
      </w:pPr>
    </w:p>
    <w:p w14:paraId="53BCA60D" w14:textId="77777777" w:rsidR="004A5E19" w:rsidRDefault="004A5E19" w:rsidP="004A5E19">
      <w:pPr>
        <w:spacing w:after="0" w:line="240" w:lineRule="auto"/>
        <w:jc w:val="right"/>
        <w:rPr>
          <w:rFonts w:ascii="Times New Roman" w:hAnsi="Times New Roman"/>
          <w:color w:val="000000"/>
        </w:rPr>
      </w:pPr>
    </w:p>
    <w:p w14:paraId="073B170B" w14:textId="77777777" w:rsidR="004A5E19" w:rsidRDefault="004A5E19" w:rsidP="004A5E19">
      <w:pPr>
        <w:spacing w:after="0" w:line="240" w:lineRule="auto"/>
        <w:jc w:val="right"/>
        <w:rPr>
          <w:rFonts w:ascii="Times New Roman" w:hAnsi="Times New Roman"/>
          <w:color w:val="000000"/>
        </w:rPr>
      </w:pPr>
    </w:p>
    <w:p w14:paraId="00EFBE11" w14:textId="77777777" w:rsidR="004A5E19" w:rsidRDefault="004A5E19" w:rsidP="004A5E19">
      <w:pPr>
        <w:spacing w:after="0" w:line="240" w:lineRule="auto"/>
        <w:jc w:val="right"/>
        <w:rPr>
          <w:rFonts w:ascii="Times New Roman" w:hAnsi="Times New Roman"/>
          <w:color w:val="000000"/>
        </w:rPr>
      </w:pPr>
    </w:p>
    <w:p w14:paraId="085B4714" w14:textId="77777777" w:rsidR="004A5E19" w:rsidRDefault="004A5E19" w:rsidP="004A5E19">
      <w:pPr>
        <w:spacing w:after="0" w:line="240" w:lineRule="auto"/>
        <w:jc w:val="right"/>
        <w:rPr>
          <w:rFonts w:ascii="Times New Roman" w:hAnsi="Times New Roman"/>
          <w:color w:val="000000"/>
        </w:rPr>
      </w:pPr>
    </w:p>
    <w:p w14:paraId="30C286E3" w14:textId="77777777" w:rsidR="004A5E19" w:rsidRDefault="004A5E19" w:rsidP="004A5E19">
      <w:pPr>
        <w:spacing w:after="0" w:line="240" w:lineRule="auto"/>
        <w:jc w:val="right"/>
        <w:rPr>
          <w:rFonts w:ascii="Times New Roman" w:hAnsi="Times New Roman"/>
          <w:color w:val="000000"/>
        </w:rPr>
      </w:pPr>
    </w:p>
    <w:p w14:paraId="31BD6F6C" w14:textId="77777777" w:rsidR="004A5E19" w:rsidRDefault="004A5E19" w:rsidP="004A5E19">
      <w:pPr>
        <w:spacing w:after="0" w:line="240" w:lineRule="auto"/>
        <w:jc w:val="right"/>
        <w:rPr>
          <w:rFonts w:ascii="Times New Roman" w:hAnsi="Times New Roman"/>
          <w:color w:val="000000"/>
        </w:rPr>
      </w:pPr>
    </w:p>
    <w:p w14:paraId="4B683FDD" w14:textId="77777777" w:rsidR="004A5E19" w:rsidRDefault="004A5E19" w:rsidP="004A5E19">
      <w:pPr>
        <w:spacing w:after="0" w:line="240" w:lineRule="auto"/>
        <w:jc w:val="right"/>
        <w:rPr>
          <w:rFonts w:ascii="Times New Roman" w:hAnsi="Times New Roman"/>
          <w:color w:val="000000"/>
        </w:rPr>
      </w:pPr>
    </w:p>
    <w:p w14:paraId="7966D743" w14:textId="77777777" w:rsidR="004A5E19" w:rsidRDefault="004A5E19" w:rsidP="004A5E19">
      <w:pPr>
        <w:spacing w:after="0" w:line="240" w:lineRule="auto"/>
        <w:jc w:val="right"/>
        <w:rPr>
          <w:rFonts w:ascii="Times New Roman" w:hAnsi="Times New Roman"/>
          <w:color w:val="000000"/>
        </w:rPr>
      </w:pPr>
    </w:p>
    <w:p w14:paraId="795D22EB" w14:textId="77777777" w:rsidR="004A5E19" w:rsidRDefault="004A5E19" w:rsidP="004A5E19">
      <w:pPr>
        <w:spacing w:after="0" w:line="240" w:lineRule="auto"/>
        <w:jc w:val="right"/>
        <w:rPr>
          <w:rFonts w:ascii="Times New Roman" w:hAnsi="Times New Roman"/>
          <w:color w:val="000000"/>
        </w:rPr>
      </w:pPr>
    </w:p>
    <w:p w14:paraId="05117BB3" w14:textId="77777777" w:rsidR="004A5E19" w:rsidRDefault="004A5E19" w:rsidP="004A5E19">
      <w:pPr>
        <w:spacing w:after="0" w:line="240" w:lineRule="auto"/>
        <w:jc w:val="right"/>
        <w:rPr>
          <w:rFonts w:ascii="Times New Roman" w:hAnsi="Times New Roman"/>
          <w:color w:val="000000"/>
        </w:rPr>
      </w:pPr>
    </w:p>
    <w:p w14:paraId="0AC32BEA" w14:textId="77777777" w:rsidR="004A5E19" w:rsidRDefault="004A5E19" w:rsidP="004A5E19">
      <w:pPr>
        <w:spacing w:after="0" w:line="240" w:lineRule="auto"/>
        <w:jc w:val="right"/>
        <w:rPr>
          <w:rFonts w:ascii="Times New Roman" w:hAnsi="Times New Roman"/>
          <w:color w:val="000000"/>
        </w:rPr>
      </w:pPr>
    </w:p>
    <w:p w14:paraId="7C787816" w14:textId="77777777" w:rsidR="004A5E19" w:rsidRPr="00D83971" w:rsidRDefault="004A5E19" w:rsidP="004A5E19">
      <w:pPr>
        <w:tabs>
          <w:tab w:val="left" w:pos="7812"/>
        </w:tabs>
        <w:spacing w:after="0" w:line="240" w:lineRule="auto"/>
        <w:rPr>
          <w:rFonts w:ascii="Times New Roman" w:hAnsi="Times New Roman"/>
          <w:sz w:val="24"/>
          <w:szCs w:val="24"/>
        </w:rPr>
      </w:pPr>
      <w:r w:rsidRPr="00D83971">
        <w:rPr>
          <w:rFonts w:ascii="Times New Roman" w:hAnsi="Times New Roman"/>
          <w:sz w:val="24"/>
          <w:szCs w:val="24"/>
        </w:rPr>
        <w:t>Рассылка: в дело-2, отдел АиГ-2, юридический отдел, пресс-служба</w:t>
      </w:r>
    </w:p>
    <w:p w14:paraId="34A3DA28" w14:textId="77777777" w:rsidR="004A5E19" w:rsidRPr="00D83971" w:rsidRDefault="004A5E19" w:rsidP="004A5E19">
      <w:pPr>
        <w:tabs>
          <w:tab w:val="left" w:pos="7812"/>
        </w:tabs>
        <w:spacing w:after="0" w:line="240" w:lineRule="auto"/>
        <w:rPr>
          <w:rFonts w:ascii="Times New Roman" w:hAnsi="Times New Roman"/>
          <w:sz w:val="24"/>
          <w:szCs w:val="24"/>
        </w:rPr>
      </w:pPr>
      <w:r w:rsidRPr="00D83971">
        <w:rPr>
          <w:rFonts w:ascii="Times New Roman" w:hAnsi="Times New Roman"/>
          <w:sz w:val="24"/>
          <w:szCs w:val="24"/>
        </w:rPr>
        <w:t>Н.Н. Зеленина</w:t>
      </w:r>
    </w:p>
    <w:p w14:paraId="0CF4F53E" w14:textId="77777777" w:rsidR="004A5E19" w:rsidRPr="005D2A03" w:rsidRDefault="004A5E19" w:rsidP="004A5E19">
      <w:r w:rsidRPr="00D83971">
        <w:rPr>
          <w:rFonts w:ascii="Times New Roman" w:hAnsi="Times New Roman"/>
          <w:sz w:val="24"/>
          <w:szCs w:val="24"/>
        </w:rPr>
        <w:t>30652</w:t>
      </w:r>
      <w:bookmarkEnd w:id="0"/>
    </w:p>
    <w:p w14:paraId="59B649EC" w14:textId="5D6184DD" w:rsidR="00231960" w:rsidRPr="008D54D9" w:rsidRDefault="000C2444" w:rsidP="00183981">
      <w:pPr>
        <w:pStyle w:val="ConsPlusNormal"/>
        <w:ind w:firstLine="539"/>
        <w:jc w:val="right"/>
        <w:rPr>
          <w:bCs/>
          <w:color w:val="FFFFFF" w:themeColor="background1"/>
        </w:rPr>
      </w:pPr>
      <w:r w:rsidRPr="008D54D9">
        <w:rPr>
          <w:bCs/>
          <w:color w:val="FFFFFF" w:themeColor="background1"/>
        </w:rPr>
        <w:lastRenderedPageBreak/>
        <w:t>ПРОЕКТ</w:t>
      </w:r>
    </w:p>
    <w:p w14:paraId="5519F7F5" w14:textId="77777777" w:rsidR="00E62F0B" w:rsidRPr="00E62F0B" w:rsidRDefault="00E62F0B" w:rsidP="00E62F0B">
      <w:pPr>
        <w:spacing w:after="0" w:line="240" w:lineRule="auto"/>
        <w:jc w:val="right"/>
        <w:rPr>
          <w:rFonts w:ascii="Times New Roman" w:eastAsia="Calibri" w:hAnsi="Times New Roman"/>
          <w:color w:val="000000"/>
          <w:sz w:val="24"/>
          <w:szCs w:val="24"/>
          <w:lang w:eastAsia="en-US"/>
        </w:rPr>
      </w:pPr>
      <w:r w:rsidRPr="00E62F0B">
        <w:rPr>
          <w:rFonts w:ascii="Times New Roman" w:eastAsia="Calibri" w:hAnsi="Times New Roman"/>
          <w:color w:val="000000"/>
          <w:sz w:val="24"/>
          <w:szCs w:val="24"/>
          <w:lang w:eastAsia="en-US"/>
        </w:rPr>
        <w:t xml:space="preserve">Приложение </w:t>
      </w:r>
    </w:p>
    <w:p w14:paraId="604A5F53" w14:textId="77777777" w:rsidR="00E62F0B" w:rsidRPr="00E62F0B" w:rsidRDefault="00E62F0B" w:rsidP="00E62F0B">
      <w:pPr>
        <w:spacing w:after="0" w:line="240" w:lineRule="auto"/>
        <w:jc w:val="right"/>
        <w:rPr>
          <w:rFonts w:ascii="Times New Roman" w:eastAsia="Calibri" w:hAnsi="Times New Roman"/>
          <w:color w:val="000000"/>
          <w:sz w:val="24"/>
          <w:szCs w:val="24"/>
          <w:lang w:eastAsia="en-US"/>
        </w:rPr>
      </w:pPr>
      <w:r w:rsidRPr="00E62F0B">
        <w:rPr>
          <w:rFonts w:ascii="Times New Roman" w:eastAsia="Calibri" w:hAnsi="Times New Roman"/>
          <w:color w:val="000000"/>
          <w:sz w:val="24"/>
          <w:szCs w:val="24"/>
          <w:lang w:eastAsia="en-US"/>
        </w:rPr>
        <w:t xml:space="preserve">к постановлению администрации </w:t>
      </w:r>
    </w:p>
    <w:p w14:paraId="2037CD85" w14:textId="77777777" w:rsidR="00E62F0B" w:rsidRPr="00E62F0B" w:rsidRDefault="00E62F0B" w:rsidP="00E62F0B">
      <w:pPr>
        <w:spacing w:after="0" w:line="240" w:lineRule="auto"/>
        <w:jc w:val="right"/>
        <w:rPr>
          <w:rFonts w:ascii="Times New Roman" w:eastAsia="Calibri" w:hAnsi="Times New Roman"/>
          <w:color w:val="000000"/>
          <w:sz w:val="24"/>
          <w:szCs w:val="24"/>
          <w:lang w:eastAsia="en-US"/>
        </w:rPr>
      </w:pPr>
      <w:r w:rsidRPr="00E62F0B">
        <w:rPr>
          <w:rFonts w:ascii="Times New Roman" w:eastAsia="Calibri" w:hAnsi="Times New Roman"/>
          <w:color w:val="000000"/>
          <w:sz w:val="24"/>
          <w:szCs w:val="24"/>
          <w:lang w:eastAsia="en-US"/>
        </w:rPr>
        <w:t>Нижнеилимского муниципального района</w:t>
      </w:r>
    </w:p>
    <w:p w14:paraId="17D41D0B" w14:textId="77777777" w:rsidR="00E62F0B" w:rsidRPr="00E62F0B" w:rsidRDefault="00E62F0B" w:rsidP="00E62F0B">
      <w:pPr>
        <w:spacing w:after="0" w:line="240" w:lineRule="auto"/>
        <w:jc w:val="right"/>
        <w:rPr>
          <w:rFonts w:ascii="Times New Roman" w:eastAsia="Calibri" w:hAnsi="Times New Roman"/>
          <w:color w:val="000000"/>
          <w:sz w:val="24"/>
          <w:szCs w:val="24"/>
          <w:lang w:eastAsia="en-US"/>
        </w:rPr>
      </w:pPr>
      <w:r w:rsidRPr="00E62F0B">
        <w:rPr>
          <w:rFonts w:ascii="Times New Roman" w:eastAsia="Calibri" w:hAnsi="Times New Roman"/>
          <w:color w:val="000000"/>
          <w:sz w:val="24"/>
          <w:szCs w:val="24"/>
          <w:lang w:eastAsia="en-US"/>
        </w:rPr>
        <w:t xml:space="preserve"> от</w:t>
      </w:r>
      <w:r w:rsidRPr="001B6466">
        <w:rPr>
          <w:rFonts w:ascii="Times New Roman" w:eastAsia="Calibri" w:hAnsi="Times New Roman"/>
          <w:color w:val="000000"/>
          <w:sz w:val="24"/>
          <w:szCs w:val="24"/>
          <w:lang w:eastAsia="en-US"/>
        </w:rPr>
        <w:t>______________№________</w:t>
      </w:r>
    </w:p>
    <w:p w14:paraId="3F6AEB8A" w14:textId="77777777" w:rsidR="00E62F0B" w:rsidRPr="00E62F0B" w:rsidRDefault="00E62F0B" w:rsidP="00E62F0B">
      <w:pPr>
        <w:spacing w:after="29" w:line="239" w:lineRule="auto"/>
        <w:ind w:right="868"/>
        <w:jc w:val="center"/>
        <w:rPr>
          <w:rFonts w:ascii="Times New Roman" w:hAnsi="Times New Roman"/>
          <w:b/>
          <w:color w:val="000000"/>
          <w:sz w:val="24"/>
          <w:szCs w:val="24"/>
        </w:rPr>
      </w:pPr>
    </w:p>
    <w:p w14:paraId="1B46637A" w14:textId="469035FB" w:rsidR="00851D9E" w:rsidRPr="006B0787" w:rsidRDefault="006B0787" w:rsidP="004A5E19">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bookmarkStart w:id="4" w:name="_Hlk131157173"/>
      <w:r w:rsidRPr="006B0787">
        <w:rPr>
          <w:rFonts w:ascii="Times New Roman" w:eastAsia="Calibri" w:hAnsi="Times New Roman"/>
          <w:b/>
          <w:bCs/>
          <w:color w:val="000000" w:themeColor="text1"/>
          <w:sz w:val="28"/>
          <w:szCs w:val="28"/>
          <w:lang w:eastAsia="en-US"/>
        </w:rPr>
        <w:t>А</w:t>
      </w:r>
      <w:r w:rsidR="00511437" w:rsidRPr="006B0787">
        <w:rPr>
          <w:rFonts w:ascii="Times New Roman" w:hAnsi="Times New Roman"/>
          <w:b/>
          <w:color w:val="000000" w:themeColor="text1"/>
          <w:sz w:val="28"/>
          <w:szCs w:val="28"/>
        </w:rPr>
        <w:t>дминистративный регламент</w:t>
      </w:r>
    </w:p>
    <w:p w14:paraId="3622BC66" w14:textId="797610B5" w:rsidR="008209E6" w:rsidRPr="006B0787" w:rsidRDefault="00511437" w:rsidP="004A5E19">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6B0787">
        <w:rPr>
          <w:rFonts w:ascii="Times New Roman" w:hAnsi="Times New Roman"/>
          <w:b/>
          <w:color w:val="000000" w:themeColor="text1"/>
          <w:sz w:val="28"/>
          <w:szCs w:val="28"/>
        </w:rPr>
        <w:t xml:space="preserve">предоставления </w:t>
      </w:r>
      <w:r w:rsidR="008209E6" w:rsidRPr="006B0787">
        <w:rPr>
          <w:rFonts w:ascii="Times New Roman" w:hAnsi="Times New Roman"/>
          <w:b/>
          <w:color w:val="000000" w:themeColor="text1"/>
          <w:sz w:val="28"/>
          <w:szCs w:val="28"/>
        </w:rPr>
        <w:t>муниципальной услуги</w:t>
      </w:r>
    </w:p>
    <w:p w14:paraId="296319CD" w14:textId="1EFF979E" w:rsidR="008209E6" w:rsidRPr="006B0787" w:rsidRDefault="005E6772" w:rsidP="004A5E19">
      <w:pPr>
        <w:widowControl w:val="0"/>
        <w:autoSpaceDE w:val="0"/>
        <w:autoSpaceDN w:val="0"/>
        <w:adjustRightInd w:val="0"/>
        <w:spacing w:after="0" w:line="240" w:lineRule="auto"/>
        <w:ind w:firstLine="851"/>
        <w:jc w:val="center"/>
        <w:rPr>
          <w:rFonts w:ascii="Times New Roman" w:hAnsi="Times New Roman"/>
          <w:b/>
          <w:bCs/>
          <w:i/>
          <w:iCs/>
          <w:color w:val="000000" w:themeColor="text1"/>
          <w:sz w:val="28"/>
          <w:szCs w:val="28"/>
        </w:rPr>
      </w:pPr>
      <w:bookmarkStart w:id="5" w:name="_Hlk130372121"/>
      <w:r>
        <w:rPr>
          <w:rFonts w:ascii="Times New Roman" w:hAnsi="Times New Roman"/>
          <w:b/>
          <w:bCs/>
          <w:iCs/>
          <w:color w:val="000000" w:themeColor="text1"/>
          <w:sz w:val="28"/>
          <w:szCs w:val="28"/>
        </w:rPr>
        <w:t>«</w:t>
      </w:r>
      <w:r w:rsidR="00DB1ACD" w:rsidRPr="006B0787">
        <w:rPr>
          <w:rFonts w:ascii="Times New Roman" w:hAnsi="Times New Roman"/>
          <w:b/>
          <w:bCs/>
          <w:color w:val="000000" w:themeColor="text1"/>
          <w:sz w:val="28"/>
          <w:szCs w:val="28"/>
        </w:rPr>
        <w:t>Выдача разрешения на ввод объекта в эксплуатацию</w:t>
      </w:r>
    </w:p>
    <w:p w14:paraId="46564DB9" w14:textId="654D4E46" w:rsidR="009F6D97" w:rsidRPr="006B0787" w:rsidRDefault="00511437" w:rsidP="004A5E19">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bookmarkStart w:id="6" w:name="_Hlk130378705"/>
      <w:r w:rsidRPr="006B0787">
        <w:rPr>
          <w:rFonts w:ascii="Times New Roman" w:hAnsi="Times New Roman"/>
          <w:b/>
          <w:bCs/>
          <w:color w:val="000000" w:themeColor="text1"/>
          <w:sz w:val="28"/>
          <w:szCs w:val="28"/>
        </w:rPr>
        <w:t xml:space="preserve">на территории </w:t>
      </w:r>
      <w:r w:rsidR="009F6D97" w:rsidRPr="006B0787">
        <w:rPr>
          <w:rFonts w:ascii="Times New Roman" w:hAnsi="Times New Roman"/>
          <w:b/>
          <w:bCs/>
          <w:color w:val="000000" w:themeColor="text1"/>
          <w:sz w:val="28"/>
          <w:szCs w:val="28"/>
        </w:rPr>
        <w:t>(межселенной) муниципального образования</w:t>
      </w:r>
    </w:p>
    <w:p w14:paraId="49F14882" w14:textId="307FF513" w:rsidR="00511437" w:rsidRPr="006B0787" w:rsidRDefault="005E6772" w:rsidP="004A5E19">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Pr>
          <w:rFonts w:ascii="Times New Roman" w:hAnsi="Times New Roman"/>
          <w:b/>
          <w:bCs/>
          <w:iCs/>
          <w:color w:val="000000" w:themeColor="text1"/>
          <w:sz w:val="28"/>
          <w:szCs w:val="28"/>
        </w:rPr>
        <w:t>«</w:t>
      </w:r>
      <w:r w:rsidR="009F6D97" w:rsidRPr="006B0787">
        <w:rPr>
          <w:rFonts w:ascii="Times New Roman" w:hAnsi="Times New Roman"/>
          <w:b/>
          <w:bCs/>
          <w:color w:val="000000" w:themeColor="text1"/>
          <w:sz w:val="28"/>
          <w:szCs w:val="28"/>
        </w:rPr>
        <w:t>Нижнеилимский район</w:t>
      </w:r>
      <w:r>
        <w:rPr>
          <w:rFonts w:ascii="Times New Roman" w:hAnsi="Times New Roman"/>
          <w:b/>
          <w:bCs/>
          <w:iCs/>
          <w:color w:val="000000" w:themeColor="text1"/>
          <w:sz w:val="28"/>
          <w:szCs w:val="28"/>
        </w:rPr>
        <w:t>»</w:t>
      </w:r>
    </w:p>
    <w:bookmarkEnd w:id="4"/>
    <w:bookmarkEnd w:id="5"/>
    <w:bookmarkEnd w:id="6"/>
    <w:p w14:paraId="48777160" w14:textId="7A595945" w:rsidR="00511437" w:rsidRPr="00302E6A" w:rsidRDefault="00511437"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50C2A7B3" w14:textId="56A84CC7" w:rsidR="00470FD9" w:rsidRPr="00302E6A" w:rsidRDefault="00470FD9"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29455B06" w14:textId="4583E967" w:rsidR="00511437" w:rsidRPr="00302E6A" w:rsidRDefault="00762452"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I</w:t>
      </w:r>
      <w:r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14:paraId="28FF630E" w14:textId="6887E2F4"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1E9431D" w14:textId="77777777" w:rsidR="006D20AF" w:rsidRPr="00302E6A" w:rsidRDefault="006D20AF"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4733D25F" w14:textId="77777777"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E1A9157" w14:textId="7D985AFD" w:rsidR="00DB1ACD" w:rsidRPr="00302E6A" w:rsidRDefault="007A4A29"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Административный регламент п</w:t>
      </w:r>
      <w:r w:rsidR="00F93712" w:rsidRPr="00302E6A">
        <w:rPr>
          <w:rFonts w:ascii="Times New Roman" w:hAnsi="Times New Roman"/>
          <w:color w:val="000000" w:themeColor="text1"/>
          <w:sz w:val="28"/>
          <w:szCs w:val="28"/>
        </w:rPr>
        <w:t xml:space="preserve">редоставления </w:t>
      </w:r>
      <w:r w:rsidRPr="00302E6A">
        <w:rPr>
          <w:rFonts w:ascii="Times New Roman" w:hAnsi="Times New Roman"/>
          <w:color w:val="000000" w:themeColor="text1"/>
          <w:sz w:val="28"/>
          <w:szCs w:val="28"/>
        </w:rPr>
        <w:t xml:space="preserve">муниципальной услуги </w:t>
      </w:r>
      <w:r w:rsidR="005E6772">
        <w:rPr>
          <w:rFonts w:ascii="Times New Roman" w:hAnsi="Times New Roman"/>
          <w:color w:val="000000" w:themeColor="text1"/>
          <w:sz w:val="28"/>
          <w:szCs w:val="28"/>
        </w:rPr>
        <w:t>«</w:t>
      </w:r>
      <w:r w:rsidR="00DB1ACD"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D04B81">
        <w:rPr>
          <w:rFonts w:ascii="Times New Roman" w:hAnsi="Times New Roman"/>
          <w:color w:val="000000" w:themeColor="text1"/>
          <w:sz w:val="28"/>
          <w:szCs w:val="28"/>
        </w:rPr>
        <w:t xml:space="preserve"> на территории                                           (межселенной) муниципального образования </w:t>
      </w:r>
      <w:r w:rsidR="005E6772">
        <w:rPr>
          <w:rFonts w:ascii="Times New Roman" w:hAnsi="Times New Roman"/>
          <w:color w:val="000000" w:themeColor="text1"/>
          <w:sz w:val="28"/>
          <w:szCs w:val="28"/>
        </w:rPr>
        <w:t>«</w:t>
      </w:r>
      <w:r w:rsidR="00D04B81" w:rsidRPr="00D04B81">
        <w:rPr>
          <w:rFonts w:ascii="Times New Roman" w:hAnsi="Times New Roman"/>
          <w:color w:val="000000" w:themeColor="text1"/>
          <w:sz w:val="28"/>
          <w:szCs w:val="28"/>
        </w:rPr>
        <w:t>Нижнеилимский район</w:t>
      </w:r>
      <w:r w:rsidR="005E6772">
        <w:rPr>
          <w:rFonts w:ascii="Times New Roman" w:hAnsi="Times New Roman"/>
          <w:color w:val="000000" w:themeColor="text1"/>
          <w:sz w:val="28"/>
          <w:szCs w:val="28"/>
        </w:rPr>
        <w:t>»</w:t>
      </w:r>
      <w:r w:rsidR="00D04B81">
        <w:rPr>
          <w:rFonts w:ascii="Times New Roman" w:hAnsi="Times New Roman"/>
          <w:color w:val="000000" w:themeColor="text1"/>
          <w:sz w:val="28"/>
          <w:szCs w:val="28"/>
        </w:rPr>
        <w:t xml:space="preserve"> (далее-</w:t>
      </w:r>
      <w:r w:rsidR="005E6772">
        <w:rPr>
          <w:rFonts w:ascii="Times New Roman" w:hAnsi="Times New Roman"/>
          <w:color w:val="000000" w:themeColor="text1"/>
          <w:sz w:val="28"/>
          <w:szCs w:val="28"/>
        </w:rPr>
        <w:t>«</w:t>
      </w:r>
      <w:r w:rsidR="00D04B81" w:rsidRPr="00302E6A">
        <w:rPr>
          <w:rFonts w:ascii="Times New Roman" w:hAnsi="Times New Roman"/>
          <w:bCs/>
          <w:color w:val="000000" w:themeColor="text1"/>
          <w:sz w:val="28"/>
          <w:szCs w:val="28"/>
        </w:rPr>
        <w:t>Выдача разрешения на ввод объекта в эксплуатацию</w:t>
      </w:r>
      <w:r w:rsidR="005E6772">
        <w:rPr>
          <w:rFonts w:ascii="Times New Roman" w:hAnsi="Times New Roman"/>
          <w:color w:val="000000" w:themeColor="text1"/>
          <w:sz w:val="28"/>
          <w:szCs w:val="28"/>
        </w:rPr>
        <w:t>»</w:t>
      </w:r>
      <w:r w:rsidR="00D04B81">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5340A9" w:rsidRPr="005340A9">
        <w:rPr>
          <w:rFonts w:ascii="Times New Roman" w:hAnsi="Times New Roman"/>
          <w:color w:val="000000"/>
          <w:sz w:val="28"/>
        </w:rPr>
        <w:t>в соответствии со статьей 55 Градостроительного кодекса Российской Федерации</w:t>
      </w:r>
      <w:r w:rsidR="005340A9">
        <w:rPr>
          <w:rFonts w:ascii="Times New Roman" w:hAnsi="Times New Roman"/>
          <w:color w:val="000000"/>
          <w:sz w:val="28"/>
        </w:rPr>
        <w:t xml:space="preserve"> администрацией Нижнеилимского муниципального района</w:t>
      </w:r>
      <w:r w:rsidRPr="00E62F0B">
        <w:rPr>
          <w:rFonts w:ascii="Times New Roman" w:hAnsi="Times New Roman"/>
          <w:bCs/>
          <w:color w:val="000000" w:themeColor="text1"/>
          <w:sz w:val="28"/>
          <w:szCs w:val="28"/>
        </w:rPr>
        <w:t>.</w:t>
      </w:r>
      <w:r w:rsidRPr="00302E6A">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bookmarkStart w:id="7" w:name="_Hlk130378947"/>
      <w:r w:rsidR="005E6772">
        <w:rPr>
          <w:rFonts w:ascii="Times New Roman" w:hAnsi="Times New Roman"/>
          <w:color w:val="000000" w:themeColor="text1"/>
          <w:sz w:val="28"/>
          <w:szCs w:val="28"/>
        </w:rPr>
        <w:t>«</w:t>
      </w:r>
      <w:r w:rsidR="00CE0245" w:rsidRPr="00302E6A">
        <w:rPr>
          <w:rFonts w:ascii="Times New Roman" w:hAnsi="Times New Roman"/>
          <w:bCs/>
          <w:color w:val="000000" w:themeColor="text1"/>
          <w:sz w:val="28"/>
          <w:szCs w:val="28"/>
        </w:rPr>
        <w:t>Выдача разрешения на ввод объекта в эксплуатацию</w:t>
      </w:r>
      <w:bookmarkEnd w:id="7"/>
      <w:r w:rsidR="005E6772">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(далее – усл</w:t>
      </w:r>
      <w:r w:rsidR="00CE0245" w:rsidRPr="00302E6A">
        <w:rPr>
          <w:rFonts w:ascii="Times New Roman" w:hAnsi="Times New Roman"/>
          <w:color w:val="000000" w:themeColor="text1"/>
          <w:sz w:val="28"/>
          <w:szCs w:val="28"/>
        </w:rPr>
        <w:t>уга) в соответствии со статьей 55</w:t>
      </w:r>
      <w:r w:rsidRPr="00302E6A">
        <w:rPr>
          <w:rFonts w:ascii="Times New Roman" w:hAnsi="Times New Roman"/>
          <w:color w:val="000000" w:themeColor="text1"/>
          <w:sz w:val="28"/>
          <w:szCs w:val="28"/>
        </w:rPr>
        <w:t xml:space="preserve"> Градостроительного кодекса Российской Федерации.</w:t>
      </w:r>
      <w:r w:rsidR="00CE0245" w:rsidRPr="00302E6A">
        <w:rPr>
          <w:rFonts w:ascii="Times New Roman" w:hAnsi="Times New Roman"/>
          <w:color w:val="000000" w:themeColor="text1"/>
          <w:sz w:val="28"/>
          <w:szCs w:val="28"/>
        </w:rPr>
        <w:t xml:space="preserve"> </w:t>
      </w:r>
    </w:p>
    <w:p w14:paraId="058A5F5B" w14:textId="2878DD0F"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4FAB90E3" w14:textId="512D4A34" w:rsidR="006D20AF" w:rsidRPr="00302E6A" w:rsidRDefault="006D20AF" w:rsidP="00302E6A">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 xml:space="preserve">Круг </w:t>
      </w:r>
      <w:r w:rsidR="009944BE">
        <w:rPr>
          <w:rFonts w:ascii="Times New Roman" w:hAnsi="Times New Roman"/>
          <w:b/>
          <w:iCs/>
          <w:color w:val="000000" w:themeColor="text1"/>
          <w:sz w:val="28"/>
          <w:szCs w:val="28"/>
        </w:rPr>
        <w:t>з</w:t>
      </w:r>
      <w:r w:rsidRPr="00302E6A">
        <w:rPr>
          <w:rFonts w:ascii="Times New Roman" w:hAnsi="Times New Roman"/>
          <w:b/>
          <w:iCs/>
          <w:color w:val="000000" w:themeColor="text1"/>
          <w:sz w:val="28"/>
          <w:szCs w:val="28"/>
        </w:rPr>
        <w:t>аявителей</w:t>
      </w:r>
    </w:p>
    <w:p w14:paraId="5D6A3CCE"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29E1FB8F" w14:textId="2D1A1D8B" w:rsidR="00292991" w:rsidRDefault="00292991"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Заявителями на получение </w:t>
      </w:r>
      <w:r w:rsidR="002168A6" w:rsidRPr="002168A6">
        <w:rPr>
          <w:rFonts w:ascii="Times New Roman" w:hAnsi="Times New Roman"/>
          <w:color w:val="000000" w:themeColor="text1"/>
          <w:sz w:val="28"/>
          <w:szCs w:val="28"/>
        </w:rPr>
        <w:t>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6F4E8666" w14:textId="0B208E99" w:rsidR="002168A6" w:rsidRDefault="002168A6"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168A6">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259C7">
        <w:rPr>
          <w:rFonts w:ascii="Times New Roman" w:hAnsi="Times New Roman"/>
          <w:color w:val="000000" w:themeColor="text1"/>
          <w:sz w:val="28"/>
          <w:szCs w:val="28"/>
        </w:rPr>
        <w:t>.</w:t>
      </w:r>
    </w:p>
    <w:p w14:paraId="6D204C6B" w14:textId="77777777" w:rsidR="005259C7" w:rsidRPr="002168A6" w:rsidRDefault="005259C7" w:rsidP="005259C7">
      <w:pPr>
        <w:autoSpaceDE w:val="0"/>
        <w:autoSpaceDN w:val="0"/>
        <w:adjustRightInd w:val="0"/>
        <w:spacing w:after="0" w:line="240" w:lineRule="auto"/>
        <w:ind w:left="709"/>
        <w:jc w:val="both"/>
        <w:rPr>
          <w:rFonts w:ascii="Times New Roman" w:hAnsi="Times New Roman"/>
          <w:color w:val="000000" w:themeColor="text1"/>
          <w:sz w:val="28"/>
          <w:szCs w:val="28"/>
        </w:rPr>
      </w:pPr>
    </w:p>
    <w:p w14:paraId="727F5998" w14:textId="5DEC2367" w:rsidR="0038491C"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Требование предоставления заявителю </w:t>
      </w:r>
    </w:p>
    <w:p w14:paraId="4F0AF398" w14:textId="1B114DC2"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муниципальной услуги в соответствии с вариантом предоставления муниципальной услуги, соответствующим признакам заявителя, </w:t>
      </w:r>
      <w:r w:rsidRPr="005259C7">
        <w:rPr>
          <w:rFonts w:ascii="Times New Roman" w:hAnsi="Times New Roman"/>
          <w:b/>
          <w:color w:val="000000" w:themeColor="text1"/>
          <w:sz w:val="28"/>
          <w:szCs w:val="28"/>
        </w:rPr>
        <w:lastRenderedPageBreak/>
        <w:t>определенным в результате анкетирования, проводимого органом, предоставляющим услугу (далее – профилирование),</w:t>
      </w:r>
    </w:p>
    <w:p w14:paraId="722FE728" w14:textId="4F377933"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а также результата, за предоставлением которого</w:t>
      </w:r>
    </w:p>
    <w:p w14:paraId="48476F10" w14:textId="7B0B4272" w:rsidR="006D20AF"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обратился заявитель</w:t>
      </w:r>
    </w:p>
    <w:p w14:paraId="7A00F876" w14:textId="77777777"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p>
    <w:p w14:paraId="137A078B" w14:textId="6107E5B0" w:rsidR="00B756A5" w:rsidRPr="00B756A5" w:rsidRDefault="00511437" w:rsidP="00B756A5">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1.4. </w:t>
      </w:r>
      <w:r w:rsidR="000C1921">
        <w:rPr>
          <w:rFonts w:ascii="Times New Roman" w:hAnsi="Times New Roman"/>
          <w:color w:val="000000" w:themeColor="text1"/>
          <w:sz w:val="28"/>
          <w:szCs w:val="28"/>
        </w:rPr>
        <w:t>М</w:t>
      </w:r>
      <w:r w:rsidR="00B756A5" w:rsidRPr="00B756A5">
        <w:rPr>
          <w:rFonts w:ascii="Times New Roman" w:hAnsi="Times New Roman"/>
          <w:color w:val="000000" w:themeColor="text1"/>
          <w:sz w:val="28"/>
          <w:szCs w:val="28"/>
        </w:rPr>
        <w:t>униципальная</w:t>
      </w:r>
      <w:r w:rsidR="000C1921">
        <w:rPr>
          <w:rFonts w:ascii="Times New Roman" w:hAnsi="Times New Roman"/>
          <w:color w:val="000000" w:themeColor="text1"/>
          <w:sz w:val="28"/>
          <w:szCs w:val="28"/>
        </w:rPr>
        <w:t xml:space="preserve"> </w:t>
      </w:r>
      <w:r w:rsidR="00B756A5" w:rsidRPr="00B756A5">
        <w:rPr>
          <w:rFonts w:ascii="Times New Roman" w:hAnsi="Times New Roman"/>
          <w:color w:val="000000" w:themeColor="text1"/>
          <w:sz w:val="28"/>
          <w:szCs w:val="28"/>
        </w:rPr>
        <w:t xml:space="preserve">услуга предоставляется заявителю в соответствии с вариантом предоставления </w:t>
      </w:r>
      <w:r w:rsidR="009F6D97">
        <w:rPr>
          <w:rFonts w:ascii="Times New Roman" w:hAnsi="Times New Roman"/>
          <w:color w:val="000000" w:themeColor="text1"/>
          <w:sz w:val="28"/>
          <w:szCs w:val="28"/>
        </w:rPr>
        <w:t>муниципальной</w:t>
      </w:r>
      <w:r w:rsidR="00B756A5" w:rsidRPr="00B756A5">
        <w:rPr>
          <w:rFonts w:ascii="Times New Roman" w:hAnsi="Times New Roman"/>
          <w:color w:val="000000" w:themeColor="text1"/>
          <w:sz w:val="28"/>
          <w:szCs w:val="28"/>
        </w:rPr>
        <w:t xml:space="preserve"> услуги. </w:t>
      </w:r>
    </w:p>
    <w:p w14:paraId="4B800AE1" w14:textId="53627298" w:rsidR="00B756A5" w:rsidRPr="00B756A5"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009F0313">
        <w:rPr>
          <w:rFonts w:ascii="Times New Roman" w:hAnsi="Times New Roman"/>
          <w:color w:val="000000" w:themeColor="text1"/>
          <w:sz w:val="28"/>
          <w:szCs w:val="28"/>
        </w:rPr>
        <w:t xml:space="preserve">. </w:t>
      </w:r>
      <w:r w:rsidRPr="00B756A5">
        <w:rPr>
          <w:rFonts w:ascii="Times New Roman" w:hAnsi="Times New Roman"/>
          <w:color w:val="000000" w:themeColor="text1"/>
          <w:sz w:val="28"/>
          <w:szCs w:val="28"/>
        </w:rPr>
        <w:t xml:space="preserve"> Вариант </w:t>
      </w:r>
      <w:proofErr w:type="gramStart"/>
      <w:r w:rsidRPr="00B756A5">
        <w:rPr>
          <w:rFonts w:ascii="Times New Roman" w:hAnsi="Times New Roman"/>
          <w:color w:val="000000" w:themeColor="text1"/>
          <w:sz w:val="28"/>
          <w:szCs w:val="28"/>
        </w:rPr>
        <w:t xml:space="preserve">предоставления </w:t>
      </w:r>
      <w:r w:rsidR="000C1921">
        <w:rPr>
          <w:rFonts w:ascii="Times New Roman" w:hAnsi="Times New Roman"/>
          <w:color w:val="000000" w:themeColor="text1"/>
          <w:sz w:val="28"/>
          <w:szCs w:val="28"/>
        </w:rPr>
        <w:t xml:space="preserve"> </w:t>
      </w:r>
      <w:r w:rsidRPr="00B756A5">
        <w:rPr>
          <w:rFonts w:ascii="Times New Roman" w:hAnsi="Times New Roman"/>
          <w:color w:val="000000" w:themeColor="text1"/>
          <w:sz w:val="28"/>
          <w:szCs w:val="28"/>
        </w:rPr>
        <w:t>муниципальной</w:t>
      </w:r>
      <w:proofErr w:type="gramEnd"/>
      <w:r w:rsidR="000C1921">
        <w:rPr>
          <w:rFonts w:ascii="Times New Roman" w:hAnsi="Times New Roman"/>
          <w:color w:val="000000" w:themeColor="text1"/>
          <w:sz w:val="28"/>
          <w:szCs w:val="28"/>
        </w:rPr>
        <w:t xml:space="preserve"> </w:t>
      </w:r>
      <w:r w:rsidRPr="00B756A5">
        <w:rPr>
          <w:rFonts w:ascii="Times New Roman" w:hAnsi="Times New Roman"/>
          <w:color w:val="000000" w:themeColor="text1"/>
          <w:sz w:val="28"/>
          <w:szCs w:val="28"/>
        </w:rPr>
        <w:t xml:space="preserve"> услуги определяется исходя из </w:t>
      </w:r>
      <w:r w:rsidR="008C127A">
        <w:rPr>
          <w:rFonts w:ascii="Times New Roman" w:hAnsi="Times New Roman"/>
          <w:color w:val="000000" w:themeColor="text1"/>
          <w:sz w:val="28"/>
          <w:szCs w:val="28"/>
        </w:rPr>
        <w:t>установленных в соответствии с П</w:t>
      </w:r>
      <w:r w:rsidRPr="00B756A5">
        <w:rPr>
          <w:rFonts w:ascii="Times New Roman" w:hAnsi="Times New Roman"/>
          <w:color w:val="000000" w:themeColor="text1"/>
          <w:sz w:val="28"/>
          <w:szCs w:val="28"/>
        </w:rPr>
        <w:t xml:space="preserve">риложением № 1 к настоящему Административному регламенту признаков заявителя, а также из результата предоставления </w:t>
      </w:r>
      <w:r w:rsidR="00D04B81">
        <w:rPr>
          <w:rFonts w:ascii="Times New Roman" w:hAnsi="Times New Roman"/>
          <w:color w:val="000000" w:themeColor="text1"/>
          <w:sz w:val="28"/>
          <w:szCs w:val="28"/>
        </w:rPr>
        <w:t>муниципальной</w:t>
      </w:r>
      <w:r w:rsidRPr="00B756A5">
        <w:rPr>
          <w:rFonts w:ascii="Times New Roman" w:hAnsi="Times New Roman"/>
          <w:color w:val="000000" w:themeColor="text1"/>
          <w:sz w:val="28"/>
          <w:szCs w:val="28"/>
        </w:rPr>
        <w:t xml:space="preserve"> услуги, за предоставлением которого обратился заявитель. </w:t>
      </w:r>
    </w:p>
    <w:p w14:paraId="55EA6140" w14:textId="123A696C" w:rsidR="00470E77"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sidRPr="00B756A5">
        <w:rPr>
          <w:rFonts w:ascii="Times New Roman" w:hAnsi="Times New Roman"/>
          <w:color w:val="000000" w:themeColor="text1"/>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14:paraId="7BA589F7" w14:textId="3F78DBE2" w:rsidR="00214BBF" w:rsidRDefault="00CF6E5B" w:rsidP="004A5E19">
      <w:pPr>
        <w:spacing w:after="0" w:line="240" w:lineRule="auto"/>
        <w:rPr>
          <w:rFonts w:ascii="Times New Roman" w:hAnsi="Times New Roman"/>
          <w:color w:val="000000" w:themeColor="text1"/>
          <w:sz w:val="28"/>
          <w:szCs w:val="24"/>
        </w:rPr>
      </w:pPr>
      <w:r>
        <w:rPr>
          <w:rFonts w:ascii="Times New Roman" w:hAnsi="Times New Roman"/>
          <w:color w:val="000000" w:themeColor="text1"/>
          <w:sz w:val="28"/>
          <w:szCs w:val="24"/>
        </w:rPr>
        <w:br w:type="page"/>
      </w:r>
    </w:p>
    <w:p w14:paraId="473F26C4" w14:textId="1E8B7C4C" w:rsidR="000B3F69" w:rsidRDefault="00762452"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lastRenderedPageBreak/>
        <w:t xml:space="preserve">Раздел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w:t>
      </w:r>
      <w:proofErr w:type="gramStart"/>
      <w:r w:rsidR="0034065F" w:rsidRPr="00302E6A">
        <w:rPr>
          <w:rFonts w:ascii="Times New Roman" w:eastAsia="Calibri" w:hAnsi="Times New Roman"/>
          <w:b/>
          <w:iCs/>
          <w:color w:val="000000" w:themeColor="text1"/>
          <w:sz w:val="28"/>
          <w:szCs w:val="28"/>
        </w:rPr>
        <w:t xml:space="preserve">предоставления </w:t>
      </w:r>
      <w:r w:rsidR="000C1921">
        <w:rPr>
          <w:rFonts w:ascii="Times New Roman" w:hAnsi="Times New Roman"/>
          <w:b/>
          <w:bCs/>
          <w:color w:val="000000" w:themeColor="text1"/>
          <w:sz w:val="28"/>
          <w:szCs w:val="28"/>
        </w:rPr>
        <w:t xml:space="preserve"> </w:t>
      </w:r>
      <w:r w:rsidR="0034065F" w:rsidRPr="00302E6A">
        <w:rPr>
          <w:rFonts w:ascii="Times New Roman" w:hAnsi="Times New Roman"/>
          <w:b/>
          <w:bCs/>
          <w:color w:val="000000" w:themeColor="text1"/>
          <w:sz w:val="28"/>
          <w:szCs w:val="28"/>
        </w:rPr>
        <w:t>муниципальной</w:t>
      </w:r>
      <w:proofErr w:type="gramEnd"/>
      <w:r w:rsidR="000C1921">
        <w:rPr>
          <w:rFonts w:ascii="Times New Roman" w:hAnsi="Times New Roman"/>
          <w:b/>
          <w:bCs/>
          <w:color w:val="000000" w:themeColor="text1"/>
          <w:sz w:val="28"/>
          <w:szCs w:val="28"/>
        </w:rPr>
        <w:t xml:space="preserve"> </w:t>
      </w:r>
      <w:r w:rsidR="0034065F" w:rsidRPr="00302E6A">
        <w:rPr>
          <w:rFonts w:ascii="Times New Roman" w:hAnsi="Times New Roman"/>
          <w:b/>
          <w:bCs/>
          <w:color w:val="000000" w:themeColor="text1"/>
          <w:sz w:val="28"/>
          <w:szCs w:val="28"/>
        </w:rPr>
        <w:t xml:space="preserve"> </w:t>
      </w:r>
      <w:r w:rsidR="0034065F" w:rsidRPr="00302E6A">
        <w:rPr>
          <w:rFonts w:ascii="Times New Roman" w:eastAsia="Calibri" w:hAnsi="Times New Roman"/>
          <w:b/>
          <w:iCs/>
          <w:color w:val="000000" w:themeColor="text1"/>
          <w:sz w:val="28"/>
          <w:szCs w:val="28"/>
        </w:rPr>
        <w:t>услуги</w:t>
      </w:r>
    </w:p>
    <w:p w14:paraId="682C39C9" w14:textId="77777777" w:rsidR="004A6EEB" w:rsidRPr="00302E6A" w:rsidRDefault="004A6EEB"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35A88D11" w14:textId="1276AF4E"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 xml:space="preserve">Наименование </w:t>
      </w:r>
      <w:r w:rsidR="000C1921">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муниципальной</w:t>
      </w:r>
      <w:proofErr w:type="gramEnd"/>
      <w:r w:rsidR="000C1921">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услуги</w:t>
      </w:r>
    </w:p>
    <w:p w14:paraId="29978A7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1120E44C" w14:textId="19D492D2" w:rsidR="00400EDA" w:rsidRDefault="00CE7745" w:rsidP="00400ED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муниципальной услуги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400EDA">
        <w:rPr>
          <w:rFonts w:ascii="Times New Roman" w:eastAsia="Calibri" w:hAnsi="Times New Roman"/>
          <w:bCs/>
          <w:color w:val="000000" w:themeColor="text1"/>
          <w:sz w:val="28"/>
          <w:szCs w:val="28"/>
          <w:lang w:eastAsia="en-US"/>
        </w:rPr>
        <w:t xml:space="preserve"> </w:t>
      </w:r>
      <w:r w:rsidR="00400EDA" w:rsidRPr="00400EDA">
        <w:rPr>
          <w:rFonts w:ascii="Times New Roman" w:eastAsia="Calibri" w:hAnsi="Times New Roman"/>
          <w:bCs/>
          <w:color w:val="000000" w:themeColor="text1"/>
          <w:sz w:val="28"/>
          <w:szCs w:val="28"/>
          <w:lang w:eastAsia="en-US"/>
        </w:rPr>
        <w:t xml:space="preserve">на территории (межселенной) муниципального образования </w:t>
      </w:r>
      <w:r w:rsidR="005E6772">
        <w:rPr>
          <w:rFonts w:ascii="Times New Roman" w:hAnsi="Times New Roman"/>
          <w:b/>
          <w:bCs/>
          <w:iCs/>
          <w:color w:val="000000" w:themeColor="text1"/>
          <w:sz w:val="28"/>
          <w:szCs w:val="28"/>
        </w:rPr>
        <w:t>«</w:t>
      </w:r>
      <w:r w:rsidR="00400EDA" w:rsidRPr="00400EDA">
        <w:rPr>
          <w:rFonts w:ascii="Times New Roman" w:eastAsia="Calibri" w:hAnsi="Times New Roman"/>
          <w:bCs/>
          <w:color w:val="000000" w:themeColor="text1"/>
          <w:sz w:val="28"/>
          <w:szCs w:val="28"/>
          <w:lang w:eastAsia="en-US"/>
        </w:rPr>
        <w:t>Нижнеилимский район</w:t>
      </w:r>
      <w:r w:rsidR="005E6772">
        <w:rPr>
          <w:rFonts w:ascii="Times New Roman" w:hAnsi="Times New Roman"/>
          <w:b/>
          <w:bCs/>
          <w:iCs/>
          <w:color w:val="000000" w:themeColor="text1"/>
          <w:sz w:val="28"/>
          <w:szCs w:val="28"/>
        </w:rPr>
        <w:t>»</w:t>
      </w:r>
    </w:p>
    <w:p w14:paraId="2654EE7B" w14:textId="77777777" w:rsidR="00400EDA" w:rsidRPr="00302E6A" w:rsidRDefault="00400EDA"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0B5196B" w14:textId="29383AB4"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органа государственной власти, органа местного самоуправления</w:t>
      </w:r>
      <w:r w:rsidR="003A2483">
        <w:rPr>
          <w:rFonts w:ascii="Times New Roman" w:hAnsi="Times New Roman"/>
          <w:b/>
          <w:bCs/>
          <w:color w:val="000000" w:themeColor="text1"/>
          <w:sz w:val="28"/>
          <w:szCs w:val="28"/>
        </w:rPr>
        <w:t>,</w:t>
      </w:r>
      <w:r w:rsidRPr="00302E6A">
        <w:rPr>
          <w:rFonts w:ascii="Times New Roman" w:hAnsi="Times New Roman"/>
          <w:b/>
          <w:bCs/>
          <w:color w:val="000000" w:themeColor="text1"/>
          <w:sz w:val="28"/>
          <w:szCs w:val="28"/>
        </w:rPr>
        <w:t xml:space="preserve"> организации, </w:t>
      </w:r>
      <w:proofErr w:type="gramStart"/>
      <w:r w:rsidRPr="00302E6A">
        <w:rPr>
          <w:rFonts w:ascii="Times New Roman" w:hAnsi="Times New Roman"/>
          <w:b/>
          <w:bCs/>
          <w:color w:val="000000" w:themeColor="text1"/>
          <w:sz w:val="28"/>
          <w:szCs w:val="28"/>
        </w:rPr>
        <w:t xml:space="preserve">предоставляющего </w:t>
      </w:r>
      <w:r w:rsidR="000C1921">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муниципальную</w:t>
      </w:r>
      <w:proofErr w:type="gramEnd"/>
      <w:r w:rsidR="000C1921">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услугу</w:t>
      </w:r>
    </w:p>
    <w:p w14:paraId="0E9CE2B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72A3CB24" w14:textId="5B36478D" w:rsidR="000B3F69" w:rsidRPr="009F6D97" w:rsidRDefault="009D0A6B" w:rsidP="00302E6A">
      <w:pPr>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9F6D97">
        <w:rPr>
          <w:rFonts w:ascii="Times New Roman" w:hAnsi="Times New Roman"/>
          <w:bCs/>
          <w:color w:val="000000" w:themeColor="text1"/>
          <w:sz w:val="28"/>
          <w:szCs w:val="28"/>
        </w:rPr>
        <w:t>2.2.</w:t>
      </w:r>
      <w:r w:rsidRPr="009F6D97">
        <w:rPr>
          <w:rFonts w:ascii="Times New Roman" w:hAnsi="Times New Roman"/>
          <w:bCs/>
          <w:color w:val="000000" w:themeColor="text1"/>
          <w:sz w:val="28"/>
          <w:szCs w:val="28"/>
          <w:lang w:val="en-US"/>
        </w:rPr>
        <w:t> </w:t>
      </w:r>
      <w:r w:rsidR="000C1921" w:rsidRPr="009F6D97">
        <w:rPr>
          <w:rFonts w:ascii="Times New Roman" w:hAnsi="Times New Roman"/>
          <w:bCs/>
          <w:color w:val="000000" w:themeColor="text1"/>
          <w:sz w:val="28"/>
          <w:szCs w:val="28"/>
        </w:rPr>
        <w:t xml:space="preserve"> М</w:t>
      </w:r>
      <w:r w:rsidR="000B3F69" w:rsidRPr="009F6D97">
        <w:rPr>
          <w:rFonts w:ascii="Times New Roman" w:hAnsi="Times New Roman"/>
          <w:bCs/>
          <w:color w:val="000000" w:themeColor="text1"/>
          <w:sz w:val="28"/>
          <w:szCs w:val="28"/>
        </w:rPr>
        <w:t>униципальная</w:t>
      </w:r>
      <w:r w:rsidR="000C1921" w:rsidRPr="009F6D97">
        <w:rPr>
          <w:rFonts w:ascii="Times New Roman" w:hAnsi="Times New Roman"/>
          <w:bCs/>
          <w:color w:val="000000" w:themeColor="text1"/>
          <w:sz w:val="28"/>
          <w:szCs w:val="28"/>
        </w:rPr>
        <w:t xml:space="preserve"> </w:t>
      </w:r>
      <w:r w:rsidR="000B3F69" w:rsidRPr="009F6D97">
        <w:rPr>
          <w:rFonts w:ascii="Times New Roman" w:hAnsi="Times New Roman"/>
          <w:bCs/>
          <w:color w:val="000000" w:themeColor="text1"/>
          <w:sz w:val="28"/>
          <w:szCs w:val="28"/>
        </w:rPr>
        <w:t xml:space="preserve">услуга предоставляется </w:t>
      </w:r>
      <w:r w:rsidR="009F6D97" w:rsidRPr="009F6D97">
        <w:rPr>
          <w:rFonts w:ascii="Times New Roman" w:hAnsi="Times New Roman"/>
          <w:bCs/>
          <w:iCs/>
          <w:color w:val="000000" w:themeColor="text1"/>
          <w:sz w:val="28"/>
          <w:szCs w:val="28"/>
        </w:rPr>
        <w:t>администраций Нижнеилимского муниципального района (далее -</w:t>
      </w:r>
      <w:r w:rsidR="00400EDA">
        <w:rPr>
          <w:rFonts w:ascii="Times New Roman" w:hAnsi="Times New Roman"/>
          <w:bCs/>
          <w:iCs/>
          <w:color w:val="000000" w:themeColor="text1"/>
          <w:sz w:val="28"/>
          <w:szCs w:val="28"/>
        </w:rPr>
        <w:t xml:space="preserve"> </w:t>
      </w:r>
      <w:r w:rsidR="009F6D97" w:rsidRPr="009F6D97">
        <w:rPr>
          <w:rFonts w:ascii="Times New Roman" w:hAnsi="Times New Roman"/>
          <w:bCs/>
          <w:iCs/>
          <w:color w:val="000000" w:themeColor="text1"/>
          <w:sz w:val="28"/>
          <w:szCs w:val="28"/>
        </w:rPr>
        <w:t>уполномоченный орган) в</w:t>
      </w:r>
      <w:r w:rsidR="009F6D97" w:rsidRPr="009F6D97">
        <w:t xml:space="preserve"> </w:t>
      </w:r>
      <w:r w:rsidR="009F6D97" w:rsidRPr="009F6D97">
        <w:rPr>
          <w:rFonts w:ascii="Times New Roman" w:hAnsi="Times New Roman"/>
          <w:bCs/>
          <w:iCs/>
          <w:color w:val="000000" w:themeColor="text1"/>
          <w:sz w:val="28"/>
          <w:szCs w:val="28"/>
        </w:rPr>
        <w:t>лице отдела архитектуры и градостроительства</w:t>
      </w:r>
      <w:r w:rsidR="009F6D97">
        <w:rPr>
          <w:rFonts w:ascii="Times New Roman" w:hAnsi="Times New Roman"/>
          <w:bCs/>
          <w:iCs/>
          <w:color w:val="000000" w:themeColor="text1"/>
          <w:sz w:val="28"/>
          <w:szCs w:val="28"/>
        </w:rPr>
        <w:t xml:space="preserve">.  </w:t>
      </w:r>
    </w:p>
    <w:p w14:paraId="2146D1D3" w14:textId="03B1CD7B" w:rsidR="000B3F69" w:rsidRPr="00D71ADE" w:rsidRDefault="00AB0F9F" w:rsidP="00400ED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71ADE">
        <w:rPr>
          <w:rFonts w:ascii="Times New Roman" w:hAnsi="Times New Roman"/>
          <w:bCs/>
          <w:color w:val="000000" w:themeColor="text1"/>
          <w:sz w:val="28"/>
          <w:szCs w:val="28"/>
        </w:rPr>
        <w:t xml:space="preserve">Многофункциональный центр </w:t>
      </w:r>
      <w:r w:rsidR="00AE48D7" w:rsidRPr="00D71ADE">
        <w:rPr>
          <w:rFonts w:ascii="Times New Roman" w:hAnsi="Times New Roman"/>
          <w:bCs/>
          <w:color w:val="000000" w:themeColor="text1"/>
          <w:sz w:val="28"/>
          <w:szCs w:val="28"/>
        </w:rPr>
        <w:t xml:space="preserve">предоставления государственных и муниципальных услуг (далее – многофункциональный центр) </w:t>
      </w:r>
      <w:r w:rsidRPr="00D71ADE">
        <w:rPr>
          <w:rFonts w:ascii="Times New Roman" w:hAnsi="Times New Roman"/>
          <w:bCs/>
          <w:color w:val="000000" w:themeColor="text1"/>
          <w:sz w:val="28"/>
          <w:szCs w:val="28"/>
        </w:rPr>
        <w:t>вправе принять</w:t>
      </w:r>
      <w:r w:rsidR="009F6D97" w:rsidRPr="00D71ADE">
        <w:rPr>
          <w:rFonts w:ascii="Times New Roman" w:hAnsi="Times New Roman"/>
          <w:bCs/>
          <w:color w:val="000000" w:themeColor="text1"/>
          <w:sz w:val="28"/>
          <w:szCs w:val="28"/>
        </w:rPr>
        <w:t xml:space="preserve"> </w:t>
      </w:r>
      <w:r w:rsidRPr="00D71ADE">
        <w:rPr>
          <w:rFonts w:ascii="Times New Roman" w:hAnsi="Times New Roman"/>
          <w:bCs/>
          <w:color w:val="000000" w:themeColor="text1"/>
          <w:sz w:val="28"/>
          <w:szCs w:val="28"/>
        </w:rPr>
        <w:t xml:space="preserve">решение об отказе в приеме </w:t>
      </w:r>
      <w:r w:rsidR="00AE48D7" w:rsidRPr="00D71ADE">
        <w:rPr>
          <w:rFonts w:ascii="Times New Roman" w:eastAsia="Calibri" w:hAnsi="Times New Roman"/>
          <w:color w:val="000000" w:themeColor="text1"/>
          <w:sz w:val="28"/>
          <w:szCs w:val="28"/>
        </w:rPr>
        <w:t>заявления о выдаче разрешения на ввод объекта в эксплуатацию, а в случаях, предусмотренных частью 12 статьи 5</w:t>
      </w:r>
      <w:r w:rsidR="00AE48D7" w:rsidRPr="00D71ADE">
        <w:rPr>
          <w:rFonts w:ascii="Times New Roman" w:eastAsia="Calibri" w:hAnsi="Times New Roman"/>
          <w:color w:val="000000" w:themeColor="text1"/>
          <w:sz w:val="28"/>
          <w:szCs w:val="28"/>
          <w:vertAlign w:val="superscript"/>
        </w:rPr>
        <w:t>1</w:t>
      </w:r>
      <w:r w:rsidR="00AE48D7" w:rsidRPr="00D71ADE">
        <w:rPr>
          <w:rFonts w:ascii="Times New Roman" w:eastAsia="Calibri" w:hAnsi="Times New Roman"/>
          <w:color w:val="000000" w:themeColor="text1"/>
          <w:sz w:val="28"/>
          <w:szCs w:val="28"/>
        </w:rPr>
        <w:t xml:space="preserve"> и частью 3</w:t>
      </w:r>
      <w:r w:rsidR="00AE48D7" w:rsidRPr="00D71ADE">
        <w:rPr>
          <w:rFonts w:ascii="Times New Roman" w:eastAsia="Calibri" w:hAnsi="Times New Roman"/>
          <w:color w:val="000000" w:themeColor="text1"/>
          <w:sz w:val="28"/>
          <w:szCs w:val="28"/>
          <w:vertAlign w:val="superscript"/>
        </w:rPr>
        <w:t>3</w:t>
      </w:r>
      <w:r w:rsidR="00AE48D7" w:rsidRPr="00D71ADE">
        <w:rPr>
          <w:rFonts w:ascii="Times New Roman" w:eastAsia="Calibri" w:hAnsi="Times New Roman"/>
          <w:color w:val="000000" w:themeColor="text1"/>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Pr="00D71ADE">
        <w:rPr>
          <w:rFonts w:ascii="Times New Roman" w:hAnsi="Times New Roman"/>
          <w:bCs/>
          <w:color w:val="000000" w:themeColor="text1"/>
          <w:sz w:val="28"/>
          <w:szCs w:val="28"/>
        </w:rPr>
        <w:t xml:space="preserve">, </w:t>
      </w:r>
      <w:r w:rsidR="00AE48D7" w:rsidRPr="00D71ADE">
        <w:rPr>
          <w:rFonts w:ascii="Times New Roman" w:eastAsia="Calibri" w:hAnsi="Times New Roman"/>
          <w:color w:val="000000" w:themeColor="text1"/>
          <w:sz w:val="28"/>
          <w:szCs w:val="28"/>
        </w:rPr>
        <w:t>заявления о внесении изменений в разрешение на ввод объекта в эксплуатацию в случае, предусмотренном частью 5</w:t>
      </w:r>
      <w:r w:rsidR="00AE48D7" w:rsidRPr="00D71ADE">
        <w:rPr>
          <w:rFonts w:ascii="Times New Roman" w:eastAsia="Calibri" w:hAnsi="Times New Roman"/>
          <w:color w:val="000000" w:themeColor="text1"/>
          <w:sz w:val="28"/>
          <w:szCs w:val="28"/>
          <w:vertAlign w:val="superscript"/>
        </w:rPr>
        <w:t>1</w:t>
      </w:r>
      <w:r w:rsidR="00AE48D7" w:rsidRPr="00D71ADE">
        <w:rPr>
          <w:rFonts w:ascii="Times New Roman" w:eastAsia="Calibri" w:hAnsi="Times New Roman"/>
          <w:color w:val="000000" w:themeColor="text1"/>
          <w:sz w:val="28"/>
          <w:szCs w:val="28"/>
        </w:rPr>
        <w:t xml:space="preserve"> статьи 55 Градостроительного кодекса Российской Федерации (далее – заявление о внесении изменений) </w:t>
      </w:r>
      <w:r w:rsidRPr="00D71ADE">
        <w:rPr>
          <w:rFonts w:ascii="Times New Roman" w:hAnsi="Times New Roman"/>
          <w:bCs/>
          <w:color w:val="000000" w:themeColor="text1"/>
          <w:sz w:val="28"/>
          <w:szCs w:val="28"/>
        </w:rPr>
        <w:t>и прилагаемых к ним документов в случае, если такое заявление подано в многофункциональный центр</w:t>
      </w:r>
      <w:r w:rsidR="00400EDA" w:rsidRPr="00D71ADE">
        <w:rPr>
          <w:rFonts w:ascii="Times New Roman" w:hAnsi="Times New Roman"/>
          <w:bCs/>
          <w:color w:val="000000" w:themeColor="text1"/>
          <w:sz w:val="28"/>
          <w:szCs w:val="28"/>
        </w:rPr>
        <w:t xml:space="preserve">, </w:t>
      </w:r>
      <w:bookmarkStart w:id="8" w:name="_Hlk131078656"/>
      <w:r w:rsidR="00400EDA" w:rsidRPr="00D71ADE">
        <w:rPr>
          <w:rFonts w:ascii="Times New Roman" w:hAnsi="Times New Roman"/>
          <w:bCs/>
          <w:color w:val="000000" w:themeColor="text1"/>
          <w:sz w:val="28"/>
          <w:szCs w:val="28"/>
        </w:rPr>
        <w:t>при заключении соглашения о взаимодействии между администрацией Нижнеилимского муниципального района и многофункциональным центром.</w:t>
      </w:r>
    </w:p>
    <w:bookmarkEnd w:id="8"/>
    <w:p w14:paraId="43353824" w14:textId="77777777" w:rsidR="00400EDA" w:rsidRPr="00D71ADE" w:rsidRDefault="00400EDA" w:rsidP="00400ED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61DB5877" w14:textId="08BBE3E3" w:rsidR="00AA0B44" w:rsidRPr="00AA0B44" w:rsidRDefault="00AA0B44" w:rsidP="00AA0B44">
      <w:pPr>
        <w:autoSpaceDE w:val="0"/>
        <w:autoSpaceDN w:val="0"/>
        <w:adjustRightInd w:val="0"/>
        <w:spacing w:after="0" w:line="240" w:lineRule="auto"/>
        <w:ind w:firstLine="720"/>
        <w:jc w:val="center"/>
        <w:rPr>
          <w:rFonts w:ascii="Times New Roman" w:hAnsi="Times New Roman"/>
          <w:b/>
          <w:bCs/>
          <w:color w:val="000000" w:themeColor="text1"/>
          <w:sz w:val="28"/>
          <w:szCs w:val="28"/>
        </w:rPr>
      </w:pPr>
      <w:r w:rsidRPr="00AA0B44">
        <w:rPr>
          <w:rFonts w:ascii="Times New Roman" w:hAnsi="Times New Roman"/>
          <w:b/>
          <w:bCs/>
          <w:color w:val="000000" w:themeColor="text1"/>
          <w:sz w:val="28"/>
          <w:szCs w:val="28"/>
        </w:rPr>
        <w:t>Правовые основания для предоставления муниципально</w:t>
      </w:r>
      <w:r w:rsidR="000C1921">
        <w:rPr>
          <w:rFonts w:ascii="Times New Roman" w:hAnsi="Times New Roman"/>
          <w:b/>
          <w:bCs/>
          <w:color w:val="000000" w:themeColor="text1"/>
          <w:sz w:val="28"/>
          <w:szCs w:val="28"/>
        </w:rPr>
        <w:t>й</w:t>
      </w:r>
      <w:r w:rsidRPr="00AA0B44">
        <w:rPr>
          <w:rFonts w:ascii="Times New Roman" w:hAnsi="Times New Roman"/>
          <w:b/>
          <w:bCs/>
          <w:color w:val="000000" w:themeColor="text1"/>
          <w:sz w:val="28"/>
          <w:szCs w:val="28"/>
        </w:rPr>
        <w:t xml:space="preserve"> услуги</w:t>
      </w:r>
    </w:p>
    <w:p w14:paraId="661C2836"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D5C009E" w14:textId="390B86CC" w:rsidR="000B3F69" w:rsidRPr="00010438"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10438">
        <w:rPr>
          <w:rFonts w:ascii="Times New Roman" w:eastAsia="Calibri" w:hAnsi="Times New Roman"/>
          <w:bCs/>
          <w:color w:val="000000" w:themeColor="text1"/>
          <w:sz w:val="28"/>
          <w:szCs w:val="28"/>
          <w:lang w:eastAsia="en-US"/>
        </w:rPr>
        <w:t>2.3. </w:t>
      </w:r>
      <w:r w:rsidR="009D027E" w:rsidRPr="00010438">
        <w:rPr>
          <w:rFonts w:ascii="Times New Roman" w:eastAsia="Calibri" w:hAnsi="Times New Roman"/>
          <w:bCs/>
          <w:color w:val="000000" w:themeColor="text1"/>
          <w:sz w:val="28"/>
          <w:szCs w:val="28"/>
          <w:lang w:eastAsia="en-US"/>
        </w:rPr>
        <w:t>Перечень нормативных правовых актов, регулирующих предоставление муниципальной</w:t>
      </w:r>
      <w:r w:rsidR="00D04B81">
        <w:rPr>
          <w:rFonts w:ascii="Times New Roman" w:eastAsia="Calibri" w:hAnsi="Times New Roman"/>
          <w:bCs/>
          <w:color w:val="000000" w:themeColor="text1"/>
          <w:sz w:val="28"/>
          <w:szCs w:val="28"/>
          <w:lang w:eastAsia="en-US"/>
        </w:rPr>
        <w:t xml:space="preserve"> </w:t>
      </w:r>
      <w:r w:rsidR="009D027E" w:rsidRPr="00010438">
        <w:rPr>
          <w:rFonts w:ascii="Times New Roman" w:eastAsia="Calibri" w:hAnsi="Times New Roman"/>
          <w:bCs/>
          <w:color w:val="000000" w:themeColor="text1"/>
          <w:sz w:val="28"/>
          <w:szCs w:val="28"/>
          <w:lang w:eastAsia="en-US"/>
        </w:rP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w:t>
      </w:r>
      <w:r w:rsidR="005E6772">
        <w:rPr>
          <w:rFonts w:ascii="Times New Roman" w:eastAsia="Calibri" w:hAnsi="Times New Roman"/>
          <w:bCs/>
          <w:color w:val="000000" w:themeColor="text1"/>
          <w:sz w:val="28"/>
          <w:szCs w:val="28"/>
          <w:lang w:eastAsia="en-US"/>
        </w:rPr>
        <w:t>«</w:t>
      </w:r>
      <w:r w:rsidR="009D027E" w:rsidRPr="00010438">
        <w:rPr>
          <w:rFonts w:ascii="Times New Roman" w:eastAsia="Calibri" w:hAnsi="Times New Roman"/>
          <w:bCs/>
          <w:color w:val="000000" w:themeColor="text1"/>
          <w:sz w:val="28"/>
          <w:szCs w:val="28"/>
          <w:lang w:eastAsia="en-US"/>
        </w:rPr>
        <w:t>Федеральный реестр государственных и муниципальных услуг (функций)</w:t>
      </w:r>
      <w:r w:rsidR="005E6772">
        <w:rPr>
          <w:rFonts w:ascii="Times New Roman" w:eastAsia="Calibri" w:hAnsi="Times New Roman"/>
          <w:bCs/>
          <w:color w:val="000000" w:themeColor="text1"/>
          <w:sz w:val="28"/>
          <w:szCs w:val="28"/>
          <w:lang w:eastAsia="en-US"/>
        </w:rPr>
        <w:t>»</w:t>
      </w:r>
      <w:r w:rsidR="009D027E" w:rsidRPr="00010438">
        <w:rPr>
          <w:rFonts w:ascii="Times New Roman" w:eastAsia="Calibri" w:hAnsi="Times New Roman"/>
          <w:bCs/>
          <w:color w:val="000000" w:themeColor="text1"/>
          <w:sz w:val="28"/>
          <w:szCs w:val="28"/>
          <w:lang w:eastAsia="en-US"/>
        </w:rPr>
        <w:t>.</w:t>
      </w:r>
    </w:p>
    <w:p w14:paraId="62E8F5AB" w14:textId="5F72E611" w:rsidR="00D373E9" w:rsidRPr="0077577C" w:rsidRDefault="00CF6E5B" w:rsidP="00D373E9">
      <w:pPr>
        <w:pStyle w:val="ConsPlusNormal"/>
        <w:ind w:firstLine="709"/>
        <w:jc w:val="both"/>
        <w:rPr>
          <w:color w:val="000000" w:themeColor="text1"/>
        </w:rPr>
      </w:pPr>
      <w:r w:rsidRPr="00010438">
        <w:rPr>
          <w:color w:val="000000" w:themeColor="text1"/>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w:t>
      </w:r>
      <w:r w:rsidR="00010438" w:rsidRPr="00010438">
        <w:rPr>
          <w:color w:val="000000" w:themeColor="text1"/>
        </w:rPr>
        <w:t xml:space="preserve"> </w:t>
      </w:r>
      <w:r w:rsidRPr="00010438">
        <w:rPr>
          <w:color w:val="000000" w:themeColor="text1"/>
        </w:rPr>
        <w:t>услугу, а также их должностных лиц, муниципальных служащих</w:t>
      </w:r>
      <w:r w:rsidR="00010438" w:rsidRPr="00010438">
        <w:rPr>
          <w:color w:val="000000" w:themeColor="text1"/>
        </w:rPr>
        <w:t xml:space="preserve"> и</w:t>
      </w:r>
      <w:r w:rsidRPr="00010438">
        <w:rPr>
          <w:color w:val="000000" w:themeColor="text1"/>
        </w:rPr>
        <w:t xml:space="preserve"> работников</w:t>
      </w:r>
      <w:r w:rsidR="00010438" w:rsidRPr="00010438">
        <w:t xml:space="preserve"> </w:t>
      </w:r>
      <w:r w:rsidR="00010438" w:rsidRPr="00010438">
        <w:rPr>
          <w:color w:val="000000" w:themeColor="text1"/>
        </w:rPr>
        <w:t>уполномоченного органа</w:t>
      </w:r>
      <w:r w:rsidRPr="00010438">
        <w:rPr>
          <w:color w:val="000000" w:themeColor="text1"/>
        </w:rPr>
        <w:t xml:space="preserve"> размещаются на официальном сайте уполномоченного органа в информационно-телекоммуникационной сети </w:t>
      </w:r>
      <w:r w:rsidR="005E6772">
        <w:rPr>
          <w:color w:val="000000" w:themeColor="text1"/>
        </w:rPr>
        <w:t>«</w:t>
      </w:r>
      <w:r w:rsidRPr="00010438">
        <w:rPr>
          <w:color w:val="000000" w:themeColor="text1"/>
        </w:rPr>
        <w:t>Интернет</w:t>
      </w:r>
      <w:r w:rsidR="005E6772">
        <w:rPr>
          <w:color w:val="000000" w:themeColor="text1"/>
        </w:rPr>
        <w:t xml:space="preserve">» </w:t>
      </w:r>
      <w:r w:rsidRPr="00010438">
        <w:rPr>
          <w:color w:val="000000" w:themeColor="text1"/>
        </w:rPr>
        <w:t>(</w:t>
      </w:r>
      <w:r w:rsidR="00010438" w:rsidRPr="00010438">
        <w:rPr>
          <w:color w:val="000000" w:themeColor="text1"/>
        </w:rPr>
        <w:t>nilim.irkobl.ru</w:t>
      </w:r>
      <w:r w:rsidRPr="00010438">
        <w:rPr>
          <w:color w:val="000000" w:themeColor="text1"/>
        </w:rPr>
        <w:t xml:space="preserve">), а также в федеральной государственной информационной системе "Единый портал государственных и муниципальных </w:t>
      </w:r>
      <w:r w:rsidRPr="00010438">
        <w:rPr>
          <w:color w:val="000000" w:themeColor="text1"/>
        </w:rPr>
        <w:lastRenderedPageBreak/>
        <w:t xml:space="preserve">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w:t>
      </w:r>
      <w:r w:rsidR="00010438" w:rsidRPr="00010438">
        <w:rPr>
          <w:color w:val="000000" w:themeColor="text1"/>
        </w:rPr>
        <w:t>Иркутской области (</w:t>
      </w:r>
      <w:proofErr w:type="spellStart"/>
      <w:r w:rsidR="00010438" w:rsidRPr="00010438">
        <w:rPr>
          <w:color w:val="000000" w:themeColor="text1"/>
        </w:rPr>
        <w:t>httр</w:t>
      </w:r>
      <w:proofErr w:type="spellEnd"/>
      <w:r w:rsidR="00010438" w:rsidRPr="00010438">
        <w:rPr>
          <w:color w:val="000000" w:themeColor="text1"/>
        </w:rPr>
        <w:t xml:space="preserve">://38.gosuslugi.ru) </w:t>
      </w:r>
      <w:r w:rsidRPr="00010438">
        <w:rPr>
          <w:color w:val="000000" w:themeColor="text1"/>
        </w:rPr>
        <w:t>(далее – региональный портал).</w:t>
      </w:r>
    </w:p>
    <w:p w14:paraId="0E196AB8" w14:textId="77777777" w:rsidR="00D373E9" w:rsidRPr="00302E6A" w:rsidRDefault="00D373E9" w:rsidP="00302E6A">
      <w:pPr>
        <w:autoSpaceDE w:val="0"/>
        <w:autoSpaceDN w:val="0"/>
        <w:adjustRightInd w:val="0"/>
        <w:spacing w:after="0" w:line="240" w:lineRule="auto"/>
        <w:ind w:firstLine="709"/>
        <w:jc w:val="both"/>
        <w:rPr>
          <w:bCs/>
          <w:color w:val="000000" w:themeColor="text1"/>
        </w:rPr>
      </w:pPr>
    </w:p>
    <w:p w14:paraId="00C02B4B" w14:textId="77777777" w:rsidR="000C1921" w:rsidRDefault="001B7343" w:rsidP="00762642">
      <w:pPr>
        <w:pStyle w:val="ConsPlusNormal"/>
        <w:ind w:firstLine="709"/>
        <w:jc w:val="center"/>
        <w:rPr>
          <w:b/>
          <w:bCs/>
          <w:color w:val="000000" w:themeColor="text1"/>
        </w:rPr>
      </w:pPr>
      <w:r>
        <w:rPr>
          <w:b/>
          <w:bCs/>
          <w:color w:val="000000" w:themeColor="text1"/>
        </w:rPr>
        <w:t>Состав и способы подачи запроса о предоставлении</w:t>
      </w:r>
    </w:p>
    <w:p w14:paraId="13922725" w14:textId="580CDE7C" w:rsidR="00762642" w:rsidRPr="00762642" w:rsidRDefault="00762642" w:rsidP="00762642">
      <w:pPr>
        <w:pStyle w:val="ConsPlusNormal"/>
        <w:ind w:firstLine="709"/>
        <w:jc w:val="center"/>
        <w:rPr>
          <w:b/>
          <w:bCs/>
          <w:color w:val="000000" w:themeColor="text1"/>
        </w:rPr>
      </w:pPr>
      <w:r w:rsidRPr="00762642">
        <w:rPr>
          <w:b/>
          <w:bCs/>
          <w:color w:val="000000" w:themeColor="text1"/>
        </w:rPr>
        <w:t xml:space="preserve"> муниципальной</w:t>
      </w:r>
      <w:r w:rsidR="000C1921">
        <w:rPr>
          <w:b/>
          <w:bCs/>
          <w:color w:val="000000" w:themeColor="text1"/>
        </w:rPr>
        <w:t xml:space="preserve"> </w:t>
      </w:r>
      <w:r w:rsidRPr="00762642">
        <w:rPr>
          <w:b/>
          <w:bCs/>
          <w:color w:val="000000" w:themeColor="text1"/>
        </w:rPr>
        <w:t>услуги</w:t>
      </w:r>
    </w:p>
    <w:p w14:paraId="0DA8362C" w14:textId="77777777" w:rsidR="000B3F69" w:rsidRPr="00302E6A" w:rsidRDefault="000B3F69" w:rsidP="00302E6A">
      <w:pPr>
        <w:pStyle w:val="ConsPlusNormal"/>
        <w:ind w:firstLine="709"/>
        <w:jc w:val="both"/>
        <w:rPr>
          <w:bCs/>
          <w:color w:val="000000" w:themeColor="text1"/>
        </w:rPr>
      </w:pPr>
    </w:p>
    <w:p w14:paraId="768026AC" w14:textId="6E2A0811" w:rsidR="00CE7745" w:rsidRPr="00302E6A" w:rsidRDefault="00CE7745" w:rsidP="00CF7E1E">
      <w:pPr>
        <w:pStyle w:val="ConsPlusNormal"/>
        <w:ind w:firstLine="709"/>
        <w:jc w:val="both"/>
        <w:rPr>
          <w:bCs/>
          <w:color w:val="000000" w:themeColor="text1"/>
        </w:rPr>
      </w:pPr>
      <w:r w:rsidRPr="00302E6A">
        <w:rPr>
          <w:bCs/>
          <w:color w:val="000000" w:themeColor="text1"/>
        </w:rPr>
        <w:t>2.4. Заявитель или его представитель представляет в уполномоченный орган заявление о выдаче разрешения на ввод объекта в эксплуатацию</w:t>
      </w:r>
      <w:r w:rsidR="00E65D04">
        <w:rPr>
          <w:bCs/>
          <w:color w:val="000000" w:themeColor="text1"/>
        </w:rPr>
        <w:t xml:space="preserve">, </w:t>
      </w:r>
      <w:r w:rsidR="00E65D04" w:rsidRPr="00010912">
        <w:rPr>
          <w:bCs/>
          <w:color w:val="000000" w:themeColor="text1"/>
        </w:rPr>
        <w:t>заявлени</w:t>
      </w:r>
      <w:r w:rsidR="00E65D04">
        <w:rPr>
          <w:bCs/>
          <w:color w:val="000000" w:themeColor="text1"/>
        </w:rPr>
        <w:t>е</w:t>
      </w:r>
      <w:r w:rsidR="00E65D04" w:rsidRPr="00010912">
        <w:rPr>
          <w:bCs/>
          <w:color w:val="000000" w:themeColor="text1"/>
        </w:rPr>
        <w:t xml:space="preserve"> о внесении изменений </w:t>
      </w:r>
      <w:r w:rsidRPr="00302E6A">
        <w:rPr>
          <w:bCs/>
          <w:color w:val="000000" w:themeColor="text1"/>
        </w:rPr>
        <w:t>по форм</w:t>
      </w:r>
      <w:r w:rsidR="00E65D04">
        <w:rPr>
          <w:bCs/>
          <w:color w:val="000000" w:themeColor="text1"/>
        </w:rPr>
        <w:t>ам</w:t>
      </w:r>
      <w:r w:rsidRPr="00302E6A">
        <w:rPr>
          <w:bCs/>
          <w:color w:val="000000" w:themeColor="text1"/>
        </w:rPr>
        <w:t xml:space="preserve"> согласно Приложени</w:t>
      </w:r>
      <w:r w:rsidR="00E65D04">
        <w:rPr>
          <w:bCs/>
          <w:color w:val="000000" w:themeColor="text1"/>
        </w:rPr>
        <w:t>ям</w:t>
      </w:r>
      <w:r w:rsidRPr="00302E6A">
        <w:rPr>
          <w:bCs/>
          <w:color w:val="000000" w:themeColor="text1"/>
        </w:rPr>
        <w:t xml:space="preserve"> </w:t>
      </w:r>
      <w:r w:rsidR="00AE48D7">
        <w:rPr>
          <w:bCs/>
          <w:color w:val="000000" w:themeColor="text1"/>
        </w:rPr>
        <w:t xml:space="preserve">№ </w:t>
      </w:r>
      <w:r w:rsidR="001727BC">
        <w:rPr>
          <w:bCs/>
          <w:color w:val="000000" w:themeColor="text1"/>
        </w:rPr>
        <w:t>2</w:t>
      </w:r>
      <w:r w:rsidR="00E65D04">
        <w:rPr>
          <w:bCs/>
          <w:color w:val="000000" w:themeColor="text1"/>
        </w:rPr>
        <w:t> - </w:t>
      </w:r>
      <w:r w:rsidR="001727BC">
        <w:rPr>
          <w:bCs/>
          <w:color w:val="000000" w:themeColor="text1"/>
        </w:rPr>
        <w:t>3</w:t>
      </w:r>
      <w:r w:rsidR="00E65D04">
        <w:rPr>
          <w:bCs/>
          <w:color w:val="000000" w:themeColor="text1"/>
        </w:rPr>
        <w:t xml:space="preserve"> </w:t>
      </w:r>
      <w:r w:rsidRPr="00302E6A">
        <w:rPr>
          <w:bCs/>
          <w:color w:val="000000" w:themeColor="text1"/>
        </w:rPr>
        <w:t xml:space="preserve">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w:t>
      </w:r>
      <w:r w:rsidR="00E65D04">
        <w:rPr>
          <w:bCs/>
          <w:color w:val="000000" w:themeColor="text1"/>
        </w:rPr>
        <w:t>и</w:t>
      </w:r>
      <w:r w:rsidRPr="00302E6A">
        <w:rPr>
          <w:bCs/>
          <w:color w:val="000000" w:themeColor="text1"/>
        </w:rPr>
        <w:t>м документы,</w:t>
      </w:r>
      <w:r w:rsidR="00E8268E" w:rsidRPr="00302E6A">
        <w:rPr>
          <w:bCs/>
          <w:color w:val="000000" w:themeColor="text1"/>
        </w:rPr>
        <w:t xml:space="preserve"> указанные в подпунктах </w:t>
      </w:r>
      <w:r w:rsidR="005E6772">
        <w:rPr>
          <w:bCs/>
          <w:color w:val="000000" w:themeColor="text1"/>
        </w:rPr>
        <w:t>«</w:t>
      </w:r>
      <w:r w:rsidR="00E8268E" w:rsidRPr="00D04B81">
        <w:rPr>
          <w:bCs/>
          <w:color w:val="000000" w:themeColor="text1"/>
        </w:rPr>
        <w:t>б</w:t>
      </w:r>
      <w:r w:rsidR="005E6772">
        <w:rPr>
          <w:bCs/>
          <w:color w:val="000000" w:themeColor="text1"/>
        </w:rPr>
        <w:t>»</w:t>
      </w:r>
      <w:r w:rsidR="00E8268E" w:rsidRPr="00D04B81">
        <w:rPr>
          <w:bCs/>
          <w:color w:val="000000" w:themeColor="text1"/>
        </w:rPr>
        <w:t> -</w:t>
      </w:r>
      <w:r w:rsidR="00E65D04" w:rsidRPr="00D04B81">
        <w:rPr>
          <w:bCs/>
          <w:color w:val="000000" w:themeColor="text1"/>
        </w:rPr>
        <w:t> </w:t>
      </w:r>
      <w:r w:rsidR="005E6772">
        <w:rPr>
          <w:bCs/>
          <w:color w:val="000000" w:themeColor="text1"/>
        </w:rPr>
        <w:t>«</w:t>
      </w:r>
      <w:r w:rsidR="00E7340A" w:rsidRPr="00D04B81">
        <w:rPr>
          <w:bCs/>
          <w:color w:val="000000" w:themeColor="text1"/>
        </w:rPr>
        <w:t>ж</w:t>
      </w:r>
      <w:r w:rsidR="005E6772">
        <w:rPr>
          <w:bCs/>
          <w:color w:val="000000" w:themeColor="text1"/>
        </w:rPr>
        <w:t>»</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
    <w:p w14:paraId="2D5881BB" w14:textId="19E95B0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w:t>
      </w:r>
      <w:r w:rsidRPr="00A22FAE">
        <w:rPr>
          <w:rFonts w:ascii="Times New Roman" w:eastAsia="Calibri" w:hAnsi="Times New Roman"/>
          <w:b/>
          <w:bCs/>
          <w:color w:val="000000" w:themeColor="text1"/>
          <w:sz w:val="28"/>
          <w:szCs w:val="28"/>
          <w:u w:val="single"/>
          <w:lang w:eastAsia="en-US"/>
        </w:rPr>
        <w:t>в электронной форме</w:t>
      </w:r>
      <w:r w:rsidRPr="00302E6A">
        <w:rPr>
          <w:rFonts w:ascii="Times New Roman" w:eastAsia="Calibri" w:hAnsi="Times New Roman"/>
          <w:bCs/>
          <w:color w:val="000000" w:themeColor="text1"/>
          <w:sz w:val="28"/>
          <w:szCs w:val="28"/>
          <w:lang w:eastAsia="en-US"/>
        </w:rPr>
        <w:t xml:space="preserve"> посредством Един</w:t>
      </w:r>
      <w:r w:rsidR="00AB6E09">
        <w:rPr>
          <w:rFonts w:ascii="Times New Roman" w:eastAsia="Calibri" w:hAnsi="Times New Roman"/>
          <w:bCs/>
          <w:color w:val="000000" w:themeColor="text1"/>
          <w:sz w:val="28"/>
          <w:szCs w:val="28"/>
          <w:lang w:eastAsia="en-US"/>
        </w:rPr>
        <w:t>ого</w:t>
      </w:r>
      <w:r w:rsidRPr="00302E6A">
        <w:rPr>
          <w:rFonts w:ascii="Times New Roman" w:eastAsia="Calibri" w:hAnsi="Times New Roman"/>
          <w:bCs/>
          <w:color w:val="000000" w:themeColor="text1"/>
          <w:sz w:val="28"/>
          <w:szCs w:val="28"/>
          <w:lang w:eastAsia="en-US"/>
        </w:rPr>
        <w:t xml:space="preserve"> портал</w:t>
      </w:r>
      <w:r w:rsidR="00AB6E09">
        <w:rPr>
          <w:rFonts w:ascii="Times New Roman" w:eastAsia="Calibri" w:hAnsi="Times New Roman"/>
          <w:bCs/>
          <w:color w:val="000000" w:themeColor="text1"/>
          <w:sz w:val="28"/>
          <w:szCs w:val="28"/>
          <w:lang w:eastAsia="en-US"/>
        </w:rPr>
        <w:t>а</w:t>
      </w:r>
      <w:r w:rsidRPr="00302E6A">
        <w:rPr>
          <w:rFonts w:ascii="Times New Roman" w:eastAsia="Calibri" w:hAnsi="Times New Roman"/>
          <w:bCs/>
          <w:color w:val="000000" w:themeColor="text1"/>
          <w:sz w:val="28"/>
          <w:szCs w:val="28"/>
          <w:lang w:eastAsia="en-US"/>
        </w:rPr>
        <w:t>, регионального портала.</w:t>
      </w:r>
    </w:p>
    <w:p w14:paraId="3775B67B" w14:textId="1E15A7E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случае направления заявления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414D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 xml:space="preserve">федеральной государственной информационной системы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E6772">
        <w:rPr>
          <w:rFonts w:ascii="Times New Roman" w:eastAsia="Calibri" w:hAnsi="Times New Roman"/>
          <w:bCs/>
          <w:color w:val="000000" w:themeColor="text1"/>
          <w:sz w:val="28"/>
          <w:szCs w:val="28"/>
          <w:lang w:eastAsia="en-US"/>
        </w:rPr>
        <w:t>»</w:t>
      </w:r>
      <w:r w:rsidR="00411631"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r w:rsidRPr="00302E6A">
        <w:rPr>
          <w:rFonts w:ascii="Times New Roman" w:eastAsia="Calibri" w:hAnsi="Times New Roman"/>
          <w:bCs/>
          <w:color w:val="000000" w:themeColor="text1"/>
          <w:sz w:val="28"/>
          <w:szCs w:val="28"/>
          <w:lang w:eastAsia="en-US"/>
        </w:rPr>
        <w:t>)</w:t>
      </w:r>
      <w:r w:rsidR="00411631" w:rsidRPr="00302E6A">
        <w:rPr>
          <w:color w:val="000000" w:themeColor="text1"/>
        </w:rPr>
        <w:t xml:space="preserve"> </w:t>
      </w:r>
      <w:r w:rsidR="00411631" w:rsidRPr="00302E6A">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
    <w:p w14:paraId="54433385" w14:textId="323C9DE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 </w:t>
      </w:r>
      <w:r w:rsidR="005E6772">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w:t>
      </w:r>
      <w:r w:rsidR="005414D0" w:rsidRPr="00302E6A">
        <w:rPr>
          <w:rFonts w:ascii="Times New Roman" w:eastAsia="Calibri" w:hAnsi="Times New Roman"/>
          <w:bCs/>
          <w:color w:val="000000" w:themeColor="text1"/>
          <w:sz w:val="28"/>
          <w:szCs w:val="28"/>
          <w:lang w:eastAsia="en-US" w:bidi="ru-RU"/>
        </w:rPr>
        <w:t>так</w:t>
      </w:r>
      <w:r w:rsidR="005414D0">
        <w:rPr>
          <w:rFonts w:ascii="Times New Roman" w:eastAsia="Calibri" w:hAnsi="Times New Roman"/>
          <w:bCs/>
          <w:color w:val="000000" w:themeColor="text1"/>
          <w:sz w:val="28"/>
          <w:szCs w:val="28"/>
          <w:lang w:eastAsia="en-US" w:bidi="ru-RU"/>
        </w:rPr>
        <w:t>их</w:t>
      </w:r>
      <w:r w:rsidR="005414D0"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bidi="ru-RU"/>
        </w:rPr>
        <w:t>заявлени</w:t>
      </w:r>
      <w:r w:rsidR="005414D0">
        <w:rPr>
          <w:rFonts w:ascii="Times New Roman" w:eastAsia="Calibri" w:hAnsi="Times New Roman"/>
          <w:bCs/>
          <w:color w:val="000000" w:themeColor="text1"/>
          <w:sz w:val="28"/>
          <w:szCs w:val="28"/>
          <w:lang w:eastAsia="en-US" w:bidi="ru-RU"/>
        </w:rPr>
        <w:t>й</w:t>
      </w:r>
      <w:r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302E6A">
        <w:rPr>
          <w:rFonts w:ascii="Times New Roman" w:eastAsia="Calibri" w:hAnsi="Times New Roman"/>
          <w:bCs/>
          <w:color w:val="000000" w:themeColor="text1"/>
          <w:sz w:val="28"/>
          <w:szCs w:val="28"/>
          <w:lang w:eastAsia="en-US"/>
        </w:rPr>
        <w:lastRenderedPageBreak/>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электронной подписи</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33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634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(далее – усиленная неквалифицированная электронная подпись).</w:t>
      </w:r>
    </w:p>
    <w:p w14:paraId="311C4A70" w14:textId="345BE51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B34C1D" w:rsidRPr="00B34C1D">
        <w:rPr>
          <w:rFonts w:ascii="Times New Roman" w:eastAsia="Calibri" w:hAnsi="Times New Roman"/>
          <w:bCs/>
          <w:color w:val="000000" w:themeColor="text1"/>
          <w:sz w:val="28"/>
          <w:szCs w:val="28"/>
          <w:lang w:eastAsia="en-US"/>
        </w:rPr>
        <w:t>заявлени</w:t>
      </w:r>
      <w:r w:rsidR="000C791F">
        <w:rPr>
          <w:rFonts w:ascii="Times New Roman" w:eastAsia="Calibri" w:hAnsi="Times New Roman"/>
          <w:bCs/>
          <w:color w:val="000000" w:themeColor="text1"/>
          <w:sz w:val="28"/>
          <w:szCs w:val="28"/>
          <w:lang w:eastAsia="en-US"/>
        </w:rPr>
        <w:t>е</w:t>
      </w:r>
      <w:r w:rsidR="00B34C1D" w:rsidRPr="00B34C1D">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 xml:space="preserve">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w:t>
      </w:r>
      <w:r w:rsidR="004E72FA">
        <w:rPr>
          <w:rFonts w:ascii="Times New Roman" w:eastAsia="Calibri" w:hAnsi="Times New Roman"/>
          <w:bCs/>
          <w:color w:val="000000" w:themeColor="text1"/>
          <w:sz w:val="28"/>
          <w:szCs w:val="28"/>
          <w:lang w:eastAsia="en-US"/>
        </w:rPr>
        <w:t xml:space="preserve">уполномоченный </w:t>
      </w:r>
      <w:r w:rsidRPr="00302E6A">
        <w:rPr>
          <w:rFonts w:ascii="Times New Roman" w:eastAsia="Calibri" w:hAnsi="Times New Roman"/>
          <w:bCs/>
          <w:color w:val="000000" w:themeColor="text1"/>
          <w:sz w:val="28"/>
          <w:szCs w:val="28"/>
          <w:lang w:eastAsia="en-US"/>
        </w:rPr>
        <w:t xml:space="preserve">орган исключительно в электронной форме в случаях, установленных нормативным правовым актом </w:t>
      </w:r>
      <w:r w:rsidR="004E72FA">
        <w:rPr>
          <w:rFonts w:ascii="Times New Roman" w:eastAsia="Calibri" w:hAnsi="Times New Roman"/>
          <w:bCs/>
          <w:color w:val="000000" w:themeColor="text1"/>
          <w:sz w:val="28"/>
          <w:szCs w:val="28"/>
          <w:lang w:eastAsia="en-US"/>
        </w:rPr>
        <w:t>Иркутской области</w:t>
      </w:r>
      <w:r w:rsidRPr="00302E6A">
        <w:rPr>
          <w:rFonts w:ascii="Times New Roman" w:eastAsia="Calibri" w:hAnsi="Times New Roman"/>
          <w:bCs/>
          <w:color w:val="000000" w:themeColor="text1"/>
          <w:sz w:val="28"/>
          <w:szCs w:val="28"/>
          <w:lang w:eastAsia="en-US"/>
        </w:rPr>
        <w:t>.</w:t>
      </w:r>
    </w:p>
    <w:p w14:paraId="6B2CC10B" w14:textId="46967832"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1376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5E6772">
        <w:rPr>
          <w:rFonts w:ascii="Times New Roman" w:eastAsia="Calibri" w:hAnsi="Times New Roman"/>
          <w:bCs/>
          <w:color w:val="000000" w:themeColor="text1"/>
          <w:sz w:val="28"/>
          <w:szCs w:val="28"/>
          <w:lang w:eastAsia="en-US"/>
        </w:rPr>
        <w:t>»</w:t>
      </w:r>
      <w:r w:rsidR="00E62F0B">
        <w:rPr>
          <w:rFonts w:ascii="Times New Roman" w:eastAsia="Calibri" w:hAnsi="Times New Roman"/>
          <w:bCs/>
          <w:color w:val="000000" w:themeColor="text1"/>
          <w:sz w:val="28"/>
          <w:szCs w:val="28"/>
          <w:lang w:eastAsia="en-US"/>
        </w:rPr>
        <w:t>;</w:t>
      </w:r>
    </w:p>
    <w:p w14:paraId="25606B5A" w14:textId="61D143C1" w:rsidR="00CE7745" w:rsidRPr="00A22FAE" w:rsidRDefault="00CE7745" w:rsidP="00302E6A">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u w:val="single"/>
          <w:lang w:eastAsia="en-US"/>
        </w:rPr>
      </w:pPr>
      <w:proofErr w:type="gramStart"/>
      <w:r w:rsidRPr="00302E6A">
        <w:rPr>
          <w:rFonts w:ascii="Times New Roman" w:eastAsia="Calibri" w:hAnsi="Times New Roman"/>
          <w:bCs/>
          <w:color w:val="000000" w:themeColor="text1"/>
          <w:sz w:val="28"/>
          <w:szCs w:val="28"/>
          <w:lang w:eastAsia="en-US"/>
        </w:rPr>
        <w:t>б) </w:t>
      </w:r>
      <w:r w:rsidR="00A22FAE">
        <w:rPr>
          <w:rFonts w:ascii="Times New Roman" w:eastAsia="Calibri" w:hAnsi="Times New Roman"/>
          <w:bCs/>
          <w:color w:val="000000" w:themeColor="text1"/>
          <w:sz w:val="28"/>
          <w:szCs w:val="28"/>
          <w:lang w:eastAsia="en-US"/>
        </w:rPr>
        <w:t xml:space="preserve"> </w:t>
      </w:r>
      <w:r w:rsidRPr="00A22FAE">
        <w:rPr>
          <w:rFonts w:ascii="Times New Roman" w:eastAsia="Calibri" w:hAnsi="Times New Roman"/>
          <w:b/>
          <w:bCs/>
          <w:color w:val="000000" w:themeColor="text1"/>
          <w:sz w:val="28"/>
          <w:szCs w:val="28"/>
          <w:u w:val="single"/>
          <w:lang w:eastAsia="en-US"/>
        </w:rPr>
        <w:t>на</w:t>
      </w:r>
      <w:proofErr w:type="gramEnd"/>
      <w:r w:rsidRPr="00A22FAE">
        <w:rPr>
          <w:rFonts w:ascii="Times New Roman" w:eastAsia="Calibri" w:hAnsi="Times New Roman"/>
          <w:b/>
          <w:bCs/>
          <w:color w:val="000000" w:themeColor="text1"/>
          <w:sz w:val="28"/>
          <w:szCs w:val="28"/>
          <w:u w:val="single"/>
          <w:lang w:eastAsia="en-US"/>
        </w:rPr>
        <w:t xml:space="preserve"> бумажном носителе</w:t>
      </w:r>
      <w:r w:rsidRPr="00302E6A">
        <w:rPr>
          <w:rFonts w:ascii="Times New Roman" w:eastAsia="Calibri" w:hAnsi="Times New Roman"/>
          <w:bCs/>
          <w:color w:val="000000" w:themeColor="text1"/>
          <w:sz w:val="28"/>
          <w:szCs w:val="28"/>
          <w:lang w:eastAsia="en-US"/>
        </w:rPr>
        <w:t xml:space="preserve"> посредством личного обращения в уполномоченный орган либо </w:t>
      </w:r>
      <w:r w:rsidRPr="00A22FAE">
        <w:rPr>
          <w:rFonts w:ascii="Times New Roman" w:eastAsia="Calibri" w:hAnsi="Times New Roman"/>
          <w:b/>
          <w:bCs/>
          <w:color w:val="000000" w:themeColor="text1"/>
          <w:sz w:val="28"/>
          <w:szCs w:val="28"/>
          <w:u w:val="single"/>
          <w:lang w:eastAsia="en-US"/>
        </w:rPr>
        <w:t>посредством почтового отправления с уведомлением о вручении;</w:t>
      </w:r>
    </w:p>
    <w:p w14:paraId="7F032C2A" w14:textId="441F3F88" w:rsidR="00CE7745" w:rsidRPr="005512BC" w:rsidRDefault="00CE7745"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eastAsia="Calibri" w:hAnsi="Times New Roman"/>
          <w:bCs/>
          <w:color w:val="000000" w:themeColor="text1"/>
          <w:sz w:val="28"/>
          <w:szCs w:val="28"/>
          <w:lang w:eastAsia="en-US"/>
        </w:rPr>
        <w:t>в) </w:t>
      </w:r>
      <w:r w:rsidR="00A22FAE">
        <w:rPr>
          <w:rFonts w:ascii="Times New Roman" w:eastAsia="Calibri" w:hAnsi="Times New Roman"/>
          <w:bCs/>
          <w:color w:val="000000" w:themeColor="text1"/>
          <w:sz w:val="28"/>
          <w:szCs w:val="28"/>
          <w:lang w:eastAsia="en-US"/>
        </w:rPr>
        <w:t xml:space="preserve"> </w:t>
      </w:r>
      <w:r w:rsidR="00A22FAE" w:rsidRPr="00A22FAE">
        <w:rPr>
          <w:rFonts w:ascii="Times New Roman" w:eastAsia="Calibri" w:hAnsi="Times New Roman"/>
          <w:b/>
          <w:bCs/>
          <w:color w:val="000000" w:themeColor="text1"/>
          <w:sz w:val="28"/>
          <w:szCs w:val="28"/>
          <w:u w:val="single"/>
          <w:lang w:eastAsia="en-US"/>
        </w:rPr>
        <w:t xml:space="preserve">на бумажном носителе посредством обращения в </w:t>
      </w:r>
      <w:r w:rsidR="005512BC">
        <w:rPr>
          <w:rFonts w:ascii="Times New Roman" w:eastAsia="Calibri" w:hAnsi="Times New Roman"/>
          <w:b/>
          <w:bCs/>
          <w:color w:val="000000" w:themeColor="text1"/>
          <w:sz w:val="28"/>
          <w:szCs w:val="28"/>
          <w:u w:val="single"/>
          <w:lang w:eastAsia="en-US"/>
        </w:rPr>
        <w:t>уполномоченный орган</w:t>
      </w:r>
      <w:r w:rsidR="00A22FAE" w:rsidRPr="00A22FAE">
        <w:rPr>
          <w:rFonts w:ascii="Times New Roman" w:eastAsia="Calibri" w:hAnsi="Times New Roman"/>
          <w:b/>
          <w:bCs/>
          <w:color w:val="000000" w:themeColor="text1"/>
          <w:sz w:val="28"/>
          <w:szCs w:val="28"/>
          <w:u w:val="single"/>
          <w:lang w:eastAsia="en-US"/>
        </w:rPr>
        <w:t xml:space="preserve"> через многофункциональный центр</w:t>
      </w:r>
      <w:r w:rsidR="00A22FAE" w:rsidRPr="00A22FAE">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в соответствии </w:t>
      </w:r>
      <w:r w:rsidR="005512BC">
        <w:rPr>
          <w:rFonts w:ascii="Times New Roman" w:hAnsi="Times New Roman"/>
          <w:bCs/>
          <w:color w:val="000000" w:themeColor="text1"/>
          <w:sz w:val="28"/>
          <w:szCs w:val="28"/>
        </w:rPr>
        <w:t xml:space="preserve">с </w:t>
      </w:r>
      <w:r w:rsidRPr="00302E6A">
        <w:rPr>
          <w:rFonts w:ascii="Times New Roman" w:eastAsia="Calibri" w:hAnsi="Times New Roman"/>
          <w:bCs/>
          <w:color w:val="000000" w:themeColor="text1"/>
          <w:sz w:val="28"/>
          <w:szCs w:val="28"/>
          <w:lang w:eastAsia="en-US"/>
        </w:rPr>
        <w:t xml:space="preserve">соглашением заключенным </w:t>
      </w:r>
      <w:r w:rsidR="005512BC" w:rsidRPr="00D71ADE">
        <w:rPr>
          <w:rFonts w:ascii="Times New Roman" w:hAnsi="Times New Roman"/>
          <w:bCs/>
          <w:color w:val="000000" w:themeColor="text1"/>
          <w:sz w:val="28"/>
          <w:szCs w:val="28"/>
        </w:rPr>
        <w:t>между администрацией Нижнеилимского муниципального района и многофункциональным центром</w:t>
      </w:r>
      <w:r w:rsidR="005512BC"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в соответствии с постановлением Правительства Российской Федерации от 27 сентября 2011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797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E6772">
        <w:rPr>
          <w:rFonts w:ascii="Times New Roman" w:eastAsia="Calibri" w:hAnsi="Times New Roman"/>
          <w:bCs/>
          <w:color w:val="000000" w:themeColor="text1"/>
          <w:sz w:val="28"/>
          <w:szCs w:val="28"/>
          <w:lang w:eastAsia="en-US"/>
        </w:rPr>
        <w:t>»</w:t>
      </w:r>
      <w:r w:rsidR="00890957" w:rsidRPr="00302E6A">
        <w:rPr>
          <w:rFonts w:ascii="Times New Roman" w:eastAsia="Calibri" w:hAnsi="Times New Roman"/>
          <w:bCs/>
          <w:color w:val="000000" w:themeColor="text1"/>
          <w:sz w:val="28"/>
          <w:szCs w:val="28"/>
          <w:lang w:eastAsia="en-US"/>
        </w:rPr>
        <w:t>;</w:t>
      </w:r>
    </w:p>
    <w:p w14:paraId="7A1C6983" w14:textId="77777777" w:rsidR="00890957" w:rsidRPr="00302E6A" w:rsidRDefault="00890957" w:rsidP="00302E6A">
      <w:pPr>
        <w:pStyle w:val="ConsPlusNormal"/>
        <w:ind w:firstLine="709"/>
        <w:jc w:val="both"/>
        <w:rPr>
          <w:bCs/>
          <w:color w:val="000000" w:themeColor="text1"/>
        </w:rPr>
      </w:pPr>
      <w:r w:rsidRPr="00302E6A">
        <w:rPr>
          <w:bCs/>
          <w:color w:val="000000" w:themeColor="text1"/>
        </w:rPr>
        <w:t xml:space="preserve">г) </w:t>
      </w:r>
      <w:r w:rsidRPr="00A22FAE">
        <w:rPr>
          <w:b/>
          <w:bCs/>
          <w:color w:val="000000" w:themeColor="text1"/>
          <w:u w:val="single"/>
        </w:rPr>
        <w:t>в электронной форме посредством единой информационной системы жилищного строительства</w:t>
      </w:r>
      <w:r w:rsidRPr="00A22FAE">
        <w:rPr>
          <w:b/>
          <w:bCs/>
          <w:color w:val="000000" w:themeColor="text1"/>
        </w:rPr>
        <w:t>.</w:t>
      </w:r>
    </w:p>
    <w:p w14:paraId="7B60F2AE" w14:textId="29348B2E"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Направить заявление о выдаче разрешения на ввод объекта в эксплуатацию</w:t>
      </w:r>
      <w:r w:rsidR="00C100A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посредством единой информационной системы </w:t>
      </w:r>
      <w:r w:rsidRPr="00302E6A">
        <w:rPr>
          <w:rFonts w:ascii="Times New Roman" w:eastAsia="Calibri" w:hAnsi="Times New Roman"/>
          <w:bCs/>
          <w:color w:val="000000" w:themeColor="text1"/>
          <w:sz w:val="28"/>
          <w:szCs w:val="28"/>
          <w:lang w:eastAsia="en-US"/>
        </w:rPr>
        <w:lastRenderedPageBreak/>
        <w:t xml:space="preserve">жилищного строительства вправе заявители - застройщики, наименование которых содержат слова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специализированный застройщик</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6C09F93" w14:textId="77777777"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11E2A19E" w14:textId="6B556D74"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w:t>
      </w:r>
      <w:r w:rsidR="000C1921">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услуги в электронной форме</w:t>
      </w:r>
    </w:p>
    <w:p w14:paraId="4A329749"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BDA6350" w14:textId="19EA9C3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2.5. Документы, прилагаемые заявителем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заявлению о внесении изменений,</w:t>
      </w:r>
      <w:r w:rsidR="00C90A00"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представляемые в электронной форме, направляются в следующих форматах:</w:t>
      </w:r>
    </w:p>
    <w:p w14:paraId="2420C5B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14:paraId="184E96B0" w14:textId="54174F78"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doc, docx, odt - для документов с текстовым содержанием, не включающим формулы (за исключением документов, указанных в подпункте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w:t>
      </w:r>
    </w:p>
    <w:p w14:paraId="19F7AC2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xls, xlsx, ods - для документов, содержащих расчеты;</w:t>
      </w:r>
    </w:p>
    <w:p w14:paraId="4D949303" w14:textId="124F295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pdf, jpg, jpeg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png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00470FD9"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14:paraId="21241C36"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val="en-US" w:eastAsia="en-US"/>
        </w:rPr>
        <w:t>rar</w:t>
      </w:r>
      <w:r w:rsidRPr="00302E6A">
        <w:rPr>
          <w:rFonts w:ascii="Times New Roman" w:eastAsia="Calibri" w:hAnsi="Times New Roman"/>
          <w:bCs/>
          <w:color w:val="000000" w:themeColor="text1"/>
          <w:sz w:val="28"/>
          <w:szCs w:val="28"/>
          <w:lang w:eastAsia="en-US"/>
        </w:rPr>
        <w:t xml:space="preserve"> – для сжатых документов в один файл;</w:t>
      </w:r>
    </w:p>
    <w:p w14:paraId="015AFE71"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14:paraId="57D8A611" w14:textId="6CF2755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2.6. В случае, если оригиналы документов, прилагаемых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 xml:space="preserve">заявлению о внесении изменений </w:t>
      </w:r>
      <w:r w:rsidRPr="00302E6A">
        <w:rPr>
          <w:rFonts w:ascii="Times New Roman" w:eastAsia="Calibri" w:hAnsi="Times New Roman"/>
          <w:bCs/>
          <w:color w:val="000000" w:themeColor="text1"/>
          <w:sz w:val="28"/>
          <w:szCs w:val="28"/>
          <w:lang w:eastAsia="en-US"/>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67BB0F" w14:textId="17A62BB5" w:rsidR="00CE7745" w:rsidRPr="00302E6A" w:rsidRDefault="005E6772"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черно-белый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отсутствии в документе графических изображений и (или) цветного текста);</w:t>
      </w:r>
    </w:p>
    <w:p w14:paraId="7F8002F7" w14:textId="121563B6" w:rsidR="00CE7745" w:rsidRPr="00302E6A" w:rsidRDefault="005E6772"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оттенки серого</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14:paraId="6CFEB9BC" w14:textId="0D45AA85" w:rsidR="00CE7745" w:rsidRPr="00302E6A" w:rsidRDefault="005E6772"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цветной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или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режим полной цветопередачи</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цветных графических изображений либо цветного текста).</w:t>
      </w:r>
    </w:p>
    <w:p w14:paraId="032852D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14:paraId="3CFDD698" w14:textId="617485C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sidR="00C90A00">
        <w:rPr>
          <w:rFonts w:ascii="Times New Roman" w:eastAsia="Calibri" w:hAnsi="Times New Roman"/>
          <w:bCs/>
          <w:color w:val="000000" w:themeColor="text1"/>
          <w:sz w:val="28"/>
          <w:szCs w:val="28"/>
          <w:lang w:eastAsia="en-US"/>
        </w:rPr>
        <w:t>,</w:t>
      </w:r>
      <w:r w:rsidR="0095285C">
        <w:rPr>
          <w:rFonts w:ascii="Times New Roman" w:eastAsia="Calibri" w:hAnsi="Times New Roman"/>
          <w:bCs/>
          <w:color w:val="000000" w:themeColor="text1"/>
          <w:sz w:val="28"/>
          <w:szCs w:val="28"/>
          <w:lang w:eastAsia="en-US"/>
        </w:rPr>
        <w:t xml:space="preserve"> </w:t>
      </w:r>
      <w:r w:rsidR="00E542BD">
        <w:rPr>
          <w:rFonts w:ascii="Times New Roman" w:eastAsia="Calibri" w:hAnsi="Times New Roman"/>
          <w:bCs/>
          <w:color w:val="000000" w:themeColor="text1"/>
          <w:sz w:val="28"/>
          <w:szCs w:val="28"/>
          <w:lang w:eastAsia="en-US"/>
        </w:rPr>
        <w:t>заявлению</w:t>
      </w:r>
      <w:r w:rsidR="0095285C" w:rsidRPr="0095285C">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представляемые в электронной форме, должны обеспечивать:</w:t>
      </w:r>
    </w:p>
    <w:p w14:paraId="711E67A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14:paraId="367C3C4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7204C60"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1ED2A6" w14:textId="72BA7691"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14:paraId="52B12AC8" w14:textId="38ACE416"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2.7.1</w:t>
      </w:r>
      <w:r w:rsidRPr="00CF6E5B">
        <w:rPr>
          <w:rFonts w:ascii="Times New Roman" w:eastAsia="Calibri" w:hAnsi="Times New Roman"/>
          <w:bCs/>
          <w:color w:val="000000" w:themeColor="text1"/>
          <w:sz w:val="28"/>
          <w:szCs w:val="28"/>
          <w:lang w:eastAsia="en-US"/>
        </w:rPr>
        <w:t>. Порядок осуществления административных процедур (действий) в электронной форме.</w:t>
      </w:r>
    </w:p>
    <w:p w14:paraId="103D6609" w14:textId="07E7624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w:t>
      </w:r>
    </w:p>
    <w:p w14:paraId="1E801594"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14:paraId="32C88BFC"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14:paraId="52AF05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формировании заявлений заявителю обеспечивается:</w:t>
      </w:r>
    </w:p>
    <w:p w14:paraId="1F6E5B58" w14:textId="12CAC32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б</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ж</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 xml:space="preserve"> пункта 2.8, пунктах 2.9.1 - 2.9.2 настоящего Административного регламента, необходимых для предоставления услуги;</w:t>
      </w:r>
    </w:p>
    <w:p w14:paraId="67B2F1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lastRenderedPageBreak/>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14:paraId="56DAF34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14:paraId="28B40A3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DF9B4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14:paraId="0F89CE80"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14:paraId="34C3AF23" w14:textId="446F942B"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посредством Единого портала, регионального портала.</w:t>
      </w:r>
    </w:p>
    <w:p w14:paraId="522292C0" w14:textId="4754DF9F"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364C3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14:paraId="1B9C2B8F"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14:paraId="513FD242" w14:textId="12294160"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2.7.3</w:t>
      </w:r>
      <w:r w:rsidRPr="00CF6E5B">
        <w:rPr>
          <w:rFonts w:ascii="Times New Roman" w:eastAsia="Calibri" w:hAnsi="Times New Roman"/>
          <w:bCs/>
          <w:color w:val="000000" w:themeColor="text1"/>
          <w:sz w:val="28"/>
          <w:szCs w:val="28"/>
          <w:lang w:eastAsia="en-US"/>
        </w:rPr>
        <w:t xml:space="preserve">. Электронное заявление о выдаче разрешения на ввод объекта в эксплуатацию, заявление о внесении изменений становится доступным для </w:t>
      </w:r>
      <w:r w:rsidR="000C1921">
        <w:rPr>
          <w:rFonts w:ascii="Times New Roman" w:eastAsia="Calibri" w:hAnsi="Times New Roman"/>
          <w:bCs/>
          <w:color w:val="000000" w:themeColor="text1"/>
          <w:sz w:val="28"/>
          <w:szCs w:val="28"/>
          <w:lang w:eastAsia="en-US"/>
        </w:rPr>
        <w:t>специалиста</w:t>
      </w:r>
      <w:r w:rsidRPr="00CF6E5B">
        <w:rPr>
          <w:rFonts w:ascii="Times New Roman" w:eastAsia="Calibri" w:hAnsi="Times New Roman"/>
          <w:bCs/>
          <w:color w:val="000000" w:themeColor="text1"/>
          <w:sz w:val="28"/>
          <w:szCs w:val="28"/>
          <w:lang w:eastAsia="en-US"/>
        </w:rPr>
        <w:t xml:space="preserve"> уполномоченного органа ответственного за прием и регистрацию заявления о выдаче разрешения на ввод объекта в эксплуатацию, заявления о </w:t>
      </w:r>
      <w:r w:rsidRPr="00CF6E5B">
        <w:rPr>
          <w:rFonts w:ascii="Times New Roman" w:eastAsia="Calibri" w:hAnsi="Times New Roman"/>
          <w:bCs/>
          <w:color w:val="000000" w:themeColor="text1"/>
          <w:sz w:val="28"/>
          <w:szCs w:val="28"/>
          <w:lang w:eastAsia="en-US"/>
        </w:rPr>
        <w:lastRenderedPageBreak/>
        <w:t xml:space="preserve">внесении изменений (далее – </w:t>
      </w:r>
      <w:r w:rsidR="000C1921">
        <w:rPr>
          <w:rFonts w:ascii="Times New Roman" w:eastAsia="Calibri" w:hAnsi="Times New Roman"/>
          <w:bCs/>
          <w:color w:val="000000" w:themeColor="text1"/>
          <w:sz w:val="28"/>
          <w:szCs w:val="28"/>
          <w:lang w:eastAsia="en-US"/>
        </w:rPr>
        <w:t>специалист</w:t>
      </w:r>
      <w:r w:rsidRPr="00CF6E5B">
        <w:rPr>
          <w:rFonts w:ascii="Times New Roman" w:eastAsia="Calibri" w:hAnsi="Times New Roman"/>
          <w:bCs/>
          <w:color w:val="000000" w:themeColor="text1"/>
          <w:sz w:val="28"/>
          <w:szCs w:val="28"/>
          <w:lang w:eastAsia="en-US"/>
        </w:rPr>
        <w:t>),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1872087E" w14:textId="23B19FE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Ответственн</w:t>
      </w:r>
      <w:r w:rsidR="000C1921">
        <w:rPr>
          <w:rFonts w:ascii="Times New Roman" w:eastAsia="Calibri" w:hAnsi="Times New Roman"/>
          <w:bCs/>
          <w:color w:val="000000" w:themeColor="text1"/>
          <w:sz w:val="28"/>
          <w:szCs w:val="28"/>
          <w:lang w:eastAsia="en-US"/>
        </w:rPr>
        <w:t>ый</w:t>
      </w:r>
      <w:r w:rsidRPr="00CF6E5B">
        <w:rPr>
          <w:rFonts w:ascii="Times New Roman" w:eastAsia="Calibri" w:hAnsi="Times New Roman"/>
          <w:bCs/>
          <w:color w:val="000000" w:themeColor="text1"/>
          <w:sz w:val="28"/>
          <w:szCs w:val="28"/>
          <w:lang w:eastAsia="en-US"/>
        </w:rPr>
        <w:t xml:space="preserve"> </w:t>
      </w:r>
      <w:r w:rsidR="000C1921">
        <w:rPr>
          <w:rFonts w:ascii="Times New Roman" w:eastAsia="Calibri" w:hAnsi="Times New Roman"/>
          <w:bCs/>
          <w:color w:val="000000" w:themeColor="text1"/>
          <w:sz w:val="28"/>
          <w:szCs w:val="28"/>
          <w:lang w:eastAsia="en-US"/>
        </w:rPr>
        <w:t>специалист</w:t>
      </w:r>
      <w:r w:rsidRPr="00CF6E5B">
        <w:rPr>
          <w:rFonts w:ascii="Times New Roman" w:eastAsia="Calibri" w:hAnsi="Times New Roman"/>
          <w:bCs/>
          <w:color w:val="000000" w:themeColor="text1"/>
          <w:sz w:val="28"/>
          <w:szCs w:val="28"/>
          <w:lang w:eastAsia="en-US"/>
        </w:rPr>
        <w:t>:</w:t>
      </w:r>
    </w:p>
    <w:p w14:paraId="69BC8D6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14:paraId="018AB5F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14:paraId="41747C82" w14:textId="351D0CBD"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производит действия в соответствии с пунктом </w:t>
      </w: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настоящего Административного регламента.</w:t>
      </w:r>
    </w:p>
    <w:p w14:paraId="2CD959A6" w14:textId="4E3EA44F"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2.7.4</w:t>
      </w:r>
      <w:r w:rsidRPr="00CF6E5B">
        <w:rPr>
          <w:rFonts w:ascii="Times New Roman" w:eastAsia="Calibri" w:hAnsi="Times New Roman"/>
          <w:bCs/>
          <w:color w:val="000000" w:themeColor="text1"/>
          <w:sz w:val="28"/>
          <w:szCs w:val="28"/>
          <w:lang w:eastAsia="en-US"/>
        </w:rPr>
        <w:t xml:space="preserve">. Заявителю в качестве результата предоставления услуги обеспечивается возможность получения документа: </w:t>
      </w:r>
    </w:p>
    <w:p w14:paraId="2951131E" w14:textId="2BEC6B8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A22FAE">
        <w:rPr>
          <w:rFonts w:ascii="Times New Roman" w:eastAsia="Calibri" w:hAnsi="Times New Roman"/>
          <w:bCs/>
          <w:color w:val="000000" w:themeColor="text1"/>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2657294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8D6AE20" w14:textId="67433E0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2.7.5</w:t>
      </w:r>
      <w:r w:rsidRPr="00CF6E5B">
        <w:rPr>
          <w:rFonts w:ascii="Times New Roman" w:eastAsia="Calibri" w:hAnsi="Times New Roman"/>
          <w:bCs/>
          <w:color w:val="000000" w:themeColor="text1"/>
          <w:sz w:val="28"/>
          <w:szCs w:val="28"/>
          <w:lang w:eastAsia="en-US"/>
        </w:rPr>
        <w:t>.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14:paraId="5EE30A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предоставлении услуги в электронной форме заявителю направляется:</w:t>
      </w:r>
    </w:p>
    <w:p w14:paraId="4706258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51DAE0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4D6C4EF" w14:textId="7B1C67AE"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lastRenderedPageBreak/>
        <w:t>2.7.6</w:t>
      </w:r>
      <w:r w:rsidRPr="00CF6E5B">
        <w:rPr>
          <w:rFonts w:ascii="Times New Roman" w:eastAsia="Calibri" w:hAnsi="Times New Roman"/>
          <w:bCs/>
          <w:color w:val="000000" w:themeColor="text1"/>
          <w:sz w:val="28"/>
          <w:szCs w:val="28"/>
          <w:lang w:eastAsia="en-US"/>
        </w:rPr>
        <w:t>. Оценка качества предоставления услуги.</w:t>
      </w:r>
    </w:p>
    <w:p w14:paraId="4E4DF391" w14:textId="0ACC1E4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78C21E36" w14:textId="4B3879F9" w:rsid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2.7.7</w:t>
      </w:r>
      <w:r w:rsidRPr="00CF6E5B">
        <w:rPr>
          <w:rFonts w:ascii="Times New Roman" w:eastAsia="Calibri" w:hAnsi="Times New Roman"/>
          <w:bCs/>
          <w:color w:val="000000" w:themeColor="text1"/>
          <w:sz w:val="28"/>
          <w:szCs w:val="28"/>
          <w:lang w:eastAsia="en-US"/>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Pr="004E109F">
        <w:rPr>
          <w:rFonts w:ascii="Times New Roman" w:eastAsia="Calibri" w:hAnsi="Times New Roman"/>
          <w:bCs/>
          <w:color w:val="000000" w:themeColor="text1"/>
          <w:sz w:val="28"/>
          <w:szCs w:val="28"/>
          <w:vertAlign w:val="superscript"/>
          <w:lang w:eastAsia="en-US"/>
        </w:rPr>
        <w:t>2</w:t>
      </w:r>
      <w:r w:rsidRPr="00CF6E5B">
        <w:rPr>
          <w:rFonts w:ascii="Times New Roman" w:eastAsia="Calibri" w:hAnsi="Times New Roman"/>
          <w:bCs/>
          <w:color w:val="000000" w:themeColor="text1"/>
          <w:sz w:val="28"/>
          <w:szCs w:val="28"/>
          <w:lang w:eastAsia="en-US"/>
        </w:rPr>
        <w:t xml:space="preserve"> </w:t>
      </w:r>
      <w:r w:rsidR="00C81498" w:rsidRPr="000F6A3C">
        <w:rPr>
          <w:rFonts w:ascii="Times New Roman" w:hAnsi="Times New Roman"/>
          <w:color w:val="000000" w:themeColor="text1"/>
          <w:sz w:val="28"/>
          <w:szCs w:val="28"/>
        </w:rPr>
        <w:t xml:space="preserve">Федерального закона от 27 июля 2010 года № 210-ФЗ </w:t>
      </w:r>
      <w:r w:rsidR="005E6772">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5E6772">
        <w:rPr>
          <w:rFonts w:ascii="Times New Roman" w:hAnsi="Times New Roman"/>
          <w:bCs/>
          <w:color w:val="000000" w:themeColor="text1"/>
          <w:sz w:val="28"/>
          <w:szCs w:val="28"/>
        </w:rPr>
        <w:t xml:space="preserve">» </w:t>
      </w:r>
      <w:r w:rsidR="00C81498" w:rsidRPr="000F6A3C">
        <w:rPr>
          <w:rFonts w:ascii="Times New Roman" w:hAnsi="Times New Roman"/>
          <w:color w:val="000000" w:themeColor="text1"/>
          <w:sz w:val="28"/>
          <w:szCs w:val="28"/>
        </w:rPr>
        <w:t>(далее – Федеральный закон № 210-ФЗ)</w:t>
      </w:r>
      <w:r w:rsidR="00C81498" w:rsidRPr="001556DF">
        <w:rPr>
          <w:rFonts w:ascii="Times New Roman" w:hAnsi="Times New Roman"/>
          <w:color w:val="000000" w:themeColor="text1"/>
          <w:sz w:val="28"/>
          <w:szCs w:val="28"/>
        </w:rPr>
        <w:t xml:space="preserve"> </w:t>
      </w:r>
      <w:r w:rsidRPr="00CF6E5B">
        <w:rPr>
          <w:rFonts w:ascii="Times New Roman" w:eastAsia="Calibri" w:hAnsi="Times New Roman"/>
          <w:bCs/>
          <w:color w:val="000000" w:themeColor="text1"/>
          <w:sz w:val="28"/>
          <w:szCs w:val="28"/>
          <w:lang w:eastAsia="en-US"/>
        </w:rPr>
        <w:t xml:space="preserve"> и в порядке, установленном постановлением Правительства Российской Федерации от 20 ноября 2012 года № 1198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5974F8C8" w14:textId="77777777" w:rsidR="00D620EE" w:rsidRDefault="00D620EE"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D8AE12A" w14:textId="77777777" w:rsidR="00CF6E5B" w:rsidRDefault="00CF6E5B" w:rsidP="00CF6E5B">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148BB804" w14:textId="77777777" w:rsidR="00CF6E5B"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283E0A0" w14:textId="05AC246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2.8. Исчерпывающий перечень документов, необходимых для предоставления услуги, подлежащих представлению заявителем </w:t>
      </w:r>
      <w:r w:rsidRPr="001C016B">
        <w:rPr>
          <w:rFonts w:ascii="Times New Roman" w:eastAsia="Calibri" w:hAnsi="Times New Roman"/>
          <w:bCs/>
          <w:color w:val="000000" w:themeColor="text1"/>
          <w:sz w:val="28"/>
          <w:szCs w:val="28"/>
          <w:u w:val="single"/>
          <w:lang w:eastAsia="en-US"/>
        </w:rPr>
        <w:t>самостоятельно:</w:t>
      </w:r>
    </w:p>
    <w:p w14:paraId="484D4E6A" w14:textId="2C7D96F3" w:rsidR="00CE7745" w:rsidRPr="00302E6A" w:rsidRDefault="00CE7745" w:rsidP="008F4E3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w:t>
      </w:r>
      <w:r w:rsidRPr="000C1921">
        <w:rPr>
          <w:rFonts w:ascii="Times New Roman" w:eastAsia="Calibri" w:hAnsi="Times New Roman"/>
          <w:b/>
          <w:bCs/>
          <w:color w:val="000000" w:themeColor="text1"/>
          <w:sz w:val="28"/>
          <w:szCs w:val="28"/>
          <w:lang w:eastAsia="en-US"/>
        </w:rPr>
        <w:t>заявление</w:t>
      </w:r>
      <w:r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462FF1" w:rsidRPr="00462FF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В случае </w:t>
      </w:r>
      <w:r w:rsidR="005B12A0">
        <w:rPr>
          <w:rFonts w:ascii="Times New Roman" w:eastAsia="Calibri" w:hAnsi="Times New Roman"/>
          <w:bCs/>
          <w:color w:val="000000" w:themeColor="text1"/>
          <w:sz w:val="28"/>
          <w:szCs w:val="28"/>
          <w:lang w:eastAsia="en-US"/>
        </w:rPr>
        <w:t xml:space="preserve">их </w:t>
      </w:r>
      <w:r w:rsidRPr="00302E6A">
        <w:rPr>
          <w:rFonts w:ascii="Times New Roman" w:eastAsia="Calibri" w:hAnsi="Times New Roman"/>
          <w:bCs/>
          <w:color w:val="000000" w:themeColor="text1"/>
          <w:sz w:val="28"/>
          <w:szCs w:val="28"/>
          <w:lang w:eastAsia="en-US"/>
        </w:rPr>
        <w:t xml:space="preserve">представления в электронной форме посредством Единого портала, регионального портала в соответствии с подпунктом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w:t>
      </w:r>
      <w:r w:rsidR="005B12A0">
        <w:rPr>
          <w:rFonts w:ascii="Times New Roman" w:eastAsia="Calibri" w:hAnsi="Times New Roman"/>
          <w:bCs/>
          <w:color w:val="000000" w:themeColor="text1"/>
          <w:sz w:val="28"/>
          <w:szCs w:val="28"/>
          <w:lang w:eastAsia="en-US"/>
        </w:rPr>
        <w:t>ы</w:t>
      </w:r>
      <w:r w:rsidRPr="00302E6A">
        <w:rPr>
          <w:rFonts w:ascii="Times New Roman" w:eastAsia="Calibri" w:hAnsi="Times New Roman"/>
          <w:bCs/>
          <w:color w:val="000000" w:themeColor="text1"/>
          <w:sz w:val="28"/>
          <w:szCs w:val="28"/>
          <w:lang w:eastAsia="en-US"/>
        </w:rPr>
        <w:t>е заявлени</w:t>
      </w:r>
      <w:r w:rsidR="005B12A0">
        <w:rPr>
          <w:rFonts w:ascii="Times New Roman" w:eastAsia="Calibri" w:hAnsi="Times New Roman"/>
          <w:bCs/>
          <w:color w:val="000000" w:themeColor="text1"/>
          <w:sz w:val="28"/>
          <w:szCs w:val="28"/>
          <w:lang w:eastAsia="en-US"/>
        </w:rPr>
        <w:t>я</w:t>
      </w:r>
      <w:r w:rsidRPr="00302E6A">
        <w:rPr>
          <w:rFonts w:ascii="Times New Roman" w:eastAsia="Calibri" w:hAnsi="Times New Roman"/>
          <w:bCs/>
          <w:color w:val="000000" w:themeColor="text1"/>
          <w:sz w:val="28"/>
          <w:szCs w:val="28"/>
          <w:lang w:eastAsia="en-US"/>
        </w:rPr>
        <w:t xml:space="preserve"> заполня</w:t>
      </w:r>
      <w:r w:rsidR="005B12A0">
        <w:rPr>
          <w:rFonts w:ascii="Times New Roman" w:eastAsia="Calibri" w:hAnsi="Times New Roman"/>
          <w:bCs/>
          <w:color w:val="000000" w:themeColor="text1"/>
          <w:sz w:val="28"/>
          <w:szCs w:val="28"/>
          <w:lang w:eastAsia="en-US"/>
        </w:rPr>
        <w:t>ю</w:t>
      </w:r>
      <w:r w:rsidRPr="00302E6A">
        <w:rPr>
          <w:rFonts w:ascii="Times New Roman" w:eastAsia="Calibri" w:hAnsi="Times New Roman"/>
          <w:bCs/>
          <w:color w:val="000000" w:themeColor="text1"/>
          <w:sz w:val="28"/>
          <w:szCs w:val="28"/>
          <w:lang w:eastAsia="en-US"/>
        </w:rPr>
        <w:t>тся путем внесения соответствующих сведений в интерактивную форму на Едином портале, региональном портале;</w:t>
      </w:r>
    </w:p>
    <w:p w14:paraId="58C60EC0" w14:textId="23418607" w:rsidR="00CE7745" w:rsidRPr="00302E6A" w:rsidRDefault="00CE7745" w:rsidP="001E1260">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w:t>
      </w:r>
      <w:r w:rsidRPr="000C1921">
        <w:rPr>
          <w:rFonts w:ascii="Times New Roman" w:eastAsia="Calibri" w:hAnsi="Times New Roman"/>
          <w:b/>
          <w:bCs/>
          <w:color w:val="000000" w:themeColor="text1"/>
          <w:sz w:val="28"/>
          <w:szCs w:val="28"/>
          <w:lang w:eastAsia="en-US"/>
        </w:rPr>
        <w:t>документ, удостоверяющий личность</w:t>
      </w:r>
      <w:r w:rsidRPr="00302E6A">
        <w:rPr>
          <w:rFonts w:ascii="Times New Roman" w:eastAsia="Calibri" w:hAnsi="Times New Roman"/>
          <w:bCs/>
          <w:color w:val="000000" w:themeColor="text1"/>
          <w:sz w:val="28"/>
          <w:szCs w:val="28"/>
          <w:lang w:eastAsia="en-US"/>
        </w:rPr>
        <w:t xml:space="preserve"> заявителя или представителя заявителя, в случае представления заявления о выдаче разрешения на ввод объекта </w:t>
      </w:r>
      <w:r w:rsidRPr="00302E6A">
        <w:rPr>
          <w:rFonts w:ascii="Times New Roman" w:eastAsia="Calibri" w:hAnsi="Times New Roman"/>
          <w:bCs/>
          <w:color w:val="000000" w:themeColor="text1"/>
          <w:sz w:val="28"/>
          <w:szCs w:val="28"/>
          <w:lang w:eastAsia="en-US"/>
        </w:rPr>
        <w:lastRenderedPageBreak/>
        <w:t>в эксплуатацию</w:t>
      </w:r>
      <w:r w:rsidR="005B12A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B12A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посредством личного обращения в уполномоченный орган, в том числе через многофункциональный центр</w:t>
      </w:r>
      <w:r w:rsidR="00825AF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E858EB" w:rsidRPr="00302E6A">
        <w:rPr>
          <w:rFonts w:ascii="Times New Roman" w:eastAsia="Calibri" w:hAnsi="Times New Roman"/>
          <w:bCs/>
          <w:color w:val="000000" w:themeColor="text1"/>
          <w:sz w:val="28"/>
          <w:szCs w:val="28"/>
          <w:lang w:eastAsia="en-US"/>
        </w:rPr>
        <w:t xml:space="preserve">В случае </w:t>
      </w:r>
      <w:r w:rsidR="001E1260">
        <w:rPr>
          <w:rFonts w:ascii="Times New Roman" w:eastAsia="Calibri" w:hAnsi="Times New Roman"/>
          <w:bCs/>
          <w:color w:val="000000" w:themeColor="text1"/>
          <w:sz w:val="28"/>
          <w:szCs w:val="28"/>
          <w:lang w:eastAsia="en-US"/>
        </w:rPr>
        <w:t>представления</w:t>
      </w:r>
      <w:r w:rsidR="001E1260"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документов</w:t>
      </w:r>
      <w:r w:rsidR="00E858EB" w:rsidRPr="00302E6A">
        <w:rPr>
          <w:rFonts w:ascii="Times New Roman" w:eastAsia="Calibri" w:hAnsi="Times New Roman"/>
          <w:bCs/>
          <w:color w:val="000000" w:themeColor="text1"/>
          <w:sz w:val="28"/>
          <w:szCs w:val="28"/>
          <w:lang w:eastAsia="en-US"/>
        </w:rPr>
        <w:t xml:space="preserve"> посредством </w:t>
      </w:r>
      <w:r w:rsidR="00D762A2" w:rsidRPr="00302E6A">
        <w:rPr>
          <w:rFonts w:ascii="Times New Roman" w:eastAsia="Calibri" w:hAnsi="Times New Roman"/>
          <w:bCs/>
          <w:color w:val="000000" w:themeColor="text1"/>
          <w:sz w:val="28"/>
          <w:szCs w:val="28"/>
          <w:lang w:eastAsia="en-US"/>
        </w:rPr>
        <w:t>Единого портала</w:t>
      </w:r>
      <w:r w:rsidR="001E1260">
        <w:rPr>
          <w:rFonts w:ascii="Times New Roman" w:eastAsia="Calibri" w:hAnsi="Times New Roman"/>
          <w:bCs/>
          <w:color w:val="000000" w:themeColor="text1"/>
          <w:sz w:val="28"/>
          <w:szCs w:val="28"/>
          <w:lang w:eastAsia="en-US"/>
        </w:rPr>
        <w:t xml:space="preserve">, регионального портала в соответствии с подпунктом </w:t>
      </w:r>
      <w:r w:rsidR="005E6772">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а</w:t>
      </w:r>
      <w:r w:rsidR="005E6772">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 xml:space="preserve"> пункта 2.4 настоящего Административного регламента</w:t>
      </w:r>
      <w:r w:rsidR="00E858EB"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представление указанного документа не требуется</w:t>
      </w:r>
      <w:r w:rsidRPr="00302E6A">
        <w:rPr>
          <w:rFonts w:ascii="Times New Roman" w:eastAsia="Calibri" w:hAnsi="Times New Roman"/>
          <w:bCs/>
          <w:color w:val="000000" w:themeColor="text1"/>
          <w:sz w:val="28"/>
          <w:szCs w:val="28"/>
          <w:lang w:eastAsia="en-US"/>
        </w:rPr>
        <w:t>;</w:t>
      </w:r>
    </w:p>
    <w:p w14:paraId="4130B836" w14:textId="721D550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0C1921">
        <w:rPr>
          <w:rFonts w:ascii="Times New Roman" w:eastAsia="Calibri" w:hAnsi="Times New Roman"/>
          <w:b/>
          <w:color w:val="000000" w:themeColor="text1"/>
          <w:sz w:val="28"/>
          <w:szCs w:val="28"/>
          <w:lang w:eastAsia="en-US"/>
        </w:rPr>
        <w:t>документ, подтверждающий полномочия представителя заявителя</w:t>
      </w:r>
      <w:r w:rsidRPr="00302E6A">
        <w:rPr>
          <w:rFonts w:ascii="Times New Roman" w:eastAsia="Calibri" w:hAnsi="Times New Roman"/>
          <w:color w:val="000000" w:themeColor="text1"/>
          <w:sz w:val="28"/>
          <w:szCs w:val="28"/>
          <w:lang w:eastAsia="en-US"/>
        </w:rPr>
        <w:t xml:space="preserve">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регионального портала в соответствии с подпунктом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14:paraId="0517CF01" w14:textId="06CDC5C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B161A1">
        <w:rPr>
          <w:rFonts w:ascii="Times New Roman" w:eastAsia="Calibri" w:hAnsi="Times New Roman"/>
          <w:bCs/>
          <w:color w:val="000000" w:themeColor="text1"/>
          <w:sz w:val="28"/>
          <w:szCs w:val="28"/>
          <w:lang w:eastAsia="en-US"/>
        </w:rPr>
        <w:t xml:space="preserve"> </w:t>
      </w:r>
      <w:r w:rsidRPr="000C1921">
        <w:rPr>
          <w:rFonts w:ascii="Times New Roman" w:eastAsia="Calibri" w:hAnsi="Times New Roman"/>
          <w:b/>
          <w:bCs/>
          <w:color w:val="000000" w:themeColor="text1"/>
          <w:sz w:val="28"/>
          <w:szCs w:val="28"/>
          <w:lang w:eastAsia="en-US"/>
        </w:rPr>
        <w:t>документ, подтверждающий заключение договора обязательного страхования гражданской ответственности владельца опасного объекта</w:t>
      </w:r>
      <w:r w:rsidRPr="00302E6A">
        <w:rPr>
          <w:rFonts w:ascii="Times New Roman" w:eastAsia="Calibri" w:hAnsi="Times New Roman"/>
          <w:bCs/>
          <w:color w:val="000000" w:themeColor="text1"/>
          <w:sz w:val="28"/>
          <w:szCs w:val="28"/>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47CE5">
        <w:rPr>
          <w:rFonts w:ascii="Times New Roman" w:eastAsia="Calibri" w:hAnsi="Times New Roman"/>
          <w:bCs/>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(в</w:t>
      </w:r>
      <w:r w:rsidR="00947CE5" w:rsidRPr="00C55818">
        <w:rPr>
          <w:rFonts w:ascii="Times New Roman" w:eastAsia="Calibri" w:hAnsi="Times New Roman"/>
          <w:color w:val="000000" w:themeColor="text1"/>
          <w:sz w:val="28"/>
          <w:szCs w:val="28"/>
          <w:lang w:eastAsia="en-US"/>
        </w:rPr>
        <w:t xml:space="preserve"> случае представления</w:t>
      </w:r>
      <w:r w:rsidR="00FE4433">
        <w:rPr>
          <w:rFonts w:ascii="Times New Roman" w:eastAsia="Calibri" w:hAnsi="Times New Roman"/>
          <w:color w:val="000000" w:themeColor="text1"/>
          <w:sz w:val="28"/>
          <w:szCs w:val="28"/>
          <w:lang w:eastAsia="en-US"/>
        </w:rPr>
        <w:t xml:space="preserve"> заявления о внесении изменений</w:t>
      </w:r>
      <w:r w:rsidR="00947CE5">
        <w:rPr>
          <w:rFonts w:ascii="Times New Roman" w:eastAsia="Calibri" w:hAnsi="Times New Roman"/>
          <w:color w:val="000000" w:themeColor="text1"/>
          <w:sz w:val="28"/>
          <w:szCs w:val="28"/>
          <w:lang w:eastAsia="en-US"/>
        </w:rPr>
        <w:t xml:space="preserve"> заявитель представляет данный</w:t>
      </w:r>
      <w:r w:rsidR="00947CE5" w:rsidRPr="00C55818">
        <w:rPr>
          <w:rFonts w:ascii="Times New Roman" w:eastAsia="Calibri" w:hAnsi="Times New Roman"/>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документ, если в него были</w:t>
      </w:r>
      <w:r w:rsidR="00947CE5" w:rsidRPr="00C55818">
        <w:rPr>
          <w:rFonts w:ascii="Times New Roman" w:eastAsia="Calibri" w:hAnsi="Times New Roman"/>
          <w:color w:val="000000" w:themeColor="text1"/>
          <w:sz w:val="28"/>
          <w:szCs w:val="28"/>
          <w:lang w:eastAsia="en-US"/>
        </w:rPr>
        <w:t xml:space="preserve"> внесены изменения в связи с подготовкой технического плана объекта капитального строительства в соответствии с частью 5</w:t>
      </w:r>
      <w:r w:rsidR="00947CE5" w:rsidRPr="00183981">
        <w:rPr>
          <w:rFonts w:ascii="Times New Roman" w:eastAsia="Calibri" w:hAnsi="Times New Roman"/>
          <w:color w:val="000000" w:themeColor="text1"/>
          <w:sz w:val="28"/>
          <w:szCs w:val="28"/>
          <w:vertAlign w:val="superscript"/>
          <w:lang w:eastAsia="en-US"/>
        </w:rPr>
        <w:t>1</w:t>
      </w:r>
      <w:r w:rsidR="00947CE5"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947CE5">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5CE2B6A5" w14:textId="34FF78D8" w:rsidR="00CE7745" w:rsidRDefault="00CE7745" w:rsidP="002B3D97">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0C1921">
        <w:rPr>
          <w:rFonts w:ascii="Times New Roman" w:eastAsia="Calibri" w:hAnsi="Times New Roman"/>
          <w:b/>
          <w:bCs/>
          <w:color w:val="000000" w:themeColor="text1"/>
          <w:sz w:val="28"/>
          <w:szCs w:val="28"/>
          <w:lang w:eastAsia="en-US"/>
        </w:rPr>
        <w:t>технический план объекта капитального строительства</w:t>
      </w:r>
      <w:r w:rsidRPr="00302E6A">
        <w:rPr>
          <w:rFonts w:ascii="Times New Roman" w:eastAsia="Calibri" w:hAnsi="Times New Roman"/>
          <w:bCs/>
          <w:color w:val="000000" w:themeColor="text1"/>
          <w:sz w:val="28"/>
          <w:szCs w:val="28"/>
          <w:lang w:eastAsia="en-US"/>
        </w:rPr>
        <w:t xml:space="preserve">, подготовленный в соответствии с Федеральным законом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государственной регистрации недвижимости</w:t>
      </w:r>
      <w:r w:rsidR="00CF6E5B">
        <w:rPr>
          <w:rFonts w:ascii="Times New Roman" w:eastAsia="Calibri" w:hAnsi="Times New Roman"/>
          <w:bCs/>
          <w:color w:val="000000" w:themeColor="text1"/>
          <w:sz w:val="28"/>
          <w:szCs w:val="28"/>
          <w:lang w:eastAsia="en-US"/>
        </w:rPr>
        <w:t>"</w:t>
      </w:r>
      <w:r w:rsidR="00CE6BC3">
        <w:rPr>
          <w:rFonts w:ascii="Times New Roman" w:eastAsia="Calibri" w:hAnsi="Times New Roman"/>
          <w:bCs/>
          <w:color w:val="000000" w:themeColor="text1"/>
          <w:sz w:val="28"/>
          <w:szCs w:val="28"/>
          <w:lang w:eastAsia="en-US"/>
        </w:rPr>
        <w:t xml:space="preserve"> (в случае </w:t>
      </w:r>
      <w:r w:rsidR="003322A9">
        <w:rPr>
          <w:rFonts w:ascii="Times New Roman" w:eastAsia="Calibri" w:hAnsi="Times New Roman"/>
          <w:bCs/>
          <w:color w:val="000000" w:themeColor="text1"/>
          <w:sz w:val="28"/>
          <w:szCs w:val="28"/>
          <w:lang w:eastAsia="en-US"/>
        </w:rPr>
        <w:t>представления</w:t>
      </w:r>
      <w:r w:rsidR="00CE6BC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заявления</w:t>
      </w:r>
      <w:r w:rsidR="00CE6BC3">
        <w:rPr>
          <w:rFonts w:ascii="Times New Roman" w:eastAsia="Calibri" w:hAnsi="Times New Roman"/>
          <w:bCs/>
          <w:color w:val="000000" w:themeColor="text1"/>
          <w:sz w:val="28"/>
          <w:szCs w:val="28"/>
          <w:lang w:eastAsia="en-US"/>
        </w:rPr>
        <w:t xml:space="preserve"> о внесении изменений</w:t>
      </w:r>
      <w:r w:rsidR="007144E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 xml:space="preserve">заявитель </w:t>
      </w:r>
      <w:r w:rsidR="007144E3">
        <w:rPr>
          <w:rFonts w:ascii="Times New Roman" w:eastAsia="Calibri" w:hAnsi="Times New Roman"/>
          <w:bCs/>
          <w:color w:val="000000" w:themeColor="text1"/>
          <w:sz w:val="28"/>
          <w:szCs w:val="28"/>
          <w:lang w:eastAsia="en-US"/>
        </w:rPr>
        <w:t xml:space="preserve">представляет </w:t>
      </w:r>
      <w:r w:rsidR="00CE6BC3" w:rsidRPr="00302E6A">
        <w:rPr>
          <w:rFonts w:ascii="Times New Roman" w:eastAsia="Calibri" w:hAnsi="Times New Roman"/>
          <w:bCs/>
          <w:color w:val="000000" w:themeColor="text1"/>
          <w:sz w:val="28"/>
          <w:szCs w:val="28"/>
          <w:lang w:eastAsia="en-US"/>
        </w:rPr>
        <w:t>технический план объекта капитального строительства,</w:t>
      </w:r>
      <w:r w:rsidR="00CE6BC3">
        <w:rPr>
          <w:rFonts w:ascii="Times New Roman" w:eastAsia="Calibri" w:hAnsi="Times New Roman"/>
          <w:bCs/>
          <w:color w:val="000000" w:themeColor="text1"/>
          <w:sz w:val="28"/>
          <w:szCs w:val="28"/>
          <w:lang w:eastAsia="en-US"/>
        </w:rPr>
        <w:t xml:space="preserve"> подготовленный </w:t>
      </w:r>
      <w:r w:rsidR="003322A9" w:rsidRPr="00C55818">
        <w:rPr>
          <w:rFonts w:ascii="Times New Roman" w:eastAsia="Calibri" w:hAnsi="Times New Roman"/>
          <w:color w:val="000000" w:themeColor="text1"/>
          <w:sz w:val="28"/>
          <w:szCs w:val="28"/>
          <w:lang w:eastAsia="en-US"/>
        </w:rPr>
        <w:t>в соответствии с частью 5</w:t>
      </w:r>
      <w:r w:rsidR="003322A9" w:rsidRPr="00C13431">
        <w:rPr>
          <w:rFonts w:ascii="Times New Roman" w:eastAsia="Calibri" w:hAnsi="Times New Roman"/>
          <w:color w:val="000000" w:themeColor="text1"/>
          <w:sz w:val="28"/>
          <w:szCs w:val="28"/>
          <w:vertAlign w:val="superscript"/>
          <w:lang w:eastAsia="en-US"/>
        </w:rPr>
        <w:t>1</w:t>
      </w:r>
      <w:r w:rsidR="003322A9"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3322A9">
        <w:rPr>
          <w:rFonts w:ascii="Times New Roman" w:eastAsia="Calibri" w:hAnsi="Times New Roman"/>
          <w:bCs/>
          <w:color w:val="000000" w:themeColor="text1"/>
          <w:sz w:val="28"/>
          <w:szCs w:val="28"/>
          <w:lang w:eastAsia="en-US"/>
        </w:rPr>
        <w:t xml:space="preserve"> </w:t>
      </w:r>
      <w:r w:rsidR="00CE6BC3">
        <w:rPr>
          <w:rFonts w:ascii="Times New Roman" w:eastAsia="Calibri" w:hAnsi="Times New Roman"/>
          <w:bCs/>
          <w:color w:val="000000" w:themeColor="text1"/>
          <w:sz w:val="28"/>
          <w:szCs w:val="28"/>
          <w:lang w:eastAsia="en-US"/>
        </w:rPr>
        <w:t>для устранения причин приостановления (отказа) в осуществлении государственного кадастрового учета и (или) государственной регистрации прав)</w:t>
      </w:r>
      <w:r w:rsidR="00CE6BC3">
        <w:rPr>
          <w:rFonts w:ascii="Times New Roman" w:eastAsia="Calibri" w:hAnsi="Times New Roman"/>
          <w:color w:val="000000" w:themeColor="text1"/>
          <w:sz w:val="28"/>
          <w:szCs w:val="28"/>
          <w:lang w:eastAsia="en-US"/>
        </w:rPr>
        <w:t>;</w:t>
      </w:r>
    </w:p>
    <w:p w14:paraId="38892886" w14:textId="64892F36" w:rsidR="001741DA" w:rsidRPr="00594612" w:rsidRDefault="00073ABF" w:rsidP="000C39B9">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sidRPr="00594612">
        <w:rPr>
          <w:rFonts w:ascii="Times New Roman" w:eastAsia="Calibri" w:hAnsi="Times New Roman"/>
          <w:color w:val="000000" w:themeColor="text1"/>
          <w:sz w:val="28"/>
          <w:szCs w:val="28"/>
          <w:lang w:eastAsia="en-US"/>
        </w:rPr>
        <w:t xml:space="preserve">е) </w:t>
      </w:r>
      <w:r w:rsidRPr="00594612">
        <w:rPr>
          <w:rFonts w:ascii="Times New Roman" w:eastAsia="Calibri" w:hAnsi="Times New Roman"/>
          <w:b/>
          <w:color w:val="000000" w:themeColor="text1"/>
          <w:sz w:val="28"/>
          <w:szCs w:val="28"/>
          <w:lang w:eastAsia="en-US"/>
        </w:rPr>
        <w:t>договор (договоры), заключенные между застройщиком и иным лицом (иными лицами),</w:t>
      </w:r>
      <w:r w:rsidRPr="00594612">
        <w:rPr>
          <w:rFonts w:ascii="Times New Roman" w:eastAsia="Calibri" w:hAnsi="Times New Roman"/>
          <w:color w:val="000000" w:themeColor="text1"/>
          <w:sz w:val="28"/>
          <w:szCs w:val="28"/>
          <w:lang w:eastAsia="en-US"/>
        </w:rPr>
        <w:t xml:space="preserve">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w:t>
      </w:r>
    </w:p>
    <w:p w14:paraId="106FC247" w14:textId="77777777" w:rsidR="000C39B9" w:rsidRPr="00594612" w:rsidRDefault="001741DA" w:rsidP="000C39B9">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594612">
        <w:rPr>
          <w:rFonts w:ascii="Times New Roman" w:eastAsia="Calibri" w:hAnsi="Times New Roman"/>
          <w:color w:val="000000" w:themeColor="text1"/>
          <w:sz w:val="28"/>
          <w:szCs w:val="28"/>
          <w:lang w:eastAsia="en-US"/>
        </w:rPr>
        <w:t>(</w:t>
      </w:r>
      <w:r w:rsidRPr="00594612">
        <w:rPr>
          <w:rFonts w:ascii="Times New Roman" w:eastAsia="Calibri" w:hAnsi="Times New Roman"/>
          <w:bCs/>
          <w:color w:val="000000" w:themeColor="text1"/>
          <w:sz w:val="28"/>
          <w:szCs w:val="28"/>
          <w:lang w:eastAsia="en-US"/>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Pr="00594612">
        <w:rPr>
          <w:rFonts w:ascii="Times New Roman" w:eastAsia="Calibri" w:hAnsi="Times New Roman"/>
          <w:bCs/>
          <w:color w:val="000000" w:themeColor="text1"/>
          <w:sz w:val="28"/>
          <w:szCs w:val="28"/>
          <w:vertAlign w:val="superscript"/>
          <w:lang w:eastAsia="en-US"/>
        </w:rPr>
        <w:t>6</w:t>
      </w:r>
      <w:r w:rsidRPr="00594612">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000C39B9" w:rsidRPr="00594612">
        <w:rPr>
          <w:rFonts w:ascii="Times New Roman" w:eastAsia="Calibri" w:hAnsi="Times New Roman"/>
          <w:bCs/>
          <w:color w:val="000000" w:themeColor="text1"/>
          <w:sz w:val="28"/>
          <w:szCs w:val="28"/>
          <w:lang w:eastAsia="en-US"/>
        </w:rPr>
        <w:t xml:space="preserve"> </w:t>
      </w:r>
    </w:p>
    <w:p w14:paraId="7D1832DA" w14:textId="026D94B0" w:rsidR="000C39B9" w:rsidRPr="00302E6A" w:rsidRDefault="00073ABF" w:rsidP="00183981">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r w:rsidRPr="00594612">
        <w:rPr>
          <w:rFonts w:ascii="Times New Roman" w:eastAsia="Calibri" w:hAnsi="Times New Roman"/>
          <w:color w:val="000000" w:themeColor="text1"/>
          <w:sz w:val="28"/>
          <w:szCs w:val="28"/>
          <w:lang w:eastAsia="en-US"/>
        </w:rPr>
        <w:lastRenderedPageBreak/>
        <w:t xml:space="preserve">ж) </w:t>
      </w:r>
      <w:r w:rsidRPr="00594612">
        <w:rPr>
          <w:rFonts w:ascii="Times New Roman" w:eastAsia="Calibri" w:hAnsi="Times New Roman"/>
          <w:b/>
          <w:color w:val="000000" w:themeColor="text1"/>
          <w:sz w:val="28"/>
          <w:szCs w:val="28"/>
          <w:lang w:eastAsia="en-US"/>
        </w:rPr>
        <w:t>документы, подтверждающие исполнение застройщиком и иным лицом</w:t>
      </w:r>
      <w:r w:rsidRPr="00594612">
        <w:rPr>
          <w:rFonts w:ascii="Times New Roman" w:eastAsia="Calibri" w:hAnsi="Times New Roman"/>
          <w:color w:val="000000" w:themeColor="text1"/>
          <w:sz w:val="28"/>
          <w:szCs w:val="28"/>
          <w:lang w:eastAsia="en-US"/>
        </w:rPr>
        <w:t xml:space="preserve">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000C39B9" w:rsidRPr="00594612">
        <w:rPr>
          <w:rFonts w:ascii="Times New Roman" w:eastAsia="Calibri" w:hAnsi="Times New Roman"/>
          <w:color w:val="000000" w:themeColor="text1"/>
          <w:sz w:val="28"/>
          <w:szCs w:val="28"/>
          <w:lang w:eastAsia="en-US"/>
        </w:rPr>
        <w:t xml:space="preserve"> (</w:t>
      </w:r>
      <w:r w:rsidR="000C39B9" w:rsidRPr="00594612">
        <w:rPr>
          <w:rFonts w:ascii="Times New Roman" w:eastAsia="Calibri" w:hAnsi="Times New Roman"/>
          <w:bCs/>
          <w:color w:val="000000" w:themeColor="text1"/>
          <w:sz w:val="28"/>
          <w:szCs w:val="28"/>
          <w:lang w:eastAsia="en-US"/>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000C39B9" w:rsidRPr="00594612">
        <w:rPr>
          <w:rFonts w:ascii="Times New Roman" w:eastAsia="Calibri" w:hAnsi="Times New Roman"/>
          <w:bCs/>
          <w:color w:val="000000" w:themeColor="text1"/>
          <w:sz w:val="28"/>
          <w:szCs w:val="28"/>
          <w:vertAlign w:val="superscript"/>
          <w:lang w:eastAsia="en-US"/>
        </w:rPr>
        <w:t>6</w:t>
      </w:r>
      <w:r w:rsidR="000C39B9" w:rsidRPr="00594612">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0085C1F8" w14:textId="0D8B65B8" w:rsidR="00CE7745" w:rsidRPr="00302E6A" w:rsidRDefault="00CE7745" w:rsidP="00302E6A">
      <w:pPr>
        <w:pStyle w:val="ConsPlusNormal"/>
        <w:ind w:firstLine="709"/>
        <w:jc w:val="both"/>
        <w:rPr>
          <w:bCs/>
          <w:color w:val="000000" w:themeColor="text1"/>
        </w:rPr>
      </w:pPr>
      <w:r w:rsidRPr="00302E6A">
        <w:rPr>
          <w:bCs/>
          <w:color w:val="000000" w:themeColor="text1"/>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14E8F" w:rsidRPr="00214E8F">
        <w:rPr>
          <w:bCs/>
          <w:color w:val="000000" w:themeColor="text1"/>
        </w:rPr>
        <w:t xml:space="preserve"> </w:t>
      </w:r>
      <w:r w:rsidR="00214E8F">
        <w:rPr>
          <w:bCs/>
          <w:color w:val="000000" w:themeColor="text1"/>
        </w:rPr>
        <w:t>(далее – СМЭВ)</w:t>
      </w:r>
      <w:r w:rsidRPr="00302E6A">
        <w:rPr>
          <w:bCs/>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14:paraId="0E586372" w14:textId="72032B84" w:rsidR="005C302D" w:rsidRPr="001556DF" w:rsidRDefault="005C302D" w:rsidP="005C302D">
      <w:pPr>
        <w:pStyle w:val="ConsPlusNormal"/>
        <w:ind w:firstLine="709"/>
        <w:jc w:val="both"/>
        <w:rPr>
          <w:bCs/>
          <w:color w:val="000000" w:themeColor="text1"/>
        </w:rPr>
      </w:pPr>
      <w:r w:rsidRPr="001556DF">
        <w:rPr>
          <w:bCs/>
          <w:color w:val="000000" w:themeColor="text1"/>
        </w:rPr>
        <w:t xml:space="preserve">2.9.1. В случае представления заявления о выдаче разрешения на </w:t>
      </w:r>
      <w:r>
        <w:rPr>
          <w:bCs/>
          <w:color w:val="000000" w:themeColor="text1"/>
        </w:rPr>
        <w:t>ввод</w:t>
      </w:r>
      <w:r w:rsidRPr="001556DF">
        <w:rPr>
          <w:bCs/>
          <w:color w:val="000000" w:themeColor="text1"/>
        </w:rPr>
        <w:t xml:space="preserve"> </w:t>
      </w:r>
      <w:r w:rsidR="00065C7E">
        <w:rPr>
          <w:bCs/>
          <w:color w:val="000000" w:themeColor="text1"/>
        </w:rPr>
        <w:t>объекта в эксплуатацию</w:t>
      </w:r>
      <w:r w:rsidRPr="001556DF">
        <w:rPr>
          <w:bCs/>
          <w:color w:val="000000" w:themeColor="text1"/>
        </w:rPr>
        <w:t>:</w:t>
      </w:r>
    </w:p>
    <w:p w14:paraId="3C938B90" w14:textId="77777777" w:rsidR="007275EF"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E6772">
        <w:rPr>
          <w:rFonts w:ascii="Times New Roman" w:eastAsia="Calibri" w:hAnsi="Times New Roman"/>
          <w:bCs/>
          <w:color w:val="000000" w:themeColor="text1"/>
          <w:sz w:val="28"/>
          <w:szCs w:val="28"/>
          <w:lang w:eastAsia="en-US"/>
        </w:rPr>
        <w:t>а</w:t>
      </w:r>
      <w:r w:rsidRPr="00E27E05">
        <w:rPr>
          <w:rFonts w:ascii="Times New Roman" w:eastAsia="Calibri" w:hAnsi="Times New Roman"/>
          <w:b/>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Pr="007275EF">
        <w:rPr>
          <w:rFonts w:ascii="Times New Roman" w:eastAsia="Calibri" w:hAnsi="Times New Roman"/>
          <w:bCs/>
          <w:color w:val="000000" w:themeColor="text1"/>
          <w:sz w:val="28"/>
          <w:szCs w:val="28"/>
          <w:u w:val="single"/>
          <w:lang w:eastAsia="en-US"/>
        </w:rPr>
        <w:t>правоустанавливающие документы на земельный участок</w:t>
      </w:r>
      <w:r w:rsidRPr="00302E6A">
        <w:rPr>
          <w:rFonts w:ascii="Times New Roman" w:eastAsia="Calibri" w:hAnsi="Times New Roman"/>
          <w:bCs/>
          <w:color w:val="000000" w:themeColor="text1"/>
          <w:sz w:val="28"/>
          <w:szCs w:val="28"/>
          <w:lang w:eastAsia="en-US"/>
        </w:rPr>
        <w:t>, в том числе соглашение об установлении сервитута, решение об установлении публичного сервитута;</w:t>
      </w:r>
    </w:p>
    <w:p w14:paraId="5D26F7E1" w14:textId="10497957" w:rsidR="007B429E" w:rsidRDefault="009F0313"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5E6772">
        <w:rPr>
          <w:rFonts w:ascii="Times New Roman" w:eastAsia="Calibri" w:hAnsi="Times New Roman"/>
          <w:bCs/>
          <w:color w:val="000000" w:themeColor="text1"/>
          <w:sz w:val="28"/>
          <w:szCs w:val="28"/>
          <w:lang w:eastAsia="en-US"/>
        </w:rPr>
        <w:t>б)</w:t>
      </w:r>
      <w:r w:rsidR="00CE7745" w:rsidRPr="00302E6A">
        <w:rPr>
          <w:rFonts w:ascii="Times New Roman" w:eastAsia="Calibri" w:hAnsi="Times New Roman"/>
          <w:bCs/>
          <w:color w:val="000000" w:themeColor="text1"/>
          <w:sz w:val="28"/>
          <w:szCs w:val="28"/>
          <w:lang w:eastAsia="en-US"/>
        </w:rPr>
        <w:t xml:space="preserve"> </w:t>
      </w:r>
      <w:r w:rsidR="004A5E19">
        <w:rPr>
          <w:rFonts w:ascii="Times New Roman" w:eastAsia="Calibri" w:hAnsi="Times New Roman"/>
          <w:bCs/>
          <w:color w:val="000000" w:themeColor="text1"/>
          <w:sz w:val="28"/>
          <w:szCs w:val="28"/>
          <w:lang w:eastAsia="en-US"/>
        </w:rPr>
        <w:t xml:space="preserve"> </w:t>
      </w:r>
      <w:r w:rsidR="00CE7745" w:rsidRPr="007275EF">
        <w:rPr>
          <w:rFonts w:ascii="Times New Roman" w:eastAsia="Calibri" w:hAnsi="Times New Roman"/>
          <w:bCs/>
          <w:color w:val="000000" w:themeColor="text1"/>
          <w:sz w:val="28"/>
          <w:szCs w:val="28"/>
          <w:u w:val="single"/>
          <w:lang w:eastAsia="en-US"/>
        </w:rPr>
        <w:t>разрешение</w:t>
      </w:r>
      <w:proofErr w:type="gramEnd"/>
      <w:r w:rsidR="00CE7745" w:rsidRPr="007275EF">
        <w:rPr>
          <w:rFonts w:ascii="Times New Roman" w:eastAsia="Calibri" w:hAnsi="Times New Roman"/>
          <w:bCs/>
          <w:color w:val="000000" w:themeColor="text1"/>
          <w:sz w:val="28"/>
          <w:szCs w:val="28"/>
          <w:u w:val="single"/>
          <w:lang w:eastAsia="en-US"/>
        </w:rPr>
        <w:t xml:space="preserve"> на строительство;</w:t>
      </w:r>
    </w:p>
    <w:p w14:paraId="414AD450" w14:textId="6DC0BC6B" w:rsidR="00E86CEE" w:rsidRDefault="007522CB" w:rsidP="005E6772">
      <w:pPr>
        <w:autoSpaceDE w:val="0"/>
        <w:autoSpaceDN w:val="0"/>
        <w:adjustRightInd w:val="0"/>
        <w:spacing w:after="0" w:line="240" w:lineRule="auto"/>
        <w:ind w:firstLine="284"/>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 </w:t>
      </w:r>
      <w:r w:rsidR="00407A4A">
        <w:rPr>
          <w:rFonts w:ascii="Times New Roman" w:eastAsia="Calibri" w:hAnsi="Times New Roman"/>
          <w:bCs/>
          <w:color w:val="000000" w:themeColor="text1"/>
          <w:sz w:val="28"/>
          <w:szCs w:val="28"/>
          <w:lang w:eastAsia="en-US"/>
        </w:rPr>
        <w:tab/>
      </w:r>
      <w:r w:rsidR="009F0313" w:rsidRPr="005E6772">
        <w:rPr>
          <w:rFonts w:ascii="Times New Roman" w:eastAsia="Calibri" w:hAnsi="Times New Roman"/>
          <w:bCs/>
          <w:color w:val="000000" w:themeColor="text1"/>
          <w:sz w:val="28"/>
          <w:szCs w:val="28"/>
          <w:lang w:eastAsia="en-US"/>
        </w:rPr>
        <w:t>в</w:t>
      </w:r>
      <w:r w:rsidRPr="005E6772">
        <w:rPr>
          <w:rFonts w:ascii="Times New Roman" w:eastAsia="Calibri" w:hAnsi="Times New Roman"/>
          <w:bCs/>
          <w:color w:val="000000" w:themeColor="text1"/>
          <w:sz w:val="28"/>
          <w:szCs w:val="28"/>
          <w:lang w:eastAsia="en-US"/>
        </w:rPr>
        <w:t>)</w:t>
      </w:r>
      <w:r w:rsidR="0062496D" w:rsidRPr="00302E6A">
        <w:rPr>
          <w:rFonts w:ascii="Times New Roman" w:eastAsia="Calibri" w:hAnsi="Times New Roman"/>
          <w:bCs/>
          <w:color w:val="000000" w:themeColor="text1"/>
          <w:sz w:val="28"/>
          <w:szCs w:val="28"/>
          <w:lang w:eastAsia="en-US"/>
        </w:rPr>
        <w:t xml:space="preserve"> </w:t>
      </w:r>
      <w:r w:rsidR="0062496D" w:rsidRPr="007275EF">
        <w:rPr>
          <w:rFonts w:ascii="Times New Roman" w:eastAsia="Calibri" w:hAnsi="Times New Roman"/>
          <w:bCs/>
          <w:color w:val="000000" w:themeColor="text1"/>
          <w:sz w:val="28"/>
          <w:szCs w:val="28"/>
          <w:u w:val="single"/>
          <w:lang w:eastAsia="en-US"/>
        </w:rPr>
        <w:t>акт о подключении</w:t>
      </w:r>
      <w:r w:rsidR="0062496D" w:rsidRPr="00302E6A">
        <w:rPr>
          <w:rFonts w:ascii="Times New Roman" w:eastAsia="Calibri" w:hAnsi="Times New Roman"/>
          <w:bCs/>
          <w:color w:val="000000" w:themeColor="text1"/>
          <w:sz w:val="28"/>
          <w:szCs w:val="28"/>
          <w:lang w:eastAsia="en-US"/>
        </w:rPr>
        <w:t xml:space="preserve">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CE7745" w:rsidRPr="00302E6A">
        <w:rPr>
          <w:rFonts w:ascii="Times New Roman" w:eastAsia="Calibri" w:hAnsi="Times New Roman"/>
          <w:bCs/>
          <w:color w:val="000000" w:themeColor="text1"/>
          <w:sz w:val="28"/>
          <w:szCs w:val="28"/>
          <w:lang w:eastAsia="en-US"/>
        </w:rPr>
        <w:t>;</w:t>
      </w:r>
    </w:p>
    <w:p w14:paraId="06D9242F" w14:textId="16094F75" w:rsidR="00CE7745" w:rsidRPr="00302E6A" w:rsidRDefault="00407A4A" w:rsidP="005E6772">
      <w:pPr>
        <w:autoSpaceDE w:val="0"/>
        <w:autoSpaceDN w:val="0"/>
        <w:adjustRightInd w:val="0"/>
        <w:spacing w:after="0" w:line="240" w:lineRule="auto"/>
        <w:ind w:firstLine="284"/>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ab/>
      </w:r>
      <w:r w:rsidR="009F0313" w:rsidRPr="005E6772">
        <w:rPr>
          <w:rFonts w:ascii="Times New Roman" w:eastAsia="Calibri" w:hAnsi="Times New Roman"/>
          <w:bCs/>
          <w:color w:val="000000" w:themeColor="text1"/>
          <w:sz w:val="28"/>
          <w:szCs w:val="28"/>
          <w:lang w:eastAsia="en-US"/>
        </w:rPr>
        <w:t>г</w:t>
      </w:r>
      <w:r w:rsidR="007522CB" w:rsidRPr="005E6772">
        <w:rPr>
          <w:rFonts w:ascii="Times New Roman" w:eastAsia="Calibri" w:hAnsi="Times New Roman"/>
          <w:bCs/>
          <w:color w:val="000000" w:themeColor="text1"/>
          <w:sz w:val="28"/>
          <w:szCs w:val="28"/>
          <w:lang w:eastAsia="en-US"/>
        </w:rPr>
        <w:t>)</w:t>
      </w:r>
      <w:r w:rsidR="004A5E19">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 xml:space="preserve"> </w:t>
      </w:r>
      <w:r w:rsidR="00CE7745" w:rsidRPr="007275EF">
        <w:rPr>
          <w:rFonts w:ascii="Times New Roman" w:eastAsia="Calibri" w:hAnsi="Times New Roman"/>
          <w:bCs/>
          <w:color w:val="000000" w:themeColor="text1"/>
          <w:sz w:val="28"/>
          <w:szCs w:val="28"/>
          <w:u w:val="single"/>
          <w:lang w:eastAsia="en-US"/>
        </w:rPr>
        <w:t>схема</w:t>
      </w:r>
      <w:r w:rsidR="00CE7745" w:rsidRPr="00302E6A">
        <w:rPr>
          <w:rFonts w:ascii="Times New Roman" w:eastAsia="Calibri" w:hAnsi="Times New Roman"/>
          <w:bCs/>
          <w:color w:val="000000" w:themeColor="text1"/>
          <w:sz w:val="28"/>
          <w:szCs w:val="28"/>
          <w:lang w:eastAsia="en-US"/>
        </w:rPr>
        <w:t>,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7F5C259D" w14:textId="7E39F545" w:rsidR="0018601F" w:rsidRDefault="009F0313" w:rsidP="005E6772">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E6772">
        <w:rPr>
          <w:rFonts w:ascii="Times New Roman" w:eastAsia="Calibri" w:hAnsi="Times New Roman"/>
          <w:bCs/>
          <w:color w:val="000000" w:themeColor="text1"/>
          <w:sz w:val="28"/>
          <w:szCs w:val="28"/>
          <w:lang w:eastAsia="en-US"/>
        </w:rPr>
        <w:t>д</w:t>
      </w:r>
      <w:r w:rsidR="00DB604A">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w:t>
      </w:r>
      <w:r w:rsidR="00CE7745" w:rsidRPr="007275EF">
        <w:rPr>
          <w:rFonts w:ascii="Times New Roman" w:eastAsia="Calibri" w:hAnsi="Times New Roman"/>
          <w:bCs/>
          <w:color w:val="000000" w:themeColor="text1"/>
          <w:sz w:val="28"/>
          <w:szCs w:val="28"/>
          <w:u w:val="single"/>
          <w:lang w:eastAsia="en-US"/>
        </w:rPr>
        <w:t>заключение органа государственного строительного надзора</w:t>
      </w:r>
      <w:r w:rsidR="00CE7745" w:rsidRPr="00302E6A">
        <w:rPr>
          <w:rFonts w:ascii="Times New Roman" w:eastAsia="Calibri" w:hAnsi="Times New Roman"/>
          <w:bCs/>
          <w:color w:val="000000" w:themeColor="text1"/>
          <w:sz w:val="28"/>
          <w:szCs w:val="28"/>
          <w:lang w:eastAsia="en-US"/>
        </w:rPr>
        <w:t xml:space="preserve">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00CE7745" w:rsidRPr="00302E6A">
        <w:rPr>
          <w:rFonts w:ascii="Times New Roman" w:eastAsia="Calibri" w:hAnsi="Times New Roman"/>
          <w:bCs/>
          <w:color w:val="000000" w:themeColor="text1"/>
          <w:sz w:val="28"/>
          <w:szCs w:val="28"/>
          <w:lang w:eastAsia="en-US"/>
        </w:rPr>
        <w:t>в соответствии с част</w:t>
      </w:r>
      <w:r w:rsidR="00E308EC" w:rsidRPr="00302E6A">
        <w:rPr>
          <w:rFonts w:ascii="Times New Roman" w:eastAsia="Calibri" w:hAnsi="Times New Roman"/>
          <w:bCs/>
          <w:color w:val="000000" w:themeColor="text1"/>
          <w:sz w:val="28"/>
          <w:szCs w:val="28"/>
          <w:lang w:eastAsia="en-US"/>
        </w:rPr>
        <w:t>ью</w:t>
      </w:r>
      <w:r w:rsidR="00CE7745" w:rsidRPr="00302E6A">
        <w:rPr>
          <w:rFonts w:ascii="Times New Roman" w:eastAsia="Calibri" w:hAnsi="Times New Roman"/>
          <w:bCs/>
          <w:color w:val="000000" w:themeColor="text1"/>
          <w:sz w:val="28"/>
          <w:szCs w:val="28"/>
          <w:lang w:eastAsia="en-US"/>
        </w:rPr>
        <w:t xml:space="preserve"> </w:t>
      </w:r>
      <w:r w:rsidR="00E308EC" w:rsidRPr="00302E6A">
        <w:rPr>
          <w:rFonts w:ascii="Times New Roman" w:eastAsia="Calibri" w:hAnsi="Times New Roman"/>
          <w:bCs/>
          <w:color w:val="000000" w:themeColor="text1"/>
          <w:sz w:val="28"/>
          <w:szCs w:val="28"/>
          <w:lang w:eastAsia="en-US"/>
        </w:rPr>
        <w:t>1</w:t>
      </w:r>
      <w:r w:rsidR="00E308EC" w:rsidRPr="00302E6A">
        <w:rPr>
          <w:rFonts w:ascii="Times New Roman" w:eastAsia="Calibri" w:hAnsi="Times New Roman"/>
          <w:bCs/>
          <w:color w:val="000000" w:themeColor="text1"/>
          <w:sz w:val="28"/>
          <w:szCs w:val="28"/>
          <w:vertAlign w:val="superscript"/>
          <w:lang w:eastAsia="en-US"/>
        </w:rPr>
        <w:t>3</w:t>
      </w:r>
      <w:r w:rsidR="00E308EC" w:rsidRPr="00302E6A">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00CE7745" w:rsidRPr="00302E6A">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lastRenderedPageBreak/>
        <w:t>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00CE7745" w:rsidRPr="00302E6A">
        <w:rPr>
          <w:rFonts w:ascii="Times New Roman" w:eastAsia="Calibri" w:hAnsi="Times New Roman"/>
          <w:bCs/>
          <w:color w:val="000000" w:themeColor="text1"/>
          <w:sz w:val="28"/>
          <w:szCs w:val="28"/>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00CE7745"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
    <w:p w14:paraId="0720A944" w14:textId="108359FF" w:rsidR="00E858EB" w:rsidRPr="00302E6A" w:rsidRDefault="009F0313"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5E6772">
        <w:rPr>
          <w:rFonts w:ascii="Times New Roman" w:eastAsia="Calibri" w:hAnsi="Times New Roman"/>
          <w:bCs/>
          <w:color w:val="000000" w:themeColor="text1"/>
          <w:sz w:val="28"/>
          <w:szCs w:val="28"/>
          <w:lang w:eastAsia="en-US"/>
        </w:rPr>
        <w:t>е</w:t>
      </w:r>
      <w:r w:rsidR="00DB604A" w:rsidRPr="005E6772">
        <w:rPr>
          <w:rFonts w:ascii="Times New Roman" w:eastAsia="Calibri" w:hAnsi="Times New Roman"/>
          <w:bCs/>
          <w:color w:val="000000" w:themeColor="text1"/>
          <w:sz w:val="28"/>
          <w:szCs w:val="28"/>
          <w:lang w:eastAsia="en-US"/>
        </w:rPr>
        <w:t>)</w:t>
      </w:r>
      <w:r w:rsidR="004A5E19">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 xml:space="preserve"> </w:t>
      </w:r>
      <w:r w:rsidR="00CE7745" w:rsidRPr="007275EF">
        <w:rPr>
          <w:rFonts w:ascii="Times New Roman" w:eastAsia="Calibri" w:hAnsi="Times New Roman"/>
          <w:bCs/>
          <w:color w:val="000000" w:themeColor="text1"/>
          <w:sz w:val="28"/>
          <w:szCs w:val="28"/>
          <w:u w:val="single"/>
          <w:lang w:eastAsia="en-US"/>
        </w:rPr>
        <w:t>сведения</w:t>
      </w:r>
      <w:proofErr w:type="gramEnd"/>
      <w:r w:rsidR="00CE7745" w:rsidRPr="007275EF">
        <w:rPr>
          <w:rFonts w:ascii="Times New Roman" w:eastAsia="Calibri" w:hAnsi="Times New Roman"/>
          <w:bCs/>
          <w:color w:val="000000" w:themeColor="text1"/>
          <w:sz w:val="28"/>
          <w:szCs w:val="28"/>
          <w:u w:val="single"/>
          <w:lang w:eastAsia="en-US"/>
        </w:rPr>
        <w:t xml:space="preserve"> из Единого государственного реестра юридических</w:t>
      </w:r>
      <w:r w:rsidR="00CE7745" w:rsidRPr="00302E6A">
        <w:rPr>
          <w:rFonts w:ascii="Times New Roman" w:eastAsia="Calibri" w:hAnsi="Times New Roman"/>
          <w:bCs/>
          <w:color w:val="000000" w:themeColor="text1"/>
          <w:sz w:val="28"/>
          <w:szCs w:val="28"/>
          <w:lang w:eastAsia="en-US"/>
        </w:rPr>
        <w:t xml:space="preserve">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302E6A">
        <w:rPr>
          <w:rFonts w:ascii="Times New Roman" w:eastAsia="Calibri" w:hAnsi="Times New Roman"/>
          <w:bCs/>
          <w:color w:val="000000" w:themeColor="text1"/>
          <w:sz w:val="28"/>
          <w:szCs w:val="28"/>
          <w:lang w:eastAsia="en-US"/>
        </w:rPr>
        <w:t>;</w:t>
      </w:r>
    </w:p>
    <w:p w14:paraId="7867A094" w14:textId="1A203DEB" w:rsidR="007A7498" w:rsidRDefault="009F0313" w:rsidP="005C302D">
      <w:pPr>
        <w:pStyle w:val="ConsPlusNormal"/>
        <w:ind w:firstLine="709"/>
        <w:jc w:val="both"/>
        <w:rPr>
          <w:bCs/>
          <w:color w:val="000000" w:themeColor="text1"/>
        </w:rPr>
      </w:pPr>
      <w:r w:rsidRPr="005E6772">
        <w:rPr>
          <w:bCs/>
          <w:color w:val="000000" w:themeColor="text1"/>
        </w:rPr>
        <w:t>ж</w:t>
      </w:r>
      <w:r w:rsidR="00DB604A" w:rsidRPr="005E6772">
        <w:rPr>
          <w:bCs/>
          <w:color w:val="000000" w:themeColor="text1"/>
        </w:rPr>
        <w:t>)</w:t>
      </w:r>
      <w:r w:rsidR="004A5E19">
        <w:rPr>
          <w:bCs/>
          <w:color w:val="000000" w:themeColor="text1"/>
        </w:rPr>
        <w:t xml:space="preserve"> </w:t>
      </w:r>
      <w:r w:rsidR="00E858EB" w:rsidRPr="00302E6A">
        <w:rPr>
          <w:bCs/>
          <w:color w:val="000000" w:themeColor="text1"/>
        </w:rPr>
        <w:t xml:space="preserve"> </w:t>
      </w:r>
      <w:r w:rsidR="00E858EB" w:rsidRPr="007275EF">
        <w:rPr>
          <w:bCs/>
          <w:color w:val="000000" w:themeColor="text1"/>
          <w:u w:val="single"/>
        </w:rPr>
        <w:t>акт приемки выполненных работ по сохранению объекта культурного</w:t>
      </w:r>
      <w:r w:rsidR="00E858EB" w:rsidRPr="00302E6A">
        <w:rPr>
          <w:bCs/>
          <w:color w:val="000000" w:themeColor="text1"/>
        </w:rPr>
        <w:t xml:space="preserve"> </w:t>
      </w:r>
      <w:r w:rsidR="00E858EB" w:rsidRPr="007275EF">
        <w:rPr>
          <w:bCs/>
          <w:color w:val="000000" w:themeColor="text1"/>
          <w:u w:val="single"/>
        </w:rPr>
        <w:t>наследия</w:t>
      </w:r>
      <w:r w:rsidR="00E858EB" w:rsidRPr="00302E6A">
        <w:rPr>
          <w:bCs/>
          <w:color w:val="000000" w:themeColor="text1"/>
        </w:rPr>
        <w:t xml:space="preserve">, утвержденный соответствующим органом охраны объектов культурного наследия, определенным Федеральным законом </w:t>
      </w:r>
      <w:r w:rsidR="005E6772">
        <w:rPr>
          <w:bCs/>
          <w:color w:val="000000" w:themeColor="text1"/>
        </w:rPr>
        <w:t>«</w:t>
      </w:r>
      <w:r w:rsidR="00E858EB" w:rsidRPr="00302E6A">
        <w:rPr>
          <w:bCs/>
          <w:color w:val="000000" w:themeColor="text1"/>
        </w:rPr>
        <w:t>Об объектах культурного наследия (памятниках истории и культуры) народов Российской Федерации</w:t>
      </w:r>
      <w:r w:rsidR="005E6772">
        <w:rPr>
          <w:bCs/>
          <w:color w:val="000000" w:themeColor="text1"/>
        </w:rPr>
        <w:t>»</w:t>
      </w:r>
      <w:r w:rsidR="00E858EB"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A963FF">
        <w:rPr>
          <w:bCs/>
          <w:color w:val="000000" w:themeColor="text1"/>
        </w:rPr>
        <w:t>.</w:t>
      </w:r>
    </w:p>
    <w:p w14:paraId="14FE9EE2" w14:textId="77777777" w:rsidR="009B26DB" w:rsidRDefault="005C302D" w:rsidP="005C302D">
      <w:pPr>
        <w:pStyle w:val="ConsPlusNormal"/>
        <w:ind w:firstLine="709"/>
        <w:jc w:val="both"/>
        <w:rPr>
          <w:bCs/>
          <w:color w:val="000000" w:themeColor="text1"/>
        </w:rPr>
      </w:pPr>
      <w:r w:rsidRPr="001556DF">
        <w:rPr>
          <w:bCs/>
          <w:color w:val="000000" w:themeColor="text1"/>
        </w:rPr>
        <w:t>2.9.</w:t>
      </w:r>
      <w:r w:rsidR="007A7498">
        <w:rPr>
          <w:bCs/>
          <w:color w:val="000000" w:themeColor="text1"/>
        </w:rPr>
        <w:t>2</w:t>
      </w:r>
      <w:r w:rsidRPr="001556DF">
        <w:rPr>
          <w:bCs/>
          <w:color w:val="000000" w:themeColor="text1"/>
        </w:rPr>
        <w:t>. В случае представления заявления о внесении изменений</w:t>
      </w:r>
      <w:r w:rsidR="00065C7E">
        <w:rPr>
          <w:bCs/>
          <w:color w:val="000000" w:themeColor="text1"/>
        </w:rPr>
        <w:t>:</w:t>
      </w:r>
      <w:r w:rsidR="00124022">
        <w:rPr>
          <w:bCs/>
          <w:color w:val="000000" w:themeColor="text1"/>
        </w:rPr>
        <w:t xml:space="preserve"> </w:t>
      </w:r>
    </w:p>
    <w:p w14:paraId="67A65F69" w14:textId="647E7DDD" w:rsidR="005C302D" w:rsidRPr="005F10A9" w:rsidRDefault="00065C7E" w:rsidP="005C302D">
      <w:pPr>
        <w:pStyle w:val="ConsPlusNormal"/>
        <w:ind w:firstLine="709"/>
        <w:jc w:val="both"/>
        <w:rPr>
          <w:bCs/>
          <w:color w:val="000000" w:themeColor="text1"/>
        </w:rPr>
      </w:pPr>
      <w:r w:rsidRPr="005F10A9">
        <w:rPr>
          <w:bCs/>
          <w:color w:val="000000" w:themeColor="text1"/>
        </w:rPr>
        <w:t xml:space="preserve">документы (их копии или сведения, содержащиеся в них), указанные в подпунктах </w:t>
      </w:r>
      <w:r w:rsidR="005E6772" w:rsidRPr="005F10A9">
        <w:rPr>
          <w:bCs/>
          <w:color w:val="000000" w:themeColor="text1"/>
        </w:rPr>
        <w:t>«</w:t>
      </w:r>
      <w:r w:rsidRPr="005F10A9">
        <w:rPr>
          <w:bCs/>
          <w:color w:val="000000" w:themeColor="text1"/>
        </w:rPr>
        <w:t>а</w:t>
      </w:r>
      <w:r w:rsidR="005E6772" w:rsidRPr="005F10A9">
        <w:rPr>
          <w:bCs/>
          <w:color w:val="000000" w:themeColor="text1"/>
        </w:rPr>
        <w:t>»</w:t>
      </w:r>
      <w:r w:rsidRPr="005F10A9">
        <w:rPr>
          <w:bCs/>
          <w:color w:val="000000" w:themeColor="text1"/>
        </w:rPr>
        <w:t> -</w:t>
      </w:r>
      <w:r w:rsidR="005E6772" w:rsidRPr="005F10A9">
        <w:rPr>
          <w:bCs/>
          <w:color w:val="000000" w:themeColor="text1"/>
        </w:rPr>
        <w:t>«</w:t>
      </w:r>
      <w:r w:rsidR="006D0B8F" w:rsidRPr="005F10A9">
        <w:rPr>
          <w:bCs/>
          <w:color w:val="000000" w:themeColor="text1"/>
        </w:rPr>
        <w:t>е</w:t>
      </w:r>
      <w:r w:rsidR="005E6772" w:rsidRPr="005F10A9">
        <w:rPr>
          <w:bCs/>
          <w:color w:val="000000" w:themeColor="text1"/>
        </w:rPr>
        <w:t>»</w:t>
      </w:r>
      <w:r w:rsidRPr="005F10A9">
        <w:rPr>
          <w:bCs/>
          <w:color w:val="000000" w:themeColor="text1"/>
        </w:rPr>
        <w:t xml:space="preserve"> пункта 2.9.1 настоящего Административного регламента, </w:t>
      </w:r>
      <w:r w:rsidR="007A7498" w:rsidRPr="005F10A9">
        <w:rPr>
          <w:bCs/>
          <w:color w:val="000000" w:themeColor="text1"/>
        </w:rPr>
        <w:t xml:space="preserve">в </w:t>
      </w:r>
      <w:r w:rsidRPr="005F10A9">
        <w:rPr>
          <w:bCs/>
          <w:color w:val="000000" w:themeColor="text1"/>
        </w:rPr>
        <w:t xml:space="preserve">которые </w:t>
      </w:r>
      <w:r w:rsidR="007A7498" w:rsidRPr="005F10A9">
        <w:rPr>
          <w:bCs/>
          <w:color w:val="000000" w:themeColor="text1"/>
        </w:rPr>
        <w:t>внесены изменения в связи с подготовкой технического плана объекта капитального строительства в соответствии с частью 5</w:t>
      </w:r>
      <w:r w:rsidR="007A7498" w:rsidRPr="005F10A9">
        <w:rPr>
          <w:bCs/>
          <w:color w:val="000000" w:themeColor="text1"/>
          <w:vertAlign w:val="superscript"/>
        </w:rPr>
        <w:t>1</w:t>
      </w:r>
      <w:r w:rsidR="007A7498" w:rsidRPr="005F10A9">
        <w:rPr>
          <w:bCs/>
          <w:color w:val="000000" w:themeColor="text1"/>
        </w:rPr>
        <w:t xml:space="preserve"> статьи 55 Градостроительного кодекса Российской Федерации</w:t>
      </w:r>
      <w:r w:rsidRPr="005F10A9">
        <w:rPr>
          <w:bCs/>
          <w:color w:val="000000" w:themeColor="text1"/>
        </w:rPr>
        <w:t>.</w:t>
      </w:r>
    </w:p>
    <w:p w14:paraId="43CCBB40" w14:textId="7665E961" w:rsidR="00CE7745" w:rsidRPr="005F10A9"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F10A9">
        <w:rPr>
          <w:rFonts w:ascii="Times New Roman" w:eastAsia="Calibri" w:hAnsi="Times New Roman"/>
          <w:bCs/>
          <w:color w:val="000000" w:themeColor="text1"/>
          <w:sz w:val="28"/>
          <w:szCs w:val="28"/>
          <w:lang w:eastAsia="en-US"/>
        </w:rPr>
        <w:t xml:space="preserve">2.10. Документы, указанные в подпунктах </w:t>
      </w:r>
      <w:r w:rsidR="005E6772"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а</w:t>
      </w:r>
      <w:r w:rsidR="005E6772"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w:t>
      </w:r>
      <w:r w:rsidR="005E6772"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в</w:t>
      </w:r>
      <w:r w:rsidR="005E6772"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w:t>
      </w:r>
      <w:r w:rsidR="005E6772"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г</w:t>
      </w:r>
      <w:r w:rsidR="005E6772"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пункта </w:t>
      </w:r>
      <w:r w:rsidR="00F01E9A" w:rsidRPr="005F10A9">
        <w:rPr>
          <w:rFonts w:ascii="Times New Roman" w:eastAsia="Calibri" w:hAnsi="Times New Roman"/>
          <w:bCs/>
          <w:color w:val="000000" w:themeColor="text1"/>
          <w:sz w:val="28"/>
          <w:szCs w:val="28"/>
          <w:lang w:eastAsia="en-US"/>
        </w:rPr>
        <w:t>2.</w:t>
      </w:r>
      <w:r w:rsidRPr="005F10A9">
        <w:rPr>
          <w:rFonts w:ascii="Times New Roman" w:eastAsia="Calibri" w:hAnsi="Times New Roman"/>
          <w:bCs/>
          <w:color w:val="000000" w:themeColor="text1"/>
          <w:sz w:val="28"/>
          <w:szCs w:val="28"/>
          <w:lang w:eastAsia="en-US"/>
        </w:rPr>
        <w:t>9</w:t>
      </w:r>
      <w:r w:rsidR="00315FB3" w:rsidRPr="005F10A9">
        <w:rPr>
          <w:rFonts w:ascii="Times New Roman" w:eastAsia="Calibri" w:hAnsi="Times New Roman"/>
          <w:bCs/>
          <w:color w:val="000000" w:themeColor="text1"/>
          <w:sz w:val="28"/>
          <w:szCs w:val="28"/>
          <w:lang w:eastAsia="en-US"/>
        </w:rPr>
        <w:t>.1</w:t>
      </w:r>
      <w:r w:rsidRPr="005F10A9">
        <w:rPr>
          <w:rFonts w:ascii="Times New Roman" w:eastAsia="Calibri" w:hAnsi="Times New Roman"/>
          <w:bCs/>
          <w:color w:val="000000" w:themeColor="text1"/>
          <w:sz w:val="28"/>
          <w:szCs w:val="28"/>
          <w:lang w:eastAsia="en-US"/>
        </w:rPr>
        <w:t xml:space="preserve"> настоящего </w:t>
      </w:r>
      <w:r w:rsidR="007F4375" w:rsidRPr="005F10A9">
        <w:rPr>
          <w:rFonts w:ascii="Times New Roman" w:eastAsia="Calibri" w:hAnsi="Times New Roman"/>
          <w:bCs/>
          <w:color w:val="000000" w:themeColor="text1"/>
          <w:sz w:val="28"/>
          <w:szCs w:val="28"/>
          <w:lang w:eastAsia="en-US"/>
        </w:rPr>
        <w:t>Административного регламента</w:t>
      </w:r>
      <w:r w:rsidRPr="005F10A9">
        <w:rPr>
          <w:rFonts w:ascii="Times New Roman" w:eastAsia="Calibri" w:hAnsi="Times New Roman"/>
          <w:bCs/>
          <w:color w:val="000000" w:themeColor="text1"/>
          <w:sz w:val="28"/>
          <w:szCs w:val="28"/>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03863FD" w14:textId="3085DF4D"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F10A9">
        <w:rPr>
          <w:rFonts w:ascii="Times New Roman" w:eastAsia="Calibri" w:hAnsi="Times New Roman"/>
          <w:bCs/>
          <w:color w:val="000000" w:themeColor="text1"/>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sidR="00630F7D" w:rsidRPr="005F10A9">
        <w:rPr>
          <w:rFonts w:ascii="Times New Roman" w:eastAsia="Calibri" w:hAnsi="Times New Roman"/>
          <w:bCs/>
          <w:color w:val="000000" w:themeColor="text1"/>
          <w:sz w:val="28"/>
          <w:szCs w:val="28"/>
          <w:lang w:eastAsia="en-US"/>
        </w:rPr>
        <w:t xml:space="preserve"> заявления о внесении изменений в разрешение на строительство</w:t>
      </w:r>
      <w:r w:rsidR="00D56345" w:rsidRPr="005F10A9">
        <w:rPr>
          <w:rFonts w:ascii="Times New Roman" w:eastAsia="Calibri" w:hAnsi="Times New Roman"/>
          <w:bCs/>
          <w:color w:val="000000" w:themeColor="text1"/>
          <w:sz w:val="28"/>
          <w:szCs w:val="28"/>
          <w:lang w:eastAsia="en-US"/>
        </w:rPr>
        <w:t>, выданное в отношении этапа строительства, реконструкции объекта капитального строительства</w:t>
      </w:r>
      <w:r w:rsidRPr="005F10A9">
        <w:rPr>
          <w:rFonts w:ascii="Times New Roman" w:eastAsia="Calibri" w:hAnsi="Times New Roman"/>
          <w:bCs/>
          <w:color w:val="000000" w:themeColor="text1"/>
          <w:sz w:val="28"/>
          <w:szCs w:val="28"/>
          <w:lang w:eastAsia="en-US"/>
        </w:rPr>
        <w:t xml:space="preserve"> документы, указанные в подпунктах </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г</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w:t>
      </w:r>
      <w:r w:rsidR="00CC0C9D" w:rsidRPr="005F10A9">
        <w:rPr>
          <w:rFonts w:ascii="Times New Roman" w:eastAsia="Calibri" w:hAnsi="Times New Roman"/>
          <w:bCs/>
          <w:color w:val="000000" w:themeColor="text1"/>
          <w:sz w:val="28"/>
          <w:szCs w:val="28"/>
          <w:lang w:eastAsia="en-US"/>
        </w:rPr>
        <w:t>«</w:t>
      </w:r>
      <w:r w:rsidR="00E8268E" w:rsidRPr="005F10A9">
        <w:rPr>
          <w:rFonts w:ascii="Times New Roman" w:eastAsia="Calibri" w:hAnsi="Times New Roman"/>
          <w:bCs/>
          <w:color w:val="000000" w:themeColor="text1"/>
          <w:sz w:val="28"/>
          <w:szCs w:val="28"/>
          <w:lang w:eastAsia="en-US"/>
        </w:rPr>
        <w:t>д</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пункта </w:t>
      </w:r>
      <w:r w:rsidR="00F01E9A" w:rsidRPr="005F10A9">
        <w:rPr>
          <w:rFonts w:ascii="Times New Roman" w:eastAsia="Calibri" w:hAnsi="Times New Roman"/>
          <w:bCs/>
          <w:color w:val="000000" w:themeColor="text1"/>
          <w:sz w:val="28"/>
          <w:szCs w:val="28"/>
          <w:lang w:eastAsia="en-US"/>
        </w:rPr>
        <w:t>2.</w:t>
      </w:r>
      <w:r w:rsidRPr="005F10A9">
        <w:rPr>
          <w:rFonts w:ascii="Times New Roman" w:eastAsia="Calibri" w:hAnsi="Times New Roman"/>
          <w:bCs/>
          <w:color w:val="000000" w:themeColor="text1"/>
          <w:sz w:val="28"/>
          <w:szCs w:val="28"/>
          <w:lang w:eastAsia="en-US"/>
        </w:rPr>
        <w:t xml:space="preserve">8 и подпунктах </w:t>
      </w:r>
      <w:r w:rsidR="005E6772"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в</w:t>
      </w:r>
      <w:r w:rsidR="005E6772"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w:t>
      </w:r>
      <w:r w:rsidR="00CC0C9D"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д</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пункта </w:t>
      </w:r>
      <w:r w:rsidR="00F01E9A" w:rsidRPr="005F10A9">
        <w:rPr>
          <w:rFonts w:ascii="Times New Roman" w:eastAsia="Calibri" w:hAnsi="Times New Roman"/>
          <w:bCs/>
          <w:color w:val="000000" w:themeColor="text1"/>
          <w:sz w:val="28"/>
          <w:szCs w:val="28"/>
          <w:lang w:eastAsia="en-US"/>
        </w:rPr>
        <w:t>2.</w:t>
      </w:r>
      <w:r w:rsidRPr="005F10A9">
        <w:rPr>
          <w:rFonts w:ascii="Times New Roman" w:eastAsia="Calibri" w:hAnsi="Times New Roman"/>
          <w:bCs/>
          <w:color w:val="000000" w:themeColor="text1"/>
          <w:sz w:val="28"/>
          <w:szCs w:val="28"/>
          <w:lang w:eastAsia="en-US"/>
        </w:rPr>
        <w:t>9</w:t>
      </w:r>
      <w:r w:rsidR="00315FB3" w:rsidRPr="005F10A9">
        <w:rPr>
          <w:rFonts w:ascii="Times New Roman" w:eastAsia="Calibri" w:hAnsi="Times New Roman"/>
          <w:bCs/>
          <w:color w:val="000000" w:themeColor="text1"/>
          <w:sz w:val="28"/>
          <w:szCs w:val="28"/>
          <w:lang w:eastAsia="en-US"/>
        </w:rPr>
        <w:t>.1</w:t>
      </w:r>
      <w:r w:rsidRPr="005F10A9">
        <w:rPr>
          <w:rFonts w:ascii="Times New Roman" w:eastAsia="Calibri" w:hAnsi="Times New Roman"/>
          <w:bCs/>
          <w:color w:val="000000" w:themeColor="text1"/>
          <w:sz w:val="28"/>
          <w:szCs w:val="28"/>
          <w:lang w:eastAsia="en-US"/>
        </w:rPr>
        <w:t xml:space="preserve"> настоящего </w:t>
      </w:r>
      <w:r w:rsidR="007F4375" w:rsidRPr="005F10A9">
        <w:rPr>
          <w:rFonts w:ascii="Times New Roman" w:eastAsia="Calibri" w:hAnsi="Times New Roman"/>
          <w:bCs/>
          <w:color w:val="000000" w:themeColor="text1"/>
          <w:sz w:val="28"/>
          <w:szCs w:val="28"/>
          <w:lang w:eastAsia="en-US"/>
        </w:rPr>
        <w:t>Административного регламента</w:t>
      </w:r>
      <w:r w:rsidRPr="005F10A9">
        <w:rPr>
          <w:rFonts w:ascii="Times New Roman" w:eastAsia="Calibri" w:hAnsi="Times New Roman"/>
          <w:bCs/>
          <w:color w:val="000000" w:themeColor="text1"/>
          <w:sz w:val="28"/>
          <w:szCs w:val="28"/>
          <w:lang w:eastAsia="en-US"/>
        </w:rPr>
        <w:t>, оформляются в части, относящейся к соответствующему этапу строительства,</w:t>
      </w:r>
      <w:r w:rsidRPr="00302E6A">
        <w:rPr>
          <w:rFonts w:ascii="Times New Roman" w:eastAsia="Calibri" w:hAnsi="Times New Roman"/>
          <w:bCs/>
          <w:color w:val="000000" w:themeColor="text1"/>
          <w:sz w:val="28"/>
          <w:szCs w:val="28"/>
          <w:lang w:eastAsia="en-US"/>
        </w:rPr>
        <w:t xml:space="preserve">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sidR="000F1D39">
        <w:rPr>
          <w:rFonts w:ascii="Times New Roman" w:eastAsia="Calibri" w:hAnsi="Times New Roman"/>
          <w:bCs/>
          <w:color w:val="000000" w:themeColor="text1"/>
          <w:sz w:val="28"/>
          <w:szCs w:val="28"/>
          <w:lang w:eastAsia="en-US"/>
        </w:rPr>
        <w:t>, в</w:t>
      </w:r>
      <w:r w:rsidRPr="00302E6A">
        <w:rPr>
          <w:rFonts w:ascii="Times New Roman" w:eastAsia="Calibri" w:hAnsi="Times New Roman"/>
          <w:bCs/>
          <w:color w:val="000000" w:themeColor="text1"/>
          <w:sz w:val="28"/>
          <w:szCs w:val="28"/>
          <w:lang w:eastAsia="en-US"/>
        </w:rPr>
        <w:t xml:space="preserve"> </w:t>
      </w:r>
      <w:r w:rsidR="000F1D39">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000F1D39"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009B26DB">
        <w:rPr>
          <w:rFonts w:ascii="Times New Roman" w:eastAsia="Calibri" w:hAnsi="Times New Roman"/>
          <w:bCs/>
          <w:color w:val="000000" w:themeColor="text1"/>
          <w:sz w:val="28"/>
          <w:szCs w:val="28"/>
          <w:lang w:eastAsia="en-US"/>
        </w:rPr>
        <w:t>,</w:t>
      </w:r>
      <w:r w:rsidR="000F1D3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1176C9C" w14:textId="433394A1" w:rsidR="009B26DB" w:rsidRDefault="009B26DB" w:rsidP="009B26D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представления </w:t>
      </w:r>
      <w:r>
        <w:rPr>
          <w:rFonts w:ascii="Times New Roman" w:eastAsia="Calibri" w:hAnsi="Times New Roman"/>
          <w:bCs/>
          <w:color w:val="000000" w:themeColor="text1"/>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 xml:space="preserve">строительства, реконструкции объекта </w:t>
      </w:r>
      <w:r w:rsidRPr="005F10A9">
        <w:rPr>
          <w:rFonts w:ascii="Times New Roman" w:eastAsia="Calibri" w:hAnsi="Times New Roman"/>
          <w:bCs/>
          <w:color w:val="000000" w:themeColor="text1"/>
          <w:sz w:val="28"/>
          <w:szCs w:val="28"/>
          <w:lang w:eastAsia="en-US"/>
        </w:rPr>
        <w:lastRenderedPageBreak/>
        <w:t xml:space="preserve">капитального строительства документы, указанные в подпунктах </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г</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w:t>
      </w:r>
      <w:r w:rsidR="00CC0C9D" w:rsidRPr="005F10A9">
        <w:rPr>
          <w:rFonts w:ascii="Times New Roman" w:eastAsia="Calibri" w:hAnsi="Times New Roman"/>
          <w:bCs/>
          <w:color w:val="000000" w:themeColor="text1"/>
          <w:sz w:val="28"/>
          <w:szCs w:val="28"/>
          <w:lang w:eastAsia="en-US"/>
        </w:rPr>
        <w:t xml:space="preserve"> «</w:t>
      </w:r>
      <w:r w:rsidRPr="005F10A9">
        <w:rPr>
          <w:rFonts w:ascii="Times New Roman" w:eastAsia="Calibri" w:hAnsi="Times New Roman"/>
          <w:bCs/>
          <w:color w:val="000000" w:themeColor="text1"/>
          <w:sz w:val="28"/>
          <w:szCs w:val="28"/>
          <w:lang w:eastAsia="en-US"/>
        </w:rPr>
        <w:t>д</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пункта 2.8 и подпунктах </w:t>
      </w:r>
      <w:r w:rsidR="00CC0C9D"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в</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w:t>
      </w:r>
      <w:r w:rsidR="00CC0C9D"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д</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пункта 2.9.1 настоящего Административного регламента (</w:t>
      </w:r>
      <w:r w:rsidR="005017D6" w:rsidRPr="005F10A9">
        <w:rPr>
          <w:rFonts w:ascii="Times New Roman" w:eastAsia="Calibri" w:hAnsi="Times New Roman"/>
          <w:bCs/>
          <w:color w:val="000000" w:themeColor="text1"/>
          <w:sz w:val="28"/>
          <w:szCs w:val="28"/>
          <w:lang w:eastAsia="en-US"/>
        </w:rPr>
        <w:t>если предоставление таких документов предусмотрено требовани</w:t>
      </w:r>
      <w:r w:rsidR="00564128" w:rsidRPr="005F10A9">
        <w:rPr>
          <w:rFonts w:ascii="Times New Roman" w:eastAsia="Calibri" w:hAnsi="Times New Roman"/>
          <w:bCs/>
          <w:color w:val="000000" w:themeColor="text1"/>
          <w:sz w:val="28"/>
          <w:szCs w:val="28"/>
          <w:lang w:eastAsia="en-US"/>
        </w:rPr>
        <w:t>я</w:t>
      </w:r>
      <w:r w:rsidR="005017D6" w:rsidRPr="005F10A9">
        <w:rPr>
          <w:rFonts w:ascii="Times New Roman" w:eastAsia="Calibri" w:hAnsi="Times New Roman"/>
          <w:bCs/>
          <w:color w:val="000000" w:themeColor="text1"/>
          <w:sz w:val="28"/>
          <w:szCs w:val="28"/>
          <w:lang w:eastAsia="en-US"/>
        </w:rPr>
        <w:t>ми</w:t>
      </w:r>
      <w:r w:rsidRPr="005F10A9">
        <w:rPr>
          <w:rFonts w:ascii="Times New Roman" w:eastAsia="Calibri" w:hAnsi="Times New Roman"/>
          <w:bCs/>
          <w:color w:val="000000" w:themeColor="text1"/>
          <w:sz w:val="28"/>
          <w:szCs w:val="28"/>
          <w:lang w:eastAsia="en-US"/>
        </w:rPr>
        <w:t xml:space="preserve"> пункта 2.9.2 настоящего Административного регламента), оформляются в части, относящейся к</w:t>
      </w:r>
      <w:r w:rsidRPr="00302E6A">
        <w:rPr>
          <w:rFonts w:ascii="Times New Roman" w:eastAsia="Calibri" w:hAnsi="Times New Roman"/>
          <w:bCs/>
          <w:color w:val="000000" w:themeColor="text1"/>
          <w:sz w:val="28"/>
          <w:szCs w:val="28"/>
          <w:lang w:eastAsia="en-US"/>
        </w:rPr>
        <w:t xml:space="preserve"> соответствующему этапу строительства, реконструкции объекта капитального строительства. В указанном случае </w:t>
      </w:r>
      <w:r>
        <w:rPr>
          <w:rFonts w:ascii="Times New Roman" w:eastAsia="Calibri" w:hAnsi="Times New Roman"/>
          <w:bCs/>
          <w:color w:val="000000" w:themeColor="text1"/>
          <w:sz w:val="28"/>
          <w:szCs w:val="28"/>
          <w:lang w:eastAsia="en-US"/>
        </w:rPr>
        <w:t>в</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E609D4E" w14:textId="6740D39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2.12. 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3D01B08E" w14:textId="04DEFE9F"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091EA9B" w14:textId="77777777" w:rsidR="009C72CD" w:rsidRDefault="002C2994" w:rsidP="002C2994">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 xml:space="preserve">Срок регистрации запроса заявителя о предоставлении </w:t>
      </w:r>
    </w:p>
    <w:p w14:paraId="5C94BACD" w14:textId="48C2B476" w:rsidR="002C2994" w:rsidRPr="002C2994" w:rsidRDefault="002C2994" w:rsidP="002C2994">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муниципальной услуги</w:t>
      </w:r>
    </w:p>
    <w:p w14:paraId="19F2C373" w14:textId="70F0BAF0" w:rsidR="002C2994" w:rsidRPr="00302E6A" w:rsidRDefault="002C2994" w:rsidP="002E625A">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4ABC1BAD" w14:textId="4DB1EA5C" w:rsidR="004A43D4"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w:t>
      </w:r>
      <w:r w:rsidR="006649AA">
        <w:rPr>
          <w:rFonts w:ascii="Times New Roman" w:eastAsia="Calibri" w:hAnsi="Times New Roman"/>
          <w:bCs/>
          <w:color w:val="000000" w:themeColor="text1"/>
          <w:sz w:val="28"/>
          <w:szCs w:val="28"/>
          <w:lang w:eastAsia="en-US"/>
        </w:rPr>
        <w:t>заявления о внесении изменений,</w:t>
      </w:r>
      <w:r w:rsidR="006649AA" w:rsidRPr="00302E6A">
        <w:rPr>
          <w:rFonts w:ascii="Times New Roman" w:eastAsia="Calibri" w:hAnsi="Times New Roman"/>
          <w:bCs/>
          <w:color w:val="000000" w:themeColor="text1"/>
          <w:sz w:val="28"/>
          <w:szCs w:val="28"/>
          <w:lang w:eastAsia="en-US"/>
        </w:rPr>
        <w:t xml:space="preserve"> представленн</w:t>
      </w:r>
      <w:r w:rsidR="006649AA">
        <w:rPr>
          <w:rFonts w:ascii="Times New Roman" w:eastAsia="Calibri" w:hAnsi="Times New Roman"/>
          <w:bCs/>
          <w:color w:val="000000" w:themeColor="text1"/>
          <w:sz w:val="28"/>
          <w:szCs w:val="28"/>
          <w:lang w:eastAsia="en-US"/>
        </w:rPr>
        <w:t>ых</w:t>
      </w:r>
      <w:r w:rsidR="006649AA" w:rsidRPr="00302E6A">
        <w:rPr>
          <w:rFonts w:ascii="Times New Roman" w:eastAsia="Calibri" w:hAnsi="Times New Roman"/>
          <w:bCs/>
          <w:color w:val="000000" w:themeColor="text1"/>
          <w:sz w:val="28"/>
          <w:szCs w:val="28"/>
          <w:lang w:eastAsia="en-US"/>
        </w:rPr>
        <w:t xml:space="preserve"> </w:t>
      </w:r>
      <w:r w:rsidR="004A43D4" w:rsidRPr="00302E6A">
        <w:rPr>
          <w:rFonts w:ascii="Times New Roman" w:eastAsia="Calibri" w:hAnsi="Times New Roman"/>
          <w:bCs/>
          <w:color w:val="000000" w:themeColor="text1"/>
          <w:sz w:val="28"/>
          <w:szCs w:val="28"/>
          <w:lang w:eastAsia="en-US"/>
        </w:rPr>
        <w:t xml:space="preserve">заявителем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3A36287D" w14:textId="3D78B60C" w:rsidR="004A43D4" w:rsidRPr="00302E6A" w:rsidRDefault="004A43D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представления заявления о выдаче разрешения на ввод объекта в эксплуатацию</w:t>
      </w:r>
      <w:r w:rsidR="006649AA">
        <w:rPr>
          <w:rFonts w:ascii="Times New Roman" w:hAnsi="Times New Roman"/>
          <w:color w:val="000000" w:themeColor="text1"/>
          <w:sz w:val="28"/>
          <w:szCs w:val="28"/>
        </w:rPr>
        <w:t>,</w:t>
      </w:r>
      <w:r w:rsidR="006649AA" w:rsidRPr="006649AA">
        <w:rPr>
          <w:rFonts w:ascii="Times New Roman" w:eastAsia="Calibri" w:hAnsi="Times New Roman"/>
          <w:bCs/>
          <w:color w:val="000000" w:themeColor="text1"/>
          <w:sz w:val="28"/>
          <w:szCs w:val="28"/>
          <w:lang w:eastAsia="en-US"/>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посредством Единого портала, регионального портала или </w:t>
      </w:r>
      <w:r w:rsidRPr="00302E6A">
        <w:rPr>
          <w:rFonts w:ascii="Times New Roman" w:hAnsi="Times New Roman"/>
          <w:bCs/>
          <w:color w:val="000000" w:themeColor="text1"/>
          <w:sz w:val="28"/>
          <w:szCs w:val="28"/>
        </w:rPr>
        <w:t>единой информационной системы жилищного строительства</w:t>
      </w:r>
      <w:r w:rsidRPr="00302E6A">
        <w:rPr>
          <w:rFonts w:ascii="Times New Roman" w:hAnsi="Times New Roman"/>
          <w:color w:val="000000" w:themeColor="text1"/>
          <w:sz w:val="28"/>
          <w:szCs w:val="28"/>
        </w:rPr>
        <w:t xml:space="preserve">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w:t>
      </w:r>
      <w:r w:rsidR="006649AA">
        <w:rPr>
          <w:rFonts w:ascii="Times New Roman" w:hAnsi="Times New Roman"/>
          <w:color w:val="000000" w:themeColor="text1"/>
          <w:sz w:val="28"/>
          <w:szCs w:val="28"/>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считается первый рабочий день, следующий за днем представления заявителем указанного заявления.</w:t>
      </w:r>
    </w:p>
    <w:p w14:paraId="6B1D8E82" w14:textId="77777777"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D4A9F56" w14:textId="08807334" w:rsidR="00116D69" w:rsidRPr="00116D69" w:rsidRDefault="00116D69" w:rsidP="00116D69">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116D69">
        <w:rPr>
          <w:rFonts w:ascii="Times New Roman" w:eastAsia="Calibri" w:hAnsi="Times New Roman"/>
          <w:b/>
          <w:bCs/>
          <w:color w:val="000000" w:themeColor="text1"/>
          <w:sz w:val="28"/>
          <w:szCs w:val="28"/>
          <w:lang w:eastAsia="en-US"/>
        </w:rPr>
        <w:t>Срок предоставления муниципальной услуги</w:t>
      </w:r>
    </w:p>
    <w:p w14:paraId="3EC2B35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C0FC1AA" w14:textId="5AECB00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w:t>
      </w:r>
      <w:r w:rsidR="009D14F4">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в уполномоченный орган.</w:t>
      </w:r>
    </w:p>
    <w:p w14:paraId="790B4F0A" w14:textId="452A6CFD" w:rsidR="00946605" w:rsidRPr="00302E6A" w:rsidRDefault="00C07469"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9E1352">
        <w:rPr>
          <w:rFonts w:ascii="Times New Roman" w:eastAsia="Calibri" w:hAnsi="Times New Roman"/>
          <w:bCs/>
          <w:color w:val="000000" w:themeColor="text1"/>
          <w:sz w:val="28"/>
          <w:szCs w:val="28"/>
          <w:lang w:eastAsia="en-US"/>
        </w:rPr>
        <w:t>,</w:t>
      </w:r>
      <w:r w:rsidR="00740A5F" w:rsidRPr="00740A5F">
        <w:rPr>
          <w:rFonts w:ascii="Times New Roman" w:eastAsia="Calibri" w:hAnsi="Times New Roman"/>
          <w:bCs/>
          <w:color w:val="000000" w:themeColor="text1"/>
          <w:sz w:val="28"/>
          <w:szCs w:val="28"/>
          <w:lang w:eastAsia="en-US"/>
        </w:rPr>
        <w:t xml:space="preserve"> заявление о внесении изменений </w:t>
      </w:r>
      <w:r w:rsidRPr="00302E6A">
        <w:rPr>
          <w:rFonts w:ascii="Times New Roman" w:eastAsia="Calibri" w:hAnsi="Times New Roman"/>
          <w:bCs/>
          <w:color w:val="000000" w:themeColor="text1"/>
          <w:sz w:val="28"/>
          <w:szCs w:val="28"/>
          <w:lang w:eastAsia="en-US"/>
        </w:rPr>
        <w:t>считается поступившим в уполномоченный орган со дня его регистрации.</w:t>
      </w:r>
      <w:r w:rsidRPr="00302E6A">
        <w:rPr>
          <w:rFonts w:ascii="Times New Roman" w:eastAsia="Calibri" w:hAnsi="Times New Roman"/>
          <w:bCs/>
          <w:color w:val="000000" w:themeColor="text1"/>
          <w:sz w:val="28"/>
          <w:szCs w:val="28"/>
          <w:lang w:eastAsia="en-US"/>
        </w:rPr>
        <w:cr/>
      </w:r>
    </w:p>
    <w:p w14:paraId="6C3E81A6" w14:textId="49C8A6EB" w:rsidR="00946605" w:rsidRPr="00302E6A" w:rsidRDefault="00946605"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14:paraId="40BEA14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3856581" w14:textId="268AA946" w:rsidR="00CE7745" w:rsidRPr="008F4E37" w:rsidRDefault="00CE7745" w:rsidP="00302E6A">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F940264" w14:textId="2A71014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eastAsia="Calibri"/>
          <w:color w:val="000000" w:themeColor="text1"/>
          <w:lang w:eastAsia="en-US"/>
        </w:rPr>
        <w:t xml:space="preserve"> </w:t>
      </w:r>
      <w:r w:rsidRPr="00302E6A">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w:t>
      </w:r>
      <w:r w:rsidR="006C3301">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 xml:space="preserve">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74882683" w14:textId="77777777" w:rsidR="00946605" w:rsidRPr="00302E6A" w:rsidRDefault="00946605" w:rsidP="00302E6A">
      <w:pPr>
        <w:pStyle w:val="ConsPlusNormal"/>
        <w:ind w:firstLine="709"/>
        <w:jc w:val="both"/>
        <w:rPr>
          <w:b/>
          <w:bCs/>
          <w:color w:val="000000" w:themeColor="text1"/>
        </w:rPr>
      </w:pPr>
    </w:p>
    <w:p w14:paraId="244B8C55" w14:textId="076BE057" w:rsidR="00946605" w:rsidRPr="00302E6A" w:rsidRDefault="00946605" w:rsidP="00302E6A">
      <w:pPr>
        <w:pStyle w:val="ConsPlusNormal"/>
        <w:ind w:firstLine="709"/>
        <w:jc w:val="both"/>
        <w:rPr>
          <w:b/>
          <w:bCs/>
          <w:color w:val="000000" w:themeColor="text1"/>
        </w:rPr>
      </w:pPr>
      <w:r w:rsidRPr="00302E6A">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32C0AA21"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C2CB256" w14:textId="65AEEC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14:paraId="69C25851" w14:textId="34E8206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5A360B">
        <w:rPr>
          <w:rFonts w:ascii="Times New Roman" w:eastAsia="Calibri" w:hAnsi="Times New Roman"/>
          <w:bCs/>
          <w:color w:val="000000" w:themeColor="text1"/>
          <w:sz w:val="28"/>
          <w:szCs w:val="28"/>
          <w:lang w:eastAsia="en-US"/>
        </w:rPr>
        <w:t>,</w:t>
      </w:r>
      <w:r w:rsidR="00606452">
        <w:rPr>
          <w:rFonts w:ascii="Times New Roman" w:eastAsia="Calibri" w:hAnsi="Times New Roman"/>
          <w:bCs/>
          <w:color w:val="000000" w:themeColor="text1"/>
          <w:sz w:val="28"/>
          <w:szCs w:val="28"/>
          <w:lang w:eastAsia="en-US"/>
        </w:rPr>
        <w:t xml:space="preserve"> </w:t>
      </w:r>
      <w:r w:rsidR="004A07B6" w:rsidRPr="004A07B6">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eastAsia="Calibri" w:hAnsi="Times New Roman"/>
          <w:bCs/>
          <w:color w:val="000000" w:themeColor="text1"/>
          <w:sz w:val="28"/>
          <w:szCs w:val="28"/>
          <w:lang w:eastAsia="en-US"/>
        </w:rPr>
        <w:t>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5FC31BC7" w14:textId="30E05AE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w:t>
      </w:r>
      <w:r w:rsidR="00606452">
        <w:rPr>
          <w:rFonts w:ascii="Times New Roman" w:eastAsia="Calibri" w:hAnsi="Times New Roman"/>
          <w:bCs/>
          <w:color w:val="000000" w:themeColor="text1"/>
          <w:sz w:val="28"/>
          <w:szCs w:val="28"/>
          <w:lang w:eastAsia="en-US"/>
        </w:rPr>
        <w:t xml:space="preserve"> </w:t>
      </w:r>
      <w:r w:rsidR="00606452"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 заявления</w:t>
      </w:r>
      <w:r w:rsidR="00606452" w:rsidRPr="004A07B6">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в том числе в интерактивной форме заявления на Едином портале, региональном портале;</w:t>
      </w:r>
    </w:p>
    <w:p w14:paraId="3B1916BC" w14:textId="14F80235"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настоящего Административного регламента;</w:t>
      </w:r>
    </w:p>
    <w:p w14:paraId="5B0D80E6" w14:textId="2D5B292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16EF11" w14:textId="1B68C3F5"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14:paraId="7ADE2E26" w14:textId="2F3CF85F"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9D52E1" w14:textId="14C41D1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w:t>
      </w:r>
      <w:r w:rsidR="00564128">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w:t>
      </w:r>
      <w:r w:rsidR="005C395F">
        <w:rPr>
          <w:rFonts w:ascii="Times New Roman" w:eastAsia="Calibri" w:hAnsi="Times New Roman"/>
          <w:bCs/>
          <w:color w:val="000000" w:themeColor="text1"/>
          <w:sz w:val="28"/>
          <w:szCs w:val="28"/>
          <w:lang w:eastAsia="en-US"/>
        </w:rPr>
        <w:t xml:space="preserve"> </w:t>
      </w:r>
      <w:r w:rsidR="005C395F" w:rsidRPr="005C395F">
        <w:rPr>
          <w:rFonts w:ascii="Times New Roman" w:eastAsia="Calibri" w:hAnsi="Times New Roman"/>
          <w:bCs/>
          <w:color w:val="000000" w:themeColor="text1"/>
          <w:sz w:val="28"/>
          <w:szCs w:val="28"/>
          <w:lang w:eastAsia="en-US"/>
        </w:rPr>
        <w:t xml:space="preserve">заявление о внесении изменений </w:t>
      </w:r>
      <w:r w:rsidR="00CE7745" w:rsidRPr="00302E6A">
        <w:rPr>
          <w:rFonts w:ascii="Times New Roman" w:eastAsia="Calibri" w:hAnsi="Times New Roman"/>
          <w:bCs/>
          <w:color w:val="000000" w:themeColor="text1"/>
          <w:sz w:val="28"/>
          <w:szCs w:val="28"/>
          <w:lang w:eastAsia="en-US"/>
        </w:rPr>
        <w:t xml:space="preserve">и документы, указанные в подпунктах </w:t>
      </w:r>
      <w:r w:rsidR="00CC0C9D">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б</w:t>
      </w:r>
      <w:r w:rsidR="00CC0C9D">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 </w:t>
      </w:r>
      <w:r w:rsidR="00CC0C9D">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C0C9D">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14:paraId="06814AF2" w14:textId="377CEB81"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C0C9D">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Об электронной подписи</w:t>
      </w:r>
      <w:r w:rsidR="00CC0C9D">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w:t>
      </w:r>
      <w:r w:rsidR="00CE7745" w:rsidRPr="00302E6A">
        <w:rPr>
          <w:color w:val="000000" w:themeColor="text1"/>
        </w:rPr>
        <w:t xml:space="preserve"> </w:t>
      </w:r>
      <w:r w:rsidR="00CE7745"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14:paraId="2924EB26" w14:textId="7EA95B5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оформляется по форме согласно Приложению № </w:t>
      </w:r>
      <w:r w:rsidR="005829E8">
        <w:rPr>
          <w:rFonts w:ascii="Times New Roman" w:eastAsia="Calibri" w:hAnsi="Times New Roman"/>
          <w:bCs/>
          <w:color w:val="000000" w:themeColor="text1"/>
          <w:sz w:val="28"/>
          <w:szCs w:val="28"/>
          <w:lang w:eastAsia="en-US"/>
        </w:rPr>
        <w:t>4</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14:paraId="085DE45A" w14:textId="0F6EB314" w:rsidR="00CE7745" w:rsidRPr="00302E6A" w:rsidRDefault="00CE7745" w:rsidP="00302E6A">
      <w:pPr>
        <w:pStyle w:val="ConsPlusNormal"/>
        <w:ind w:firstLine="709"/>
        <w:jc w:val="both"/>
        <w:rPr>
          <w:bCs/>
          <w:color w:val="000000" w:themeColor="text1"/>
        </w:rPr>
      </w:pPr>
      <w:r w:rsidRPr="00302E6A">
        <w:rPr>
          <w:bCs/>
          <w:color w:val="000000" w:themeColor="text1"/>
        </w:rPr>
        <w:t xml:space="preserve">2.18. 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w:t>
      </w:r>
      <w:r w:rsidRPr="00302E6A">
        <w:rPr>
          <w:bCs/>
          <w:color w:val="000000" w:themeColor="text1"/>
        </w:rPr>
        <w:lastRenderedPageBreak/>
        <w:t xml:space="preserve">определенным заявителем в заявлении о выдаче разрешения на ввод объекта в эксплуатацию, </w:t>
      </w:r>
      <w:r w:rsidR="00B30FD1">
        <w:rPr>
          <w:bCs/>
          <w:color w:val="000000" w:themeColor="text1"/>
        </w:rPr>
        <w:t xml:space="preserve">заявлении о внесении изменений </w:t>
      </w:r>
      <w:r w:rsidRPr="00302E6A">
        <w:rPr>
          <w:bCs/>
          <w:color w:val="000000" w:themeColor="text1"/>
        </w:rPr>
        <w:t>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14:paraId="150E187B" w14:textId="24D8BE6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не препятствует повторному обращению заявителя в уполномоченный орган за получением услуги.</w:t>
      </w:r>
    </w:p>
    <w:p w14:paraId="5CBBA80A" w14:textId="77777777"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32F1B36" w14:textId="2C07DA71" w:rsidR="00946605" w:rsidRPr="00371870" w:rsidRDefault="00082F21" w:rsidP="00371870">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Pr>
          <w:rFonts w:ascii="Times New Roman" w:eastAsia="Calibri" w:hAnsi="Times New Roman"/>
          <w:b/>
          <w:bCs/>
          <w:color w:val="000000" w:themeColor="text1"/>
          <w:sz w:val="28"/>
          <w:szCs w:val="28"/>
          <w:lang w:eastAsia="en-US"/>
        </w:rPr>
        <w:t xml:space="preserve">                      </w:t>
      </w:r>
      <w:r w:rsidR="00371870" w:rsidRPr="00371870">
        <w:rPr>
          <w:rFonts w:ascii="Times New Roman" w:eastAsia="Calibri" w:hAnsi="Times New Roman"/>
          <w:b/>
          <w:bCs/>
          <w:color w:val="000000" w:themeColor="text1"/>
          <w:sz w:val="28"/>
          <w:szCs w:val="28"/>
          <w:lang w:eastAsia="en-US"/>
        </w:rPr>
        <w:t>Результат предоставления муниципальной услуги</w:t>
      </w:r>
    </w:p>
    <w:p w14:paraId="64828A11" w14:textId="77777777" w:rsidR="00371870" w:rsidRPr="00302E6A" w:rsidRDefault="0037187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8CDDA9C" w14:textId="76D7ABF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14:paraId="6C4867C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30C29769" w14:textId="14443CD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343767B2" w14:textId="3A26AD1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2.21. Форма разрешения на ввод объекта в эксплуатацию</w:t>
      </w:r>
      <w:r w:rsidRPr="00302E6A" w:rsidDel="00C60F00">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91D541" w14:textId="065A2498"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w:t>
      </w:r>
      <w:r w:rsidR="00773BB3">
        <w:rPr>
          <w:rFonts w:ascii="Times New Roman" w:eastAsia="Calibri" w:hAnsi="Times New Roman"/>
          <w:bCs/>
          <w:color w:val="000000" w:themeColor="text1"/>
          <w:sz w:val="28"/>
          <w:szCs w:val="28"/>
          <w:lang w:eastAsia="en-US"/>
        </w:rPr>
        <w:t>5</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14:paraId="23602291" w14:textId="4B3A98F6" w:rsidR="00AC2981" w:rsidRPr="00302E6A" w:rsidRDefault="00AC2981" w:rsidP="00AC2981">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Pr>
          <w:rFonts w:ascii="Times New Roman" w:eastAsia="Calibri" w:hAnsi="Times New Roman"/>
          <w:bCs/>
          <w:color w:val="000000" w:themeColor="text1"/>
          <w:sz w:val="28"/>
          <w:szCs w:val="28"/>
          <w:lang w:eastAsia="en-US"/>
        </w:rPr>
        <w:t>во внесении изменений в разрешение</w:t>
      </w:r>
      <w:r w:rsidRPr="00302E6A">
        <w:rPr>
          <w:rFonts w:ascii="Times New Roman" w:eastAsia="Calibri" w:hAnsi="Times New Roman"/>
          <w:bCs/>
          <w:color w:val="000000" w:themeColor="text1"/>
          <w:sz w:val="28"/>
          <w:szCs w:val="28"/>
          <w:lang w:eastAsia="en-US"/>
        </w:rPr>
        <w:t xml:space="preserve"> на ввод объекта</w:t>
      </w:r>
      <w:r w:rsidRPr="00AC298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оформляется в форме электронного документа либо документа на бумажном носителе по форме, приведенной в Приложении №</w:t>
      </w:r>
      <w:r w:rsidR="00773BB3">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xml:space="preserve"> к настоящему Административному регламенту.</w:t>
      </w:r>
    </w:p>
    <w:p w14:paraId="0C1E80DF" w14:textId="435C660A" w:rsidR="00E60E4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r w:rsidR="00624D19">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w:t>
      </w:r>
    </w:p>
    <w:p w14:paraId="02447762" w14:textId="7E6EBC9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отсутствие документов, предусмотренных подпунктами </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C0C9D">
        <w:rPr>
          <w:rFonts w:ascii="Times New Roman" w:eastAsia="Calibri" w:hAnsi="Times New Roman"/>
          <w:bCs/>
          <w:color w:val="000000" w:themeColor="text1"/>
          <w:sz w:val="28"/>
          <w:szCs w:val="28"/>
          <w:lang w:eastAsia="en-US"/>
        </w:rPr>
        <w:t>«</w:t>
      </w:r>
      <w:r w:rsidR="008453DD" w:rsidRPr="00302E6A">
        <w:rPr>
          <w:rFonts w:ascii="Times New Roman" w:eastAsia="Calibri" w:hAnsi="Times New Roman"/>
          <w:bCs/>
          <w:color w:val="000000" w:themeColor="text1"/>
          <w:sz w:val="28"/>
          <w:szCs w:val="28"/>
          <w:lang w:eastAsia="en-US"/>
        </w:rPr>
        <w:t>д</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пунктом 2.9</w:t>
      </w:r>
      <w:r w:rsidR="00AB271C">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выдаче разрешения на ввод объекта в эксплуатацию), </w:t>
      </w:r>
      <w:r w:rsidR="00AB271C" w:rsidRPr="00302E6A">
        <w:rPr>
          <w:rFonts w:ascii="Times New Roman" w:eastAsia="Calibri" w:hAnsi="Times New Roman"/>
          <w:bCs/>
          <w:color w:val="000000" w:themeColor="text1"/>
          <w:sz w:val="28"/>
          <w:szCs w:val="28"/>
          <w:lang w:eastAsia="en-US"/>
        </w:rPr>
        <w:t xml:space="preserve">отсутствие документов, предусмотренных подпунктами </w:t>
      </w:r>
      <w:r w:rsidR="00CC0C9D">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г</w:t>
      </w:r>
      <w:r w:rsidR="00CC0C9D">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w:t>
      </w:r>
      <w:r w:rsidR="00CC0C9D">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д</w:t>
      </w:r>
      <w:r w:rsidR="00CC0C9D">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 xml:space="preserve"> пункта 2.8, пунктом </w:t>
      </w:r>
      <w:r w:rsidR="00AB271C">
        <w:rPr>
          <w:rFonts w:ascii="Times New Roman" w:eastAsia="Calibri" w:hAnsi="Times New Roman"/>
          <w:bCs/>
          <w:color w:val="000000" w:themeColor="text1"/>
          <w:sz w:val="28"/>
          <w:szCs w:val="28"/>
          <w:lang w:eastAsia="en-US"/>
        </w:rPr>
        <w:t>2.9.2</w:t>
      </w:r>
      <w:r w:rsidR="00AB271C"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внесении изменений)</w:t>
      </w:r>
      <w:r w:rsidRPr="00302E6A">
        <w:rPr>
          <w:rFonts w:ascii="Times New Roman" w:eastAsia="Calibri" w:hAnsi="Times New Roman"/>
          <w:bCs/>
          <w:color w:val="000000" w:themeColor="text1"/>
          <w:sz w:val="28"/>
          <w:szCs w:val="28"/>
          <w:lang w:eastAsia="en-US"/>
        </w:rPr>
        <w:t>;</w:t>
      </w:r>
    </w:p>
    <w:p w14:paraId="17A49EA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w:t>
      </w:r>
      <w:r w:rsidRPr="00302E6A">
        <w:rPr>
          <w:rFonts w:ascii="Times New Roman" w:eastAsia="Calibri" w:hAnsi="Times New Roman"/>
          <w:bCs/>
          <w:color w:val="000000" w:themeColor="text1"/>
          <w:sz w:val="28"/>
          <w:szCs w:val="28"/>
          <w:lang w:eastAsia="en-US"/>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16835E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35E8D4B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69CF6A75" w14:textId="4AC362AD" w:rsidR="00624D1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94B2069" w14:textId="2C4D3F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6227430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1742FFB8" w14:textId="4955600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выдается заявителю на бумажном носителе при личном обращении в уполномоченный орган</w:t>
      </w:r>
      <w:r w:rsidR="00671FFA">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058F4B6" w14:textId="34C0177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уполномоченным </w:t>
      </w:r>
      <w:r w:rsidR="00825AFB">
        <w:rPr>
          <w:rFonts w:ascii="Times New Roman" w:eastAsia="Calibri" w:hAnsi="Times New Roman"/>
          <w:bCs/>
          <w:color w:val="000000" w:themeColor="text1"/>
          <w:sz w:val="28"/>
          <w:szCs w:val="28"/>
          <w:lang w:eastAsia="en-US"/>
        </w:rPr>
        <w:t xml:space="preserve">органом, </w:t>
      </w:r>
      <w:r w:rsidRPr="00302E6A">
        <w:rPr>
          <w:rFonts w:ascii="Times New Roman" w:eastAsia="Calibri" w:hAnsi="Times New Roman"/>
          <w:bCs/>
          <w:color w:val="000000" w:themeColor="text1"/>
          <w:sz w:val="28"/>
          <w:szCs w:val="28"/>
          <w:lang w:eastAsia="en-US"/>
        </w:rPr>
        <w:t>в соответствии со статьей 55 Градостроительного кодекса Российской Федерации</w:t>
      </w:r>
      <w:r w:rsidR="00825AF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14:paraId="6FB0ACCD" w14:textId="3B807FC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уполномоченным </w:t>
      </w:r>
      <w:proofErr w:type="spellStart"/>
      <w:r w:rsidR="00825AFB">
        <w:rPr>
          <w:rFonts w:ascii="Times New Roman" w:eastAsia="Calibri" w:hAnsi="Times New Roman"/>
          <w:bCs/>
          <w:color w:val="000000" w:themeColor="text1"/>
          <w:sz w:val="28"/>
          <w:szCs w:val="28"/>
          <w:lang w:eastAsia="en-US"/>
        </w:rPr>
        <w:t>ограном</w:t>
      </w:r>
      <w:proofErr w:type="spellEnd"/>
      <w:r w:rsidR="00825AFB">
        <w:rPr>
          <w:rFonts w:ascii="Times New Roman" w:eastAsia="Calibri" w:hAnsi="Times New Roman"/>
          <w:bCs/>
          <w:color w:val="000000" w:themeColor="text1"/>
          <w:sz w:val="28"/>
          <w:szCs w:val="28"/>
          <w:lang w:eastAsia="en-US"/>
        </w:rPr>
        <w:t>,</w:t>
      </w:r>
      <w:r w:rsidR="00825AFB"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w:t>
      </w:r>
      <w:proofErr w:type="spellStart"/>
      <w:proofErr w:type="gramStart"/>
      <w:r w:rsidRPr="00302E6A">
        <w:rPr>
          <w:rFonts w:ascii="Times New Roman" w:eastAsia="Calibri" w:hAnsi="Times New Roman"/>
          <w:bCs/>
          <w:color w:val="000000" w:themeColor="text1"/>
          <w:sz w:val="28"/>
          <w:szCs w:val="28"/>
          <w:lang w:eastAsia="en-US"/>
        </w:rPr>
        <w:lastRenderedPageBreak/>
        <w:t>Федерации</w:t>
      </w:r>
      <w:r w:rsidR="00825AF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исключительно</w:t>
      </w:r>
      <w:proofErr w:type="spellEnd"/>
      <w:proofErr w:type="gramEnd"/>
      <w:r w:rsidRPr="00302E6A">
        <w:rPr>
          <w:rFonts w:ascii="Times New Roman" w:eastAsia="Calibri" w:hAnsi="Times New Roman"/>
          <w:bCs/>
          <w:color w:val="000000" w:themeColor="text1"/>
          <w:sz w:val="28"/>
          <w:szCs w:val="28"/>
          <w:lang w:eastAsia="en-US"/>
        </w:rPr>
        <w:t xml:space="preserve"> в электронной форме в случаях, установленных нормативным правовым актом </w:t>
      </w:r>
      <w:r w:rsidR="00671FFA">
        <w:rPr>
          <w:rFonts w:ascii="Times New Roman" w:eastAsia="Calibri" w:hAnsi="Times New Roman"/>
          <w:bCs/>
          <w:color w:val="000000" w:themeColor="text1"/>
          <w:sz w:val="28"/>
          <w:szCs w:val="28"/>
          <w:lang w:eastAsia="en-US"/>
        </w:rPr>
        <w:t>Иркутской области</w:t>
      </w:r>
      <w:r w:rsidRPr="00302E6A">
        <w:rPr>
          <w:rFonts w:ascii="Times New Roman" w:eastAsia="Calibri" w:hAnsi="Times New Roman"/>
          <w:bCs/>
          <w:color w:val="000000" w:themeColor="text1"/>
          <w:sz w:val="28"/>
          <w:szCs w:val="28"/>
          <w:lang w:eastAsia="en-US"/>
        </w:rPr>
        <w:t>.</w:t>
      </w:r>
    </w:p>
    <w:p w14:paraId="425223AF" w14:textId="77777777"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550C82D4" w14:textId="21F6D3A1" w:rsidR="0080319C" w:rsidRPr="0080319C" w:rsidRDefault="0080319C" w:rsidP="0080319C">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80319C">
        <w:rPr>
          <w:rFonts w:ascii="Times New Roman" w:eastAsia="Calibri" w:hAnsi="Times New Roman"/>
          <w:b/>
          <w:bCs/>
          <w:color w:val="000000" w:themeColor="text1"/>
          <w:sz w:val="28"/>
          <w:szCs w:val="28"/>
          <w:lang w:eastAsia="en-US"/>
        </w:rPr>
        <w:t>Размер платы, взимаемой с заявителя при предоставлении муниципально</w:t>
      </w:r>
      <w:r w:rsidR="009C72CD">
        <w:rPr>
          <w:rFonts w:ascii="Times New Roman" w:eastAsia="Calibri" w:hAnsi="Times New Roman"/>
          <w:b/>
          <w:bCs/>
          <w:color w:val="000000" w:themeColor="text1"/>
          <w:sz w:val="28"/>
          <w:szCs w:val="28"/>
          <w:lang w:eastAsia="en-US"/>
        </w:rPr>
        <w:t>й</w:t>
      </w:r>
      <w:r w:rsidRPr="0080319C">
        <w:rPr>
          <w:rFonts w:ascii="Times New Roman" w:eastAsia="Calibri" w:hAnsi="Times New Roman"/>
          <w:b/>
          <w:bCs/>
          <w:color w:val="000000" w:themeColor="text1"/>
          <w:sz w:val="28"/>
          <w:szCs w:val="28"/>
          <w:lang w:eastAsia="en-US"/>
        </w:rPr>
        <w:t xml:space="preserve"> услуги, и способы ее взимания</w:t>
      </w:r>
    </w:p>
    <w:p w14:paraId="0447A095" w14:textId="77777777"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7E227A3" w14:textId="42C9D8D5" w:rsidR="00CE7745" w:rsidRDefault="00CE7745"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r w:rsidR="0080319C">
        <w:rPr>
          <w:rFonts w:ascii="Times New Roman" w:eastAsia="Calibri" w:hAnsi="Times New Roman"/>
          <w:bCs/>
          <w:color w:val="000000" w:themeColor="text1"/>
          <w:sz w:val="28"/>
          <w:szCs w:val="28"/>
          <w:lang w:eastAsia="en-US"/>
        </w:rPr>
        <w:t>.</w:t>
      </w:r>
    </w:p>
    <w:p w14:paraId="5490448F" w14:textId="3DA31258" w:rsidR="003636C7"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687D205" w14:textId="77777777"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Иные требования к предоставлению</w:t>
      </w:r>
    </w:p>
    <w:p w14:paraId="039101EE" w14:textId="40B6648F"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муниципальной услуги</w:t>
      </w:r>
    </w:p>
    <w:p w14:paraId="34037F21" w14:textId="77777777" w:rsidR="003636C7" w:rsidRPr="00302E6A"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719A73F" w14:textId="2E23C6EC" w:rsidR="002B327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002B3279" w:rsidRPr="00302E6A">
        <w:rPr>
          <w:rFonts w:ascii="Times New Roman" w:eastAsia="Calibri" w:hAnsi="Times New Roman"/>
          <w:bCs/>
          <w:color w:val="000000" w:themeColor="text1"/>
          <w:sz w:val="28"/>
          <w:szCs w:val="28"/>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07354442" w14:textId="1C6839F4" w:rsidR="004E3953"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w:t>
      </w:r>
      <w:r w:rsidRPr="00082F21">
        <w:rPr>
          <w:rFonts w:ascii="Times New Roman" w:eastAsia="Calibri" w:hAnsi="Times New Roman"/>
          <w:bCs/>
          <w:color w:val="000000" w:themeColor="text1"/>
          <w:sz w:val="28"/>
          <w:szCs w:val="28"/>
          <w:lang w:eastAsia="en-US"/>
        </w:rPr>
        <w:t xml:space="preserve">подпунктах </w:t>
      </w:r>
      <w:r w:rsidR="00CC0C9D">
        <w:rPr>
          <w:rFonts w:ascii="Times New Roman" w:eastAsia="Calibri" w:hAnsi="Times New Roman"/>
          <w:bCs/>
          <w:color w:val="000000" w:themeColor="text1"/>
          <w:sz w:val="28"/>
          <w:szCs w:val="28"/>
          <w:lang w:eastAsia="en-US"/>
        </w:rPr>
        <w:t>«</w:t>
      </w:r>
      <w:r w:rsidRPr="00082F21">
        <w:rPr>
          <w:rFonts w:ascii="Times New Roman" w:eastAsia="Calibri" w:hAnsi="Times New Roman"/>
          <w:bCs/>
          <w:color w:val="000000" w:themeColor="text1"/>
          <w:sz w:val="28"/>
          <w:szCs w:val="28"/>
          <w:lang w:eastAsia="en-US"/>
        </w:rPr>
        <w:t>б</w:t>
      </w:r>
      <w:r w:rsidR="00CC0C9D">
        <w:rPr>
          <w:rFonts w:ascii="Times New Roman" w:eastAsia="Calibri" w:hAnsi="Times New Roman"/>
          <w:bCs/>
          <w:color w:val="000000" w:themeColor="text1"/>
          <w:sz w:val="28"/>
          <w:szCs w:val="28"/>
          <w:lang w:eastAsia="en-US"/>
        </w:rPr>
        <w:t>»</w:t>
      </w:r>
      <w:r w:rsidRPr="00082F21">
        <w:rPr>
          <w:rFonts w:ascii="Times New Roman" w:eastAsia="Calibri" w:hAnsi="Times New Roman"/>
          <w:bCs/>
          <w:color w:val="000000" w:themeColor="text1"/>
          <w:sz w:val="28"/>
          <w:szCs w:val="28"/>
          <w:lang w:eastAsia="en-US"/>
        </w:rPr>
        <w:t xml:space="preserve">, </w:t>
      </w:r>
      <w:r w:rsidR="00CC0C9D">
        <w:rPr>
          <w:rFonts w:ascii="Times New Roman" w:eastAsia="Calibri" w:hAnsi="Times New Roman"/>
          <w:bCs/>
          <w:color w:val="000000" w:themeColor="text1"/>
          <w:sz w:val="28"/>
          <w:szCs w:val="28"/>
          <w:lang w:eastAsia="en-US"/>
        </w:rPr>
        <w:t>«</w:t>
      </w:r>
      <w:r w:rsidRPr="00082F21">
        <w:rPr>
          <w:rFonts w:ascii="Times New Roman" w:eastAsia="Calibri" w:hAnsi="Times New Roman"/>
          <w:bCs/>
          <w:color w:val="000000" w:themeColor="text1"/>
          <w:sz w:val="28"/>
          <w:szCs w:val="28"/>
          <w:lang w:eastAsia="en-US"/>
        </w:rPr>
        <w:t>в</w:t>
      </w:r>
      <w:r w:rsidR="00CC0C9D">
        <w:rPr>
          <w:rFonts w:ascii="Times New Roman" w:eastAsia="Calibri" w:hAnsi="Times New Roman"/>
          <w:bCs/>
          <w:color w:val="000000" w:themeColor="text1"/>
          <w:sz w:val="28"/>
          <w:szCs w:val="28"/>
          <w:lang w:eastAsia="en-US"/>
        </w:rPr>
        <w:t>»</w:t>
      </w:r>
      <w:r w:rsidRPr="00082F21">
        <w:rPr>
          <w:rFonts w:ascii="Times New Roman" w:eastAsia="Calibri" w:hAnsi="Times New Roman"/>
          <w:bCs/>
          <w:color w:val="000000" w:themeColor="text1"/>
          <w:sz w:val="28"/>
          <w:szCs w:val="28"/>
          <w:lang w:eastAsia="en-US"/>
        </w:rPr>
        <w:t xml:space="preserve"> пункта</w:t>
      </w:r>
      <w:r w:rsidRPr="00302E6A">
        <w:rPr>
          <w:rFonts w:ascii="Times New Roman" w:eastAsia="Calibri" w:hAnsi="Times New Roman"/>
          <w:bCs/>
          <w:color w:val="000000" w:themeColor="text1"/>
          <w:sz w:val="28"/>
          <w:szCs w:val="28"/>
          <w:lang w:eastAsia="en-US"/>
        </w:rPr>
        <w:t xml:space="preserve"> 2.4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предоставляются заявителю на основании его устного (при личном обращении либо по телефону в уполномоченный орган</w:t>
      </w:r>
      <w:r w:rsidR="004E3953">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многофункциональный центр) либо письменного запроса, составляемого в произвольной форме, без взимания платы. </w:t>
      </w:r>
    </w:p>
    <w:p w14:paraId="23B56FC6" w14:textId="407FF05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Письменный запрос может быть подан:</w:t>
      </w:r>
    </w:p>
    <w:p w14:paraId="028DBC9A" w14:textId="193ACAE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на бумажном носителе посредством личного обращения в уполномоченный орган либо посредством почтового отправления с объявленной ценностью при его пересылке, описью вложения и уведомлением о вручении;</w:t>
      </w:r>
    </w:p>
    <w:p w14:paraId="1288FFD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в электронной форме посредством электронной почты.</w:t>
      </w:r>
    </w:p>
    <w:p w14:paraId="2CCCA9AA" w14:textId="3B26CCE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доводятся до заявителя в устной форме (при личном обращении либо по телефону в уполномоченный орган</w:t>
      </w:r>
      <w:r w:rsidR="005C16C7">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295AA36" w14:textId="5F2F3A3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C0C9D">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02AFB017" w14:textId="167BBBF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в течение пяти рабочих дней со дня его направления заявителю подлежит направлению (в том числе с использованием </w:t>
      </w:r>
      <w:r w:rsidR="00214E8F">
        <w:rPr>
          <w:rFonts w:ascii="Times New Roman" w:eastAsia="Calibri" w:hAnsi="Times New Roman"/>
          <w:bCs/>
          <w:color w:val="000000" w:themeColor="text1"/>
          <w:sz w:val="28"/>
          <w:szCs w:val="28"/>
          <w:lang w:eastAsia="en-US"/>
        </w:rPr>
        <w:t>СМЭВ</w:t>
      </w:r>
      <w:r w:rsidRPr="00302E6A">
        <w:rPr>
          <w:rFonts w:ascii="Times New Roman" w:eastAsia="Calibri" w:hAnsi="Times New Roman"/>
          <w:bCs/>
          <w:color w:val="000000" w:themeColor="text1"/>
          <w:sz w:val="28"/>
          <w:szCs w:val="28"/>
          <w:lang w:eastAsia="en-US"/>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w:t>
      </w:r>
      <w:r w:rsidRPr="00302E6A">
        <w:rPr>
          <w:rFonts w:ascii="Times New Roman" w:eastAsia="Calibri" w:hAnsi="Times New Roman"/>
          <w:bCs/>
          <w:color w:val="000000" w:themeColor="text1"/>
          <w:sz w:val="28"/>
          <w:szCs w:val="28"/>
          <w:lang w:eastAsia="en-US"/>
        </w:rPr>
        <w:lastRenderedPageBreak/>
        <w:t>Российской Федерации, органы местного самоуправления городских округов, органы местного самоуправления муниципальных районов;</w:t>
      </w:r>
    </w:p>
    <w:p w14:paraId="290306F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пяти рабочих дней с даты его принятия подлежит направлению в </w:t>
      </w:r>
      <w:r w:rsidRPr="00302E6A">
        <w:rPr>
          <w:rFonts w:ascii="Times New Roman" w:eastAsia="Calibri" w:hAnsi="Times New Roman"/>
          <w:color w:val="000000" w:themeColor="text1"/>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14:paraId="743037A8" w14:textId="07ECE20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340A9">
        <w:rPr>
          <w:rFonts w:ascii="Times New Roman" w:eastAsia="Calibri" w:hAnsi="Times New Roman"/>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5340A9">
        <w:rPr>
          <w:rFonts w:ascii="Times New Roman" w:eastAsia="Calibri" w:hAnsi="Times New Roman"/>
          <w:bCs/>
          <w:color w:val="000000" w:themeColor="text1"/>
          <w:sz w:val="28"/>
          <w:szCs w:val="28"/>
          <w:vertAlign w:val="superscript"/>
          <w:lang w:eastAsia="en-US"/>
        </w:rPr>
        <w:t>1</w:t>
      </w:r>
      <w:r w:rsidRPr="005340A9">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5340A9">
        <w:rPr>
          <w:rFonts w:ascii="Times New Roman" w:eastAsia="Calibri" w:hAnsi="Times New Roman"/>
          <w:color w:val="000000" w:themeColor="text1"/>
          <w:sz w:val="28"/>
          <w:szCs w:val="28"/>
          <w:lang w:eastAsia="en-US"/>
        </w:rPr>
        <w:t xml:space="preserve">(в том числе с использованием </w:t>
      </w:r>
      <w:r w:rsidR="00214E8F" w:rsidRPr="005340A9">
        <w:rPr>
          <w:rFonts w:ascii="Times New Roman" w:eastAsia="Calibri" w:hAnsi="Times New Roman"/>
          <w:color w:val="000000" w:themeColor="text1"/>
          <w:sz w:val="28"/>
          <w:szCs w:val="28"/>
          <w:lang w:eastAsia="en-US"/>
        </w:rPr>
        <w:t>СМЭВ</w:t>
      </w:r>
      <w:r w:rsidRPr="005340A9">
        <w:rPr>
          <w:rFonts w:ascii="Times New Roman" w:eastAsia="Calibri" w:hAnsi="Times New Roman"/>
          <w:color w:val="000000" w:themeColor="text1"/>
          <w:sz w:val="28"/>
          <w:szCs w:val="28"/>
          <w:lang w:eastAsia="en-US"/>
        </w:rPr>
        <w:t>)</w:t>
      </w:r>
      <w:r w:rsidRPr="005340A9">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8D422C3" w14:textId="77777777"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г)</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7D46810E" w14:textId="7AE8EC83"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2.27.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4D1FDC9" w14:textId="7F87C182"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с заявлением об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(далее </w:t>
      </w:r>
      <w:r w:rsidR="00A72510">
        <w:rPr>
          <w:bCs/>
          <w:color w:val="000000" w:themeColor="text1"/>
        </w:rPr>
        <w:softHyphen/>
      </w:r>
      <w:r w:rsidRPr="00302E6A">
        <w:rPr>
          <w:bCs/>
          <w:color w:val="000000" w:themeColor="text1"/>
        </w:rPr>
        <w:t xml:space="preserve"> заявление об исправлении допущенных опечаток и ошибок) по форме согласно Приложению № </w:t>
      </w:r>
      <w:r w:rsidR="001873A8">
        <w:rPr>
          <w:bCs/>
          <w:color w:val="000000" w:themeColor="text1"/>
        </w:rPr>
        <w:t>7</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5701B9B2" w14:textId="1FF5201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уполномоченный орган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на ввод объекта в эксплуатацию указывается дата внесения исправлений.</w:t>
      </w:r>
    </w:p>
    <w:p w14:paraId="783DCBE9" w14:textId="19358A0E" w:rsidR="00CE7745" w:rsidRPr="00302E6A" w:rsidRDefault="00CE7745" w:rsidP="00302E6A">
      <w:pPr>
        <w:pStyle w:val="ConsPlusNormal"/>
        <w:ind w:firstLine="709"/>
        <w:jc w:val="both"/>
        <w:rPr>
          <w:bCs/>
          <w:color w:val="000000" w:themeColor="text1"/>
        </w:rPr>
      </w:pPr>
      <w:r w:rsidRPr="00302E6A">
        <w:rPr>
          <w:rFonts w:eastAsia="Times New Roman"/>
          <w:bCs/>
          <w:color w:val="000000" w:themeColor="text1"/>
          <w:lang w:eastAsia="ru-RU"/>
        </w:rPr>
        <w:t xml:space="preserve">Разрешение </w:t>
      </w:r>
      <w:r w:rsidRPr="00302E6A">
        <w:rPr>
          <w:bCs/>
          <w:color w:val="000000" w:themeColor="text1"/>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C127A">
        <w:rPr>
          <w:bCs/>
          <w:color w:val="000000" w:themeColor="text1"/>
        </w:rPr>
        <w:t xml:space="preserve"> по форме согласно П</w:t>
      </w:r>
      <w:r w:rsidRPr="00302E6A">
        <w:rPr>
          <w:bCs/>
          <w:color w:val="000000" w:themeColor="text1"/>
        </w:rPr>
        <w:t>риложению № </w:t>
      </w:r>
      <w:r w:rsidR="001873A8">
        <w:rPr>
          <w:bCs/>
          <w:color w:val="000000" w:themeColor="text1"/>
        </w:rPr>
        <w:t>8</w:t>
      </w:r>
      <w:r w:rsidRPr="00302E6A">
        <w:rPr>
          <w:bCs/>
          <w:color w:val="000000" w:themeColor="text1"/>
        </w:rPr>
        <w:t xml:space="preserve"> </w:t>
      </w:r>
      <w:r w:rsidRPr="00302E6A">
        <w:rPr>
          <w:bCs/>
          <w:color w:val="000000" w:themeColor="text1"/>
        </w:rPr>
        <w:lastRenderedPageBreak/>
        <w:t xml:space="preserve">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75C49936" w14:textId="75D0CD4A"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236984B" w14:textId="6358C0E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537D2978" w14:textId="35FE025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03ACD197" w14:textId="300D59B8" w:rsidR="00CE7745" w:rsidRPr="00302E6A" w:rsidRDefault="00CE7745" w:rsidP="00302E6A">
      <w:pPr>
        <w:pStyle w:val="ConsPlusNormal"/>
        <w:ind w:firstLine="709"/>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14:paraId="17F13E0A" w14:textId="5B73B8D0"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с заявлением о выдаче дубликата разрешения на ввод объекта в эксплуатацию (далее </w:t>
      </w:r>
      <w:r w:rsidR="001E12EF">
        <w:rPr>
          <w:bCs/>
          <w:color w:val="000000" w:themeColor="text1"/>
        </w:rPr>
        <w:t xml:space="preserve">соответственно </w:t>
      </w:r>
      <w:r w:rsidRPr="00302E6A">
        <w:rPr>
          <w:bCs/>
          <w:color w:val="000000" w:themeColor="text1"/>
        </w:rPr>
        <w:t>– заявление о выдаче дубликата</w:t>
      </w:r>
      <w:r w:rsidR="001E12EF">
        <w:rPr>
          <w:bCs/>
          <w:color w:val="000000" w:themeColor="text1"/>
        </w:rPr>
        <w:t>, дубликат</w:t>
      </w:r>
      <w:r w:rsidRPr="00302E6A">
        <w:rPr>
          <w:bCs/>
          <w:color w:val="000000" w:themeColor="text1"/>
        </w:rPr>
        <w:t xml:space="preserve">) по форме согласно Приложению № </w:t>
      </w:r>
      <w:r w:rsidR="001873A8">
        <w:rPr>
          <w:bCs/>
          <w:color w:val="000000" w:themeColor="text1"/>
        </w:rPr>
        <w:t>9</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1CE5B13E" w14:textId="0185EB1E"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t>Административного регламента</w:t>
      </w:r>
      <w:r w:rsidRPr="00302E6A">
        <w:rPr>
          <w:bCs/>
          <w:color w:val="000000" w:themeColor="text1"/>
        </w:rPr>
        <w:t xml:space="preserve">,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002B3279" w:rsidRPr="00302E6A">
        <w:rPr>
          <w:bCs/>
          <w:color w:val="000000" w:themeColor="text1"/>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CD666D" w14:textId="39625F12" w:rsidR="00CE7745" w:rsidRPr="00302E6A" w:rsidRDefault="00CE7745" w:rsidP="00302E6A">
      <w:pPr>
        <w:pStyle w:val="ConsPlusNormal"/>
        <w:ind w:firstLine="709"/>
        <w:jc w:val="both"/>
        <w:rPr>
          <w:bCs/>
          <w:color w:val="000000" w:themeColor="text1"/>
        </w:rPr>
      </w:pPr>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w:t>
      </w:r>
      <w:r w:rsidR="005D0AAD">
        <w:rPr>
          <w:bCs/>
          <w:color w:val="000000" w:themeColor="text1"/>
        </w:rPr>
        <w:t>эксплуатацию по форме согласно П</w:t>
      </w:r>
      <w:r w:rsidRPr="00302E6A">
        <w:rPr>
          <w:bCs/>
          <w:color w:val="000000" w:themeColor="text1"/>
        </w:rPr>
        <w:t xml:space="preserve">риложению № </w:t>
      </w:r>
      <w:r w:rsidR="001873A8">
        <w:rPr>
          <w:bCs/>
          <w:color w:val="000000" w:themeColor="text1"/>
        </w:rPr>
        <w:t>10</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0CDF2158" w14:textId="438FEF54" w:rsidR="00CE7745" w:rsidRPr="00302E6A" w:rsidRDefault="00CE7745" w:rsidP="00302E6A">
      <w:pPr>
        <w:pStyle w:val="ConsPlusNormal"/>
        <w:ind w:firstLine="709"/>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14:paraId="670ED3DB" w14:textId="1565E4F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3EE25CD0" w14:textId="5464A63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w:t>
      </w:r>
      <w:r w:rsidR="009F2CE5">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без рассмотрения.</w:t>
      </w:r>
    </w:p>
    <w:p w14:paraId="0D0F72C1" w14:textId="0999926D"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9F2CE5">
        <w:rPr>
          <w:bCs/>
          <w:color w:val="000000" w:themeColor="text1"/>
        </w:rPr>
        <w:t xml:space="preserve">, </w:t>
      </w:r>
      <w:r w:rsidR="00FA3497">
        <w:rPr>
          <w:bCs/>
          <w:color w:val="000000" w:themeColor="text1"/>
        </w:rPr>
        <w:t>заявления о внесении изменений</w:t>
      </w:r>
      <w:r w:rsidRPr="00302E6A">
        <w:rPr>
          <w:bCs/>
          <w:color w:val="000000" w:themeColor="text1"/>
        </w:rPr>
        <w:t xml:space="preserve"> без рассмотрения по форме согласно </w:t>
      </w:r>
      <w:r w:rsidRPr="00302E6A">
        <w:rPr>
          <w:bCs/>
          <w:color w:val="000000" w:themeColor="text1"/>
        </w:rPr>
        <w:lastRenderedPageBreak/>
        <w:t>Приложению № </w:t>
      </w:r>
      <w:r w:rsidR="00E2378E">
        <w:rPr>
          <w:bCs/>
          <w:color w:val="000000" w:themeColor="text1"/>
        </w:rPr>
        <w:t>1</w:t>
      </w:r>
      <w:r w:rsidR="001873A8">
        <w:rPr>
          <w:bCs/>
          <w:color w:val="000000" w:themeColor="text1"/>
        </w:rPr>
        <w:t>1</w:t>
      </w:r>
      <w:r w:rsidRPr="00302E6A">
        <w:rPr>
          <w:bCs/>
          <w:color w:val="000000" w:themeColor="text1"/>
        </w:rPr>
        <w:t xml:space="preserve"> </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
    <w:p w14:paraId="24B20BC4" w14:textId="63931FBC"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уполномоченный орган 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
    <w:p w14:paraId="5D7A13C6" w14:textId="4F80FB8C" w:rsidR="00CE7745" w:rsidRPr="00302E6A" w:rsidRDefault="00CE7745" w:rsidP="00302E6A">
      <w:pPr>
        <w:pStyle w:val="ConsPlusNormal"/>
        <w:ind w:firstLine="708"/>
        <w:jc w:val="both"/>
        <w:rPr>
          <w:bCs/>
          <w:color w:val="000000" w:themeColor="text1"/>
        </w:rPr>
      </w:pPr>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направляется заявителю по форме, приведенной в Приложении №</w:t>
      </w:r>
      <w:r w:rsidR="009944BE">
        <w:rPr>
          <w:bCs/>
          <w:color w:val="000000" w:themeColor="text1"/>
        </w:rPr>
        <w:t> </w:t>
      </w:r>
      <w:r w:rsidR="00E2378E">
        <w:rPr>
          <w:bCs/>
          <w:color w:val="000000" w:themeColor="text1"/>
        </w:rPr>
        <w:t>1</w:t>
      </w:r>
      <w:r w:rsidR="001873A8">
        <w:rPr>
          <w:bCs/>
          <w:color w:val="000000" w:themeColor="text1"/>
        </w:rPr>
        <w:t>2</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не позднее рабочего дня, следующего за днем поступления </w:t>
      </w:r>
      <w:r w:rsidR="00FA3497" w:rsidRPr="00302E6A">
        <w:rPr>
          <w:bCs/>
          <w:color w:val="000000" w:themeColor="text1"/>
        </w:rPr>
        <w:t xml:space="preserve">заявления </w:t>
      </w:r>
      <w:r w:rsidR="00FA3497" w:rsidRPr="00302E6A">
        <w:rPr>
          <w:rFonts w:eastAsia="Times New Roman"/>
          <w:bCs/>
          <w:color w:val="000000" w:themeColor="text1"/>
          <w:lang w:eastAsia="ru-RU"/>
        </w:rPr>
        <w:t xml:space="preserve">о выдаче разрешения на </w:t>
      </w:r>
      <w:r w:rsidR="00FA3497"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w:t>
      </w:r>
    </w:p>
    <w:p w14:paraId="2F558E43" w14:textId="1E35673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Оставление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bCs/>
          <w:color w:val="000000" w:themeColor="text1"/>
          <w:sz w:val="28"/>
          <w:szCs w:val="28"/>
        </w:rPr>
        <w:t xml:space="preserve"> без рассмотрения не препятствует повторному обращению заявителя в уполномоченный орган за предоставлением услуги.</w:t>
      </w:r>
    </w:p>
    <w:p w14:paraId="0CB2AD56" w14:textId="1F3A6B66"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14:paraId="3DB07A35" w14:textId="03175D25"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FA3497">
        <w:rPr>
          <w:rFonts w:ascii="Times New Roman" w:hAnsi="Times New Roman"/>
          <w:color w:val="000000" w:themeColor="text1"/>
          <w:sz w:val="28"/>
          <w:szCs w:val="28"/>
        </w:rPr>
        <w:t>;</w:t>
      </w:r>
    </w:p>
    <w:p w14:paraId="364D2569" w14:textId="58C04A84"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Pr="00302E6A">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F130F">
        <w:rPr>
          <w:rFonts w:ascii="Times New Roman" w:hAnsi="Times New Roman"/>
          <w:color w:val="000000" w:themeColor="text1"/>
          <w:sz w:val="28"/>
          <w:szCs w:val="28"/>
        </w:rPr>
        <w:t>государственных (</w:t>
      </w:r>
      <w:r w:rsidRPr="00302E6A">
        <w:rPr>
          <w:rFonts w:ascii="Times New Roman" w:hAnsi="Times New Roman"/>
          <w:color w:val="000000" w:themeColor="text1"/>
          <w:sz w:val="28"/>
          <w:szCs w:val="28"/>
        </w:rPr>
        <w:t>муниципальных</w:t>
      </w:r>
      <w:r w:rsidR="000F130F">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FA3497">
        <w:rPr>
          <w:rFonts w:ascii="Times New Roman" w:hAnsi="Times New Roman"/>
          <w:color w:val="000000" w:themeColor="text1"/>
          <w:sz w:val="28"/>
          <w:szCs w:val="28"/>
        </w:rPr>
        <w:t>;</w:t>
      </w:r>
    </w:p>
    <w:p w14:paraId="644B0694" w14:textId="7B8BFD52" w:rsidR="00511437" w:rsidRPr="00302E6A" w:rsidRDefault="000628B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за исключением следующих случаев:</w:t>
      </w:r>
    </w:p>
    <w:p w14:paraId="2D485394" w14:textId="53B72465"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изменение требований нормативных правовых актов, касающихся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после первоначальной подачи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заявления о внесении изменений</w:t>
      </w:r>
      <w:r w:rsidR="00511437" w:rsidRPr="00302E6A">
        <w:rPr>
          <w:rFonts w:ascii="Times New Roman" w:hAnsi="Times New Roman"/>
          <w:color w:val="000000" w:themeColor="text1"/>
          <w:sz w:val="28"/>
          <w:szCs w:val="28"/>
        </w:rPr>
        <w:t>;</w:t>
      </w:r>
    </w:p>
    <w:p w14:paraId="4ABB1940" w14:textId="36A2BBB7"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наличие ошибок в </w:t>
      </w:r>
      <w:r w:rsidR="00520D58" w:rsidRPr="00302E6A">
        <w:rPr>
          <w:rFonts w:ascii="Times New Roman" w:eastAsia="Calibri" w:hAnsi="Times New Roman"/>
          <w:bCs/>
          <w:color w:val="000000" w:themeColor="text1"/>
          <w:sz w:val="28"/>
          <w:szCs w:val="28"/>
          <w:lang w:eastAsia="en-US"/>
        </w:rPr>
        <w:t>заявлени</w:t>
      </w:r>
      <w:r w:rsidR="00845D1F" w:rsidRPr="00302E6A">
        <w:rPr>
          <w:rFonts w:ascii="Times New Roman" w:eastAsia="Calibri" w:hAnsi="Times New Roman"/>
          <w:bCs/>
          <w:color w:val="000000" w:themeColor="text1"/>
          <w:sz w:val="28"/>
          <w:szCs w:val="28"/>
          <w:lang w:eastAsia="en-US"/>
        </w:rPr>
        <w:t>и</w:t>
      </w:r>
      <w:r w:rsidR="00520D58"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заявлении о внесении изменений</w:t>
      </w:r>
      <w:r w:rsidR="00757B26" w:rsidRPr="00302E6A">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lastRenderedPageBreak/>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62B7975F"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14:paraId="611D46E6" w14:textId="0D230B9A" w:rsidR="00385C45"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w:t>
      </w:r>
      <w:r w:rsidR="0062409F">
        <w:rPr>
          <w:rFonts w:ascii="Times New Roman" w:hAnsi="Times New Roman"/>
          <w:color w:val="000000" w:themeColor="text1"/>
          <w:sz w:val="28"/>
          <w:szCs w:val="28"/>
        </w:rPr>
        <w:t>специалиста</w:t>
      </w:r>
      <w:r w:rsidR="00511437" w:rsidRPr="00302E6A">
        <w:rPr>
          <w:rFonts w:ascii="Times New Roman" w:hAnsi="Times New Roman"/>
          <w:color w:val="000000" w:themeColor="text1"/>
          <w:sz w:val="28"/>
          <w:szCs w:val="28"/>
        </w:rPr>
        <w:t xml:space="preserve"> </w:t>
      </w:r>
      <w:r w:rsidR="003E0766" w:rsidRPr="00302E6A">
        <w:rPr>
          <w:rFonts w:ascii="Times New Roman" w:hAnsi="Times New Roman"/>
          <w:color w:val="000000" w:themeColor="text1"/>
          <w:sz w:val="28"/>
          <w:szCs w:val="28"/>
        </w:rPr>
        <w:t xml:space="preserve">уполномоченного органа </w:t>
      </w:r>
      <w:r w:rsidR="00511437" w:rsidRPr="00302E6A">
        <w:rPr>
          <w:rFonts w:ascii="Times New Roman" w:hAnsi="Times New Roman"/>
          <w:color w:val="000000" w:themeColor="text1"/>
          <w:sz w:val="28"/>
          <w:szCs w:val="28"/>
        </w:rPr>
        <w:t>служащего, работника многофункционального центра,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302E6A">
        <w:rPr>
          <w:rFonts w:ascii="Times New Roman" w:hAnsi="Times New Roman"/>
          <w:color w:val="000000" w:themeColor="text1"/>
          <w:sz w:val="28"/>
          <w:szCs w:val="28"/>
        </w:rPr>
        <w:t xml:space="preserve"> виде за подписью руководителя уполномоченного органа</w:t>
      </w:r>
      <w:r w:rsidR="00511437" w:rsidRPr="00302E6A">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sidR="00B05021">
        <w:rPr>
          <w:rFonts w:ascii="Times New Roman" w:hAnsi="Times New Roman"/>
          <w:color w:val="000000" w:themeColor="text1"/>
          <w:sz w:val="28"/>
          <w:szCs w:val="28"/>
        </w:rPr>
        <w:t>;</w:t>
      </w:r>
    </w:p>
    <w:p w14:paraId="056D7B44" w14:textId="541E93B4" w:rsidR="00B05021" w:rsidRPr="00302E6A" w:rsidRDefault="00B0502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themeColor="text1"/>
          <w:sz w:val="28"/>
          <w:szCs w:val="28"/>
        </w:rPr>
        <w:t xml:space="preserve"> соответствии с пунктом 7</w:t>
      </w:r>
      <w:r w:rsidRPr="008B73EB">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1F00EB71" w14:textId="77777777" w:rsidR="007C750A" w:rsidRPr="00302E6A" w:rsidRDefault="007C750A"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3B1A9321" w14:textId="0753EF9E" w:rsidR="007C750A" w:rsidRPr="00302E6A" w:rsidRDefault="00AC768D"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для предоставления </w:t>
      </w:r>
      <w:proofErr w:type="spellStart"/>
      <w:r w:rsidRPr="00302E6A">
        <w:rPr>
          <w:rFonts w:ascii="Times New Roman" w:hAnsi="Times New Roman"/>
          <w:b/>
          <w:bCs/>
          <w:color w:val="000000" w:themeColor="text1"/>
          <w:sz w:val="28"/>
          <w:szCs w:val="28"/>
        </w:rPr>
        <w:t>муниципальнойуслуги</w:t>
      </w:r>
      <w:proofErr w:type="spellEnd"/>
      <w:r w:rsidRPr="00302E6A">
        <w:rPr>
          <w:rFonts w:ascii="Times New Roman" w:hAnsi="Times New Roman"/>
          <w:b/>
          <w:bCs/>
          <w:color w:val="000000" w:themeColor="text1"/>
          <w:sz w:val="28"/>
          <w:szCs w:val="28"/>
        </w:rPr>
        <w:t>, в том числе сведения о документе (документах), выдаваемом (выдаваемых) организациями, участвующими в предоставлении муниципальной услуги</w:t>
      </w:r>
    </w:p>
    <w:p w14:paraId="4FF501D5" w14:textId="77777777"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FA12A30" w14:textId="7DB72068" w:rsidR="00CE6C97" w:rsidRPr="00302E6A" w:rsidRDefault="00511437" w:rsidP="00CD7AB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w:t>
      </w:r>
      <w:r w:rsidR="00CD7AB1" w:rsidRPr="00CD7AB1">
        <w:rPr>
          <w:rFonts w:ascii="Times New Roman" w:hAnsi="Times New Roman"/>
          <w:sz w:val="24"/>
          <w:szCs w:val="24"/>
        </w:rPr>
        <w:t xml:space="preserve"> </w:t>
      </w:r>
      <w:r w:rsidR="00CD7AB1" w:rsidRPr="00CD7AB1">
        <w:rPr>
          <w:rFonts w:ascii="Times New Roman" w:hAnsi="Times New Roman"/>
          <w:color w:val="000000" w:themeColor="text1"/>
          <w:sz w:val="28"/>
          <w:szCs w:val="28"/>
        </w:rPr>
        <w:t xml:space="preserve">Необходимой и обязательной услугой для предоставления </w:t>
      </w:r>
      <w:r w:rsidR="0062409F">
        <w:rPr>
          <w:rFonts w:ascii="Times New Roman" w:hAnsi="Times New Roman"/>
          <w:color w:val="000000" w:themeColor="text1"/>
          <w:sz w:val="28"/>
          <w:szCs w:val="28"/>
        </w:rPr>
        <w:t>муниципальной</w:t>
      </w:r>
      <w:r w:rsidR="00CD7AB1" w:rsidRPr="00CD7AB1">
        <w:rPr>
          <w:rFonts w:ascii="Times New Roman" w:hAnsi="Times New Roman"/>
          <w:color w:val="000000" w:themeColor="text1"/>
          <w:sz w:val="28"/>
          <w:szCs w:val="28"/>
        </w:rPr>
        <w:t xml:space="preserve"> услуги является услуга, </w:t>
      </w:r>
      <w:r w:rsidR="00CD7AB1" w:rsidRPr="00CD7AB1">
        <w:rPr>
          <w:rFonts w:ascii="Times New Roman" w:hAnsi="Times New Roman"/>
          <w:sz w:val="28"/>
          <w:szCs w:val="28"/>
        </w:rPr>
        <w:t xml:space="preserve">предусмотренная </w:t>
      </w:r>
      <w:hyperlink r:id="rId9" w:history="1">
        <w:r w:rsidR="00CD7AB1" w:rsidRPr="00CD7AB1">
          <w:rPr>
            <w:rStyle w:val="af9"/>
            <w:rFonts w:ascii="Times New Roman" w:hAnsi="Times New Roman"/>
            <w:color w:val="auto"/>
            <w:sz w:val="28"/>
            <w:szCs w:val="28"/>
            <w:u w:val="none"/>
          </w:rPr>
          <w:t>пунктом 25</w:t>
        </w:r>
      </w:hyperlink>
      <w:r w:rsidR="00CD7AB1" w:rsidRPr="00CD7AB1">
        <w:rPr>
          <w:rFonts w:ascii="Times New Roman" w:hAnsi="Times New Roman"/>
          <w:color w:val="000000" w:themeColor="text1"/>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w:t>
      </w:r>
      <w:proofErr w:type="spellStart"/>
      <w:r w:rsidR="0062409F">
        <w:rPr>
          <w:rFonts w:ascii="Times New Roman" w:hAnsi="Times New Roman"/>
          <w:color w:val="000000" w:themeColor="text1"/>
          <w:sz w:val="28"/>
          <w:szCs w:val="28"/>
        </w:rPr>
        <w:t>муниципалььной</w:t>
      </w:r>
      <w:proofErr w:type="spellEnd"/>
      <w:r w:rsidR="00CD7AB1" w:rsidRPr="00CD7AB1">
        <w:rPr>
          <w:rFonts w:ascii="Times New Roman" w:hAnsi="Times New Roman"/>
          <w:color w:val="000000" w:themeColor="text1"/>
          <w:sz w:val="28"/>
          <w:szCs w:val="28"/>
        </w:rPr>
        <w:t xml:space="preserve"> услуг в установленной сфере деятельности, </w:t>
      </w:r>
      <w:r w:rsidR="0062409F">
        <w:rPr>
          <w:rFonts w:ascii="Times New Roman" w:hAnsi="Times New Roman"/>
          <w:color w:val="000000" w:themeColor="text1"/>
          <w:sz w:val="28"/>
          <w:szCs w:val="28"/>
        </w:rPr>
        <w:t xml:space="preserve">муниципальных </w:t>
      </w:r>
      <w:r w:rsidR="00CD7AB1" w:rsidRPr="00CD7AB1">
        <w:rPr>
          <w:rFonts w:ascii="Times New Roman" w:hAnsi="Times New Roman"/>
          <w:color w:val="000000" w:themeColor="text1"/>
          <w:sz w:val="28"/>
          <w:szCs w:val="28"/>
        </w:rPr>
        <w:t>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w:t>
      </w:r>
      <w:r w:rsidR="00CD7AB1">
        <w:rPr>
          <w:rFonts w:ascii="Times New Roman" w:hAnsi="Times New Roman"/>
          <w:color w:val="000000" w:themeColor="text1"/>
          <w:sz w:val="28"/>
          <w:szCs w:val="28"/>
        </w:rPr>
        <w:t>кой Федерации от 6 мая 2011 г. №</w:t>
      </w:r>
      <w:r w:rsidR="00CD7AB1" w:rsidRPr="00CD7AB1">
        <w:rPr>
          <w:rFonts w:ascii="Times New Roman" w:hAnsi="Times New Roman"/>
          <w:color w:val="000000" w:themeColor="text1"/>
          <w:sz w:val="28"/>
          <w:szCs w:val="28"/>
        </w:rPr>
        <w:t xml:space="preserve"> 352 (Собрание законодательства Российской Федераци</w:t>
      </w:r>
      <w:r w:rsidR="00CD7AB1">
        <w:rPr>
          <w:rFonts w:ascii="Times New Roman" w:hAnsi="Times New Roman"/>
          <w:color w:val="000000" w:themeColor="text1"/>
          <w:sz w:val="28"/>
          <w:szCs w:val="28"/>
        </w:rPr>
        <w:t>и, 2011, № 20, ст. 2829; 2022, №</w:t>
      </w:r>
      <w:r w:rsidR="00CD7AB1" w:rsidRPr="00CD7AB1">
        <w:rPr>
          <w:rFonts w:ascii="Times New Roman" w:hAnsi="Times New Roman"/>
          <w:color w:val="000000" w:themeColor="text1"/>
          <w:sz w:val="28"/>
          <w:szCs w:val="28"/>
        </w:rPr>
        <w:t xml:space="preserve"> 29, ст. 5507), а именно, проведение кадастровых работ в целях выдачи межевого плана, технич</w:t>
      </w:r>
      <w:r w:rsidR="00CD7AB1">
        <w:rPr>
          <w:rFonts w:ascii="Times New Roman" w:hAnsi="Times New Roman"/>
          <w:color w:val="000000" w:themeColor="text1"/>
          <w:sz w:val="28"/>
          <w:szCs w:val="28"/>
        </w:rPr>
        <w:t>еского плана, акта обследования</w:t>
      </w:r>
      <w:r w:rsidR="00CE6C97" w:rsidRPr="00302E6A">
        <w:rPr>
          <w:rFonts w:ascii="Times New Roman" w:hAnsi="Times New Roman"/>
          <w:color w:val="000000" w:themeColor="text1"/>
          <w:sz w:val="28"/>
          <w:szCs w:val="28"/>
        </w:rPr>
        <w:t xml:space="preserve">. </w:t>
      </w:r>
    </w:p>
    <w:p w14:paraId="569C8DF8" w14:textId="77777777"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CF57B8" w14:textId="763A99BD"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8E686D4" w14:textId="77777777"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FF4D54" w14:textId="75632B91"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3E0766" w:rsidRPr="00302E6A">
        <w:rPr>
          <w:rFonts w:ascii="Times New Roman" w:hAnsi="Times New Roman"/>
          <w:color w:val="000000" w:themeColor="text1"/>
          <w:sz w:val="28"/>
          <w:szCs w:val="28"/>
        </w:rPr>
        <w:t xml:space="preserve">уполномоченном органе </w:t>
      </w:r>
      <w:r w:rsidRPr="00302E6A">
        <w:rPr>
          <w:rFonts w:ascii="Times New Roman" w:hAnsi="Times New Roman"/>
          <w:color w:val="000000" w:themeColor="text1"/>
          <w:sz w:val="28"/>
          <w:szCs w:val="28"/>
        </w:rPr>
        <w:t>или многофункциональном центре составляет не</w:t>
      </w:r>
      <w:r w:rsidR="002C3B10">
        <w:rPr>
          <w:rFonts w:ascii="Times New Roman" w:hAnsi="Times New Roman"/>
          <w:color w:val="000000" w:themeColor="text1"/>
          <w:sz w:val="28"/>
          <w:szCs w:val="28"/>
        </w:rPr>
        <w:t> </w:t>
      </w:r>
      <w:r w:rsidRPr="00302E6A">
        <w:rPr>
          <w:rFonts w:ascii="Times New Roman" w:hAnsi="Times New Roman"/>
          <w:color w:val="000000" w:themeColor="text1"/>
          <w:sz w:val="28"/>
          <w:szCs w:val="28"/>
        </w:rPr>
        <w:t>более 15 минут.</w:t>
      </w:r>
    </w:p>
    <w:p w14:paraId="54B1698F" w14:textId="352B776E"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19F31D2" w14:textId="77777777" w:rsidR="009C72CD"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p>
    <w:p w14:paraId="6C02D5F2" w14:textId="449E2285"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муниципальная услуга</w:t>
      </w:r>
    </w:p>
    <w:p w14:paraId="5F9180B0"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EF8518" w14:textId="38FA5D5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4F23BFB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2C81FAD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 xml:space="preserve">ый вход в здание </w:t>
      </w:r>
      <w:r w:rsidR="0062409F">
        <w:rPr>
          <w:rFonts w:ascii="Times New Roman" w:hAnsi="Times New Roman"/>
          <w:color w:val="000000" w:themeColor="text1"/>
          <w:sz w:val="28"/>
          <w:szCs w:val="28"/>
        </w:rPr>
        <w:t xml:space="preserve">администрации Нижнеилимского муниципального района </w:t>
      </w:r>
      <w:r w:rsidRPr="00302E6A">
        <w:rPr>
          <w:rFonts w:ascii="Times New Roman" w:hAnsi="Times New Roman"/>
          <w:color w:val="000000" w:themeColor="text1"/>
          <w:sz w:val="28"/>
          <w:szCs w:val="28"/>
        </w:rPr>
        <w:t>должен быть оборудован информационной табличкой (вывеской), содержащей информацию:</w:t>
      </w:r>
    </w:p>
    <w:p w14:paraId="5F429993"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14:paraId="190A878D"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14:paraId="43FEFC52"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14:paraId="2822B64C"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14:paraId="56B859A6"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телефонов для справок.</w:t>
      </w:r>
    </w:p>
    <w:p w14:paraId="79541F8D" w14:textId="39565124" w:rsidR="00CE6C97" w:rsidRPr="00302E6A" w:rsidRDefault="0062409F"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Pr="0062409F">
        <w:rPr>
          <w:rFonts w:ascii="Times New Roman" w:hAnsi="Times New Roman"/>
          <w:color w:val="000000" w:themeColor="text1"/>
          <w:sz w:val="28"/>
          <w:szCs w:val="28"/>
        </w:rPr>
        <w:t xml:space="preserve">дание администрации Нижнеилимского муниципального района </w:t>
      </w:r>
      <w:r>
        <w:rPr>
          <w:rFonts w:ascii="Times New Roman" w:hAnsi="Times New Roman"/>
          <w:color w:val="000000" w:themeColor="text1"/>
          <w:sz w:val="28"/>
          <w:szCs w:val="28"/>
        </w:rPr>
        <w:t xml:space="preserve">и </w:t>
      </w:r>
      <w:r>
        <w:rPr>
          <w:rFonts w:ascii="Times New Roman" w:hAnsi="Times New Roman"/>
          <w:color w:val="000000" w:themeColor="text1"/>
          <w:sz w:val="28"/>
          <w:szCs w:val="28"/>
        </w:rPr>
        <w:lastRenderedPageBreak/>
        <w:t>п</w:t>
      </w:r>
      <w:r w:rsidR="00CE6C97" w:rsidRPr="00302E6A">
        <w:rPr>
          <w:rFonts w:ascii="Times New Roman" w:hAnsi="Times New Roman"/>
          <w:color w:val="000000" w:themeColor="text1"/>
          <w:sz w:val="28"/>
          <w:szCs w:val="28"/>
        </w:rPr>
        <w:t>омещени</w:t>
      </w:r>
      <w:r>
        <w:rPr>
          <w:rFonts w:ascii="Times New Roman" w:hAnsi="Times New Roman"/>
          <w:color w:val="000000" w:themeColor="text1"/>
          <w:sz w:val="28"/>
          <w:szCs w:val="28"/>
        </w:rPr>
        <w:t>е</w:t>
      </w:r>
      <w:r w:rsidR="00CE6C97" w:rsidRPr="00302E6A">
        <w:rPr>
          <w:rFonts w:ascii="Times New Roman" w:hAnsi="Times New Roman"/>
          <w:color w:val="000000" w:themeColor="text1"/>
          <w:sz w:val="28"/>
          <w:szCs w:val="28"/>
        </w:rPr>
        <w:t>, в котор</w:t>
      </w:r>
      <w:r>
        <w:rPr>
          <w:rFonts w:ascii="Times New Roman" w:hAnsi="Times New Roman"/>
          <w:color w:val="000000" w:themeColor="text1"/>
          <w:sz w:val="28"/>
          <w:szCs w:val="28"/>
        </w:rPr>
        <w:t>ом</w:t>
      </w:r>
      <w:r w:rsidR="00CE6C97" w:rsidRPr="00302E6A">
        <w:rPr>
          <w:rFonts w:ascii="Times New Roman" w:hAnsi="Times New Roman"/>
          <w:color w:val="000000" w:themeColor="text1"/>
          <w:sz w:val="28"/>
          <w:szCs w:val="28"/>
        </w:rPr>
        <w:t xml:space="preserve"> предоставляется услуга, соответств</w:t>
      </w:r>
      <w:r w:rsidR="00AF3437">
        <w:rPr>
          <w:rFonts w:ascii="Times New Roman" w:hAnsi="Times New Roman"/>
          <w:color w:val="000000" w:themeColor="text1"/>
          <w:sz w:val="28"/>
          <w:szCs w:val="28"/>
        </w:rPr>
        <w:t>уют</w:t>
      </w:r>
      <w:r w:rsidR="00CE6C97" w:rsidRPr="00302E6A">
        <w:rPr>
          <w:rFonts w:ascii="Times New Roman" w:hAnsi="Times New Roman"/>
          <w:color w:val="000000" w:themeColor="text1"/>
          <w:sz w:val="28"/>
          <w:szCs w:val="28"/>
        </w:rPr>
        <w:t xml:space="preserve"> санитарно-эпидемиологическим правилам и нормативам.</w:t>
      </w:r>
    </w:p>
    <w:p w14:paraId="2B4B53CB" w14:textId="0EFF22FB" w:rsidR="00CE6C97" w:rsidRPr="00302E6A" w:rsidRDefault="00AF343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Pr="00AF3437">
        <w:rPr>
          <w:rFonts w:ascii="Times New Roman" w:hAnsi="Times New Roman"/>
          <w:color w:val="000000" w:themeColor="text1"/>
          <w:sz w:val="28"/>
          <w:szCs w:val="28"/>
        </w:rPr>
        <w:t>дание администрации Нижнеилимского муниципального района</w:t>
      </w:r>
      <w:r w:rsidR="00CE6C97" w:rsidRPr="00302E6A">
        <w:rPr>
          <w:rFonts w:ascii="Times New Roman" w:hAnsi="Times New Roman"/>
          <w:color w:val="000000" w:themeColor="text1"/>
          <w:sz w:val="28"/>
          <w:szCs w:val="28"/>
        </w:rPr>
        <w:t>, в котор</w:t>
      </w:r>
      <w:r>
        <w:rPr>
          <w:rFonts w:ascii="Times New Roman" w:hAnsi="Times New Roman"/>
          <w:color w:val="000000" w:themeColor="text1"/>
          <w:sz w:val="28"/>
          <w:szCs w:val="28"/>
        </w:rPr>
        <w:t xml:space="preserve">ом </w:t>
      </w:r>
      <w:r w:rsidR="00845D1F" w:rsidRPr="00302E6A">
        <w:rPr>
          <w:rFonts w:ascii="Times New Roman" w:hAnsi="Times New Roman"/>
          <w:color w:val="000000" w:themeColor="text1"/>
          <w:sz w:val="28"/>
          <w:szCs w:val="28"/>
        </w:rPr>
        <w:t>предоставляется услуга</w:t>
      </w:r>
      <w:r w:rsidR="00CE6C97" w:rsidRPr="00302E6A">
        <w:rPr>
          <w:rFonts w:ascii="Times New Roman" w:hAnsi="Times New Roman"/>
          <w:color w:val="000000" w:themeColor="text1"/>
          <w:sz w:val="28"/>
          <w:szCs w:val="28"/>
        </w:rPr>
        <w:t>, оснащаются:</w:t>
      </w:r>
    </w:p>
    <w:p w14:paraId="03DA580F"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14:paraId="7CF0CC0D" w14:textId="2BB9910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084AF3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EF15C0"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 заявлений о внесении изменений</w:t>
      </w:r>
      <w:r w:rsidRPr="00302E6A">
        <w:rPr>
          <w:rFonts w:ascii="Times New Roman" w:hAnsi="Times New Roman"/>
          <w:color w:val="000000" w:themeColor="text1"/>
          <w:sz w:val="28"/>
          <w:szCs w:val="28"/>
        </w:rPr>
        <w:t>, письменными принадлежностями.</w:t>
      </w:r>
    </w:p>
    <w:p w14:paraId="0C964AC9" w14:textId="18EE4C3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14:paraId="5FEF8FA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14:paraId="7C78BE18"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480F34B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14:paraId="3E012334" w14:textId="727108F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14:paraId="4CB05F53" w14:textId="3E6C89AC"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7E7DB1C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w:t>
      </w:r>
      <w:r w:rsidRPr="00302E6A">
        <w:rPr>
          <w:rFonts w:ascii="Times New Roman" w:hAnsi="Times New Roman"/>
          <w:color w:val="000000" w:themeColor="text1"/>
          <w:sz w:val="28"/>
          <w:szCs w:val="28"/>
        </w:rPr>
        <w:lastRenderedPageBreak/>
        <w:t>их жизнедеятельности;</w:t>
      </w:r>
    </w:p>
    <w:p w14:paraId="1AB927FD"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допуск сурдопереводчика и тифлосурдопереводчика;</w:t>
      </w:r>
    </w:p>
    <w:p w14:paraId="4744C0A2" w14:textId="172A948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14:paraId="339EF4EC" w14:textId="289B34D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64B86DF" w14:textId="7777777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447631B0" w14:textId="6352596E"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Показатели доступности и качества муниципальной услуги</w:t>
      </w:r>
    </w:p>
    <w:p w14:paraId="5B27C57E" w14:textId="77777777"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07A2DC03" w14:textId="4E1D6DB6" w:rsidR="00CE6C97" w:rsidRPr="00302E6A"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14:paraId="0DDF11AB" w14:textId="553C1496"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 средствах массовой информации;</w:t>
      </w:r>
    </w:p>
    <w:p w14:paraId="41B597E6" w14:textId="607E37F4"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14:paraId="6E913708" w14:textId="2C5429C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7EC306BD"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14:paraId="1700B5A7" w14:textId="363EF57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19F89528"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320DA68E" w14:textId="0FD2AF01"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14:paraId="50BB5739" w14:textId="50E6F20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14:paraId="3E0E040B" w14:textId="6CEDA736"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уполномоченного органа</w:t>
      </w:r>
      <w:r w:rsidRPr="00302E6A">
        <w:rPr>
          <w:rFonts w:ascii="Times New Roman" w:eastAsia="Calibri" w:hAnsi="Times New Roman"/>
          <w:color w:val="000000" w:themeColor="text1"/>
          <w:sz w:val="28"/>
          <w:szCs w:val="28"/>
        </w:rPr>
        <w:t xml:space="preserve">, 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14:paraId="5616BD36"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2.38. </w:t>
      </w:r>
      <w:r w:rsidRPr="002F6426">
        <w:rPr>
          <w:rFonts w:ascii="Times New Roman" w:eastAsia="Calibri" w:hAnsi="Times New Roman"/>
          <w:color w:val="000000" w:themeColor="text1"/>
          <w:sz w:val="28"/>
          <w:szCs w:val="28"/>
        </w:rPr>
        <w:t>Информирование о порядке предоставления услуги осуществляется:</w:t>
      </w:r>
    </w:p>
    <w:p w14:paraId="4165A193" w14:textId="7434AD0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F3437">
        <w:rPr>
          <w:rFonts w:ascii="Times New Roman" w:eastAsia="Calibri" w:hAnsi="Times New Roman"/>
          <w:color w:val="000000" w:themeColor="text1"/>
          <w:sz w:val="28"/>
          <w:szCs w:val="28"/>
        </w:rPr>
        <w:t>1) непосредственно при личном приеме заявителя в уполномоченный орган</w:t>
      </w:r>
      <w:r w:rsidR="00AF3437" w:rsidRPr="00AF3437">
        <w:rPr>
          <w:rFonts w:ascii="Times New Roman" w:eastAsia="Calibri" w:hAnsi="Times New Roman"/>
          <w:color w:val="000000" w:themeColor="text1"/>
          <w:sz w:val="28"/>
          <w:szCs w:val="28"/>
        </w:rPr>
        <w:t xml:space="preserve"> </w:t>
      </w:r>
      <w:r w:rsidRPr="00AF3437">
        <w:rPr>
          <w:rFonts w:ascii="Times New Roman" w:eastAsia="Calibri" w:hAnsi="Times New Roman"/>
          <w:color w:val="000000" w:themeColor="text1"/>
          <w:sz w:val="28"/>
          <w:szCs w:val="28"/>
        </w:rPr>
        <w:t>или в многофункциональном центре;</w:t>
      </w:r>
    </w:p>
    <w:p w14:paraId="72F45FE3"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2) по телефону в уполномоченном органе государственной власти, органе местного самоуправления, организации или многофункциональном центре;</w:t>
      </w:r>
    </w:p>
    <w:p w14:paraId="240F7F5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01956B27"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23E49D74" w14:textId="77777777" w:rsidR="002A40E0" w:rsidRPr="00082F21"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82F21">
        <w:rPr>
          <w:rFonts w:ascii="Times New Roman" w:eastAsia="Calibri" w:hAnsi="Times New Roman"/>
          <w:color w:val="000000" w:themeColor="text1"/>
          <w:sz w:val="28"/>
          <w:szCs w:val="28"/>
        </w:rPr>
        <w:t xml:space="preserve">на Едином портале </w:t>
      </w:r>
      <w:bookmarkStart w:id="9" w:name="_Hlk117831188"/>
      <w:r w:rsidRPr="00082F21">
        <w:rPr>
          <w:rFonts w:ascii="Times New Roman" w:eastAsia="Calibri" w:hAnsi="Times New Roman"/>
          <w:color w:val="000000" w:themeColor="text1"/>
          <w:sz w:val="28"/>
          <w:szCs w:val="28"/>
        </w:rPr>
        <w:t>(https://www.gosuslugi.ru/)</w:t>
      </w:r>
      <w:bookmarkEnd w:id="9"/>
      <w:r w:rsidRPr="00082F21">
        <w:rPr>
          <w:rFonts w:ascii="Times New Roman" w:eastAsia="Calibri" w:hAnsi="Times New Roman"/>
          <w:color w:val="000000" w:themeColor="text1"/>
          <w:sz w:val="28"/>
          <w:szCs w:val="28"/>
        </w:rPr>
        <w:t>;</w:t>
      </w:r>
    </w:p>
    <w:p w14:paraId="14793758" w14:textId="03ACBA9A" w:rsidR="002A40E0" w:rsidRPr="00082F21"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82F21">
        <w:rPr>
          <w:rFonts w:ascii="Times New Roman" w:eastAsia="Calibri" w:hAnsi="Times New Roman"/>
          <w:color w:val="000000" w:themeColor="text1"/>
          <w:sz w:val="28"/>
          <w:szCs w:val="28"/>
        </w:rPr>
        <w:lastRenderedPageBreak/>
        <w:t xml:space="preserve">на региональном портале </w:t>
      </w:r>
      <w:bookmarkStart w:id="10" w:name="_Hlk117831198"/>
      <w:r w:rsidRPr="00082F21">
        <w:rPr>
          <w:rFonts w:ascii="Times New Roman" w:eastAsia="Calibri" w:hAnsi="Times New Roman"/>
          <w:color w:val="000000" w:themeColor="text1"/>
          <w:sz w:val="28"/>
          <w:szCs w:val="28"/>
        </w:rPr>
        <w:t>(</w:t>
      </w:r>
      <w:proofErr w:type="spellStart"/>
      <w:r w:rsidR="00082F21" w:rsidRPr="00082F21">
        <w:rPr>
          <w:rFonts w:ascii="Times New Roman" w:eastAsia="Calibri" w:hAnsi="Times New Roman"/>
          <w:iCs/>
          <w:color w:val="000000" w:themeColor="text1"/>
          <w:sz w:val="28"/>
          <w:szCs w:val="28"/>
        </w:rPr>
        <w:t>httр</w:t>
      </w:r>
      <w:proofErr w:type="spellEnd"/>
      <w:r w:rsidR="00082F21" w:rsidRPr="00082F21">
        <w:rPr>
          <w:rFonts w:ascii="Times New Roman" w:eastAsia="Calibri" w:hAnsi="Times New Roman"/>
          <w:iCs/>
          <w:color w:val="000000" w:themeColor="text1"/>
          <w:sz w:val="28"/>
          <w:szCs w:val="28"/>
        </w:rPr>
        <w:t>://</w:t>
      </w:r>
      <w:proofErr w:type="gramStart"/>
      <w:r w:rsidR="00082F21" w:rsidRPr="00082F21">
        <w:rPr>
          <w:rFonts w:ascii="Times New Roman" w:eastAsia="Calibri" w:hAnsi="Times New Roman"/>
          <w:iCs/>
          <w:color w:val="000000" w:themeColor="text1"/>
          <w:sz w:val="28"/>
          <w:szCs w:val="28"/>
        </w:rPr>
        <w:t>38.gosuslugi.ru</w:t>
      </w:r>
      <w:proofErr w:type="gramEnd"/>
      <w:r w:rsidRPr="00082F21">
        <w:rPr>
          <w:rFonts w:ascii="Times New Roman" w:eastAsia="Calibri" w:hAnsi="Times New Roman"/>
          <w:color w:val="000000" w:themeColor="text1"/>
          <w:sz w:val="28"/>
          <w:szCs w:val="28"/>
        </w:rPr>
        <w:t>)</w:t>
      </w:r>
      <w:bookmarkEnd w:id="10"/>
      <w:r w:rsidRPr="00082F21">
        <w:rPr>
          <w:rFonts w:ascii="Times New Roman" w:eastAsia="Calibri" w:hAnsi="Times New Roman"/>
          <w:color w:val="000000" w:themeColor="text1"/>
          <w:sz w:val="28"/>
          <w:szCs w:val="28"/>
        </w:rPr>
        <w:t>;</w:t>
      </w:r>
    </w:p>
    <w:p w14:paraId="052F951B" w14:textId="74DAC458" w:rsidR="002A40E0" w:rsidRPr="00082F21" w:rsidRDefault="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82F21">
        <w:rPr>
          <w:rFonts w:ascii="Times New Roman" w:eastAsia="Calibri" w:hAnsi="Times New Roman"/>
          <w:color w:val="000000" w:themeColor="text1"/>
          <w:sz w:val="28"/>
          <w:szCs w:val="28"/>
        </w:rPr>
        <w:t xml:space="preserve">на официальном сайте уполномоченного органа государственной власти, органа местного самоуправления, организации </w:t>
      </w:r>
      <w:r w:rsidRPr="00082F21">
        <w:rPr>
          <w:rFonts w:ascii="Times New Roman" w:eastAsia="Calibri" w:hAnsi="Times New Roman"/>
          <w:iCs/>
          <w:color w:val="000000" w:themeColor="text1"/>
          <w:sz w:val="28"/>
          <w:szCs w:val="28"/>
        </w:rPr>
        <w:t>(</w:t>
      </w:r>
      <w:r w:rsidR="00082F21" w:rsidRPr="00082F21">
        <w:rPr>
          <w:rFonts w:ascii="Times New Roman" w:eastAsia="Calibri" w:hAnsi="Times New Roman"/>
          <w:iCs/>
          <w:color w:val="000000" w:themeColor="text1"/>
          <w:sz w:val="28"/>
          <w:szCs w:val="28"/>
        </w:rPr>
        <w:t>nilim.irkobl.ru</w:t>
      </w:r>
      <w:r w:rsidRPr="00082F21">
        <w:rPr>
          <w:rFonts w:ascii="Times New Roman" w:eastAsia="Calibri" w:hAnsi="Times New Roman"/>
          <w:iCs/>
          <w:color w:val="000000" w:themeColor="text1"/>
          <w:sz w:val="28"/>
          <w:szCs w:val="28"/>
        </w:rPr>
        <w:t>)</w:t>
      </w:r>
    </w:p>
    <w:p w14:paraId="65F8EBE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197F3013" w14:textId="79848CE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2.39</w:t>
      </w:r>
      <w:r w:rsidRPr="002F6426">
        <w:rPr>
          <w:rFonts w:ascii="Times New Roman" w:eastAsia="Calibri" w:hAnsi="Times New Roman"/>
          <w:color w:val="000000" w:themeColor="text1"/>
          <w:sz w:val="28"/>
          <w:szCs w:val="28"/>
        </w:rPr>
        <w:t>. Информирование осуществляется по вопросам, касающимся:</w:t>
      </w:r>
    </w:p>
    <w:p w14:paraId="3F6407FE" w14:textId="1D527BF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способов подачи заявления о выдаче разрешения на ввод объекта в эксплуатацию, заявления о внесении изменений.</w:t>
      </w:r>
    </w:p>
    <w:p w14:paraId="7B9372D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предоставлении услуги;</w:t>
      </w:r>
    </w:p>
    <w:p w14:paraId="62AA6F16" w14:textId="23DE499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адресов уполномоченного органа и многофункциональных центров, обращение в которые необходимо для предоставления услуги;</w:t>
      </w:r>
    </w:p>
    <w:p w14:paraId="3F7480EC" w14:textId="7EC2CE90"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14:paraId="7382C7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документов, необходимых для предоставления услуги;</w:t>
      </w:r>
    </w:p>
    <w:p w14:paraId="7B1C594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и сроков предоставления услуги;</w:t>
      </w:r>
    </w:p>
    <w:p w14:paraId="099AD5B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14:paraId="14066364" w14:textId="216CD01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принимаемых ими решений при предоставлении услуги.</w:t>
      </w:r>
    </w:p>
    <w:p w14:paraId="541FC1D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615CAFD2" w14:textId="3227FD7C"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2.40</w:t>
      </w:r>
      <w:r w:rsidRPr="002F6426">
        <w:rPr>
          <w:rFonts w:ascii="Times New Roman" w:eastAsia="Calibri" w:hAnsi="Times New Roman"/>
          <w:color w:val="000000" w:themeColor="text1"/>
          <w:sz w:val="28"/>
          <w:szCs w:val="28"/>
        </w:rPr>
        <w:t>. При устном обращении заявителя (лично или по телефону</w:t>
      </w:r>
      <w:r w:rsidR="00AF3437">
        <w:rPr>
          <w:rFonts w:ascii="Times New Roman" w:eastAsia="Calibri" w:hAnsi="Times New Roman"/>
          <w:color w:val="000000" w:themeColor="text1"/>
          <w:sz w:val="28"/>
          <w:szCs w:val="28"/>
        </w:rPr>
        <w:t>) специалист</w:t>
      </w:r>
      <w:r w:rsidRPr="002F6426">
        <w:rPr>
          <w:rFonts w:ascii="Times New Roman" w:eastAsia="Calibri" w:hAnsi="Times New Roman"/>
          <w:color w:val="000000" w:themeColor="text1"/>
          <w:sz w:val="28"/>
          <w:szCs w:val="28"/>
        </w:rPr>
        <w:t xml:space="preserve">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BD1ED2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8386D2" w14:textId="650E31F8"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Если </w:t>
      </w:r>
      <w:proofErr w:type="spellStart"/>
      <w:r w:rsidRPr="002F6426">
        <w:rPr>
          <w:rFonts w:ascii="Times New Roman" w:eastAsia="Calibri" w:hAnsi="Times New Roman"/>
          <w:color w:val="000000" w:themeColor="text1"/>
          <w:sz w:val="28"/>
          <w:szCs w:val="28"/>
        </w:rPr>
        <w:t>д</w:t>
      </w:r>
      <w:r w:rsidR="00AF3437">
        <w:rPr>
          <w:rFonts w:ascii="Times New Roman" w:eastAsia="Calibri" w:hAnsi="Times New Roman"/>
          <w:color w:val="000000" w:themeColor="text1"/>
          <w:sz w:val="28"/>
          <w:szCs w:val="28"/>
        </w:rPr>
        <w:t>специалист</w:t>
      </w:r>
      <w:proofErr w:type="spellEnd"/>
      <w:r w:rsidR="00AF3437">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D813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36102F1"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изложить обращение в письменной форме; </w:t>
      </w:r>
    </w:p>
    <w:p w14:paraId="7BBAAA32"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назначить другое время для консультаций.</w:t>
      </w:r>
    </w:p>
    <w:p w14:paraId="4320276A" w14:textId="5AF75DED" w:rsidR="002F6426" w:rsidRPr="002F6426" w:rsidRDefault="00AF3437"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Специалист</w:t>
      </w:r>
      <w:r w:rsidR="002F6426" w:rsidRPr="002F6426">
        <w:rPr>
          <w:rFonts w:ascii="Times New Roman" w:eastAsia="Calibri" w:hAnsi="Times New Roman"/>
          <w:color w:val="000000" w:themeColor="text1"/>
          <w:sz w:val="28"/>
          <w:szCs w:val="28"/>
        </w:rPr>
        <w:t xml:space="preserve">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394F30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443C7ED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lastRenderedPageBreak/>
        <w:t>Информирование осуществляется в соответствии с графиком приема граждан.</w:t>
      </w:r>
    </w:p>
    <w:p w14:paraId="59AF27F8" w14:textId="003DAFE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3</w:t>
      </w:r>
      <w:r w:rsidRPr="002F6426">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CC0C9D">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CC0C9D">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2F9D3AE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EA43CE" w14:textId="5EDB28F5"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4</w:t>
      </w:r>
      <w:r w:rsidRPr="002F6426">
        <w:rPr>
          <w:rFonts w:ascii="Times New Roman" w:eastAsia="Calibri" w:hAnsi="Times New Roman"/>
          <w:color w:val="000000" w:themeColor="text1"/>
          <w:sz w:val="28"/>
          <w:szCs w:val="28"/>
        </w:rPr>
        <w:t>.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14:paraId="5F380808" w14:textId="18BF335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месте нахождения и графике работы уполномоченного органа и их структурных подразделений, ответственных за предоставление услуги, а также многофункциональных центров;</w:t>
      </w:r>
    </w:p>
    <w:p w14:paraId="0398FEB7" w14:textId="17BCF3C4"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справочные телефоны структурных подразделений уполномоченного органа</w:t>
      </w:r>
      <w:r w:rsidR="00AF3437">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xml:space="preserve"> ответственных за предоставление услуги, в том числе номер телефона-автоинформатора (при наличии);</w:t>
      </w:r>
    </w:p>
    <w:p w14:paraId="1F7063DC" w14:textId="46E05FAC"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в сети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14:paraId="35B3BD4C" w14:textId="28C32F8A"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5</w:t>
      </w:r>
      <w:r w:rsidRPr="002F6426">
        <w:rPr>
          <w:rFonts w:ascii="Times New Roman" w:eastAsia="Calibri" w:hAnsi="Times New Roman"/>
          <w:color w:val="000000" w:themeColor="text1"/>
          <w:sz w:val="28"/>
          <w:szCs w:val="28"/>
        </w:rPr>
        <w:t>.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4B71E64C" w14:textId="630383B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6</w:t>
      </w:r>
      <w:r w:rsidRPr="002F6426">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B9CDBB5" w14:textId="18E1FC3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7</w:t>
      </w:r>
      <w:r w:rsidRPr="002F6426">
        <w:rPr>
          <w:rFonts w:ascii="Times New Roman" w:eastAsia="Calibri" w:hAnsi="Times New Roman"/>
          <w:color w:val="000000" w:themeColor="text1"/>
          <w:sz w:val="28"/>
          <w:szCs w:val="28"/>
        </w:rPr>
        <w:t xml:space="preserve">. 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6DE9609B" w14:textId="7BA59062" w:rsidR="002F6426" w:rsidRPr="00302E6A"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w:t>
      </w:r>
    </w:p>
    <w:p w14:paraId="60A7641A" w14:textId="41F3B8E3" w:rsidR="00032690" w:rsidRPr="00843D46" w:rsidRDefault="00470E77" w:rsidP="00843D46">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14:paraId="33C42B99" w14:textId="0EB518BD" w:rsidR="005B5926" w:rsidRDefault="00843D46" w:rsidP="007228CE">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Раздел </w:t>
      </w:r>
      <w:r>
        <w:rPr>
          <w:rFonts w:ascii="Times New Roman" w:hAnsi="Times New Roman"/>
          <w:b/>
          <w:bCs/>
          <w:sz w:val="28"/>
          <w:szCs w:val="28"/>
          <w:lang w:val="en-US"/>
        </w:rPr>
        <w:t>III</w:t>
      </w:r>
      <w:r w:rsidRPr="00843D46">
        <w:rPr>
          <w:rFonts w:ascii="Times New Roman" w:hAnsi="Times New Roman"/>
          <w:b/>
          <w:bCs/>
          <w:sz w:val="28"/>
          <w:szCs w:val="28"/>
        </w:rPr>
        <w:t xml:space="preserve">. </w:t>
      </w:r>
      <w:r w:rsidR="007228CE" w:rsidRPr="007228CE">
        <w:rPr>
          <w:rFonts w:ascii="Times New Roman" w:hAnsi="Times New Roman"/>
          <w:b/>
          <w:bCs/>
          <w:sz w:val="28"/>
          <w:szCs w:val="28"/>
        </w:rPr>
        <w:t xml:space="preserve">Состав, </w:t>
      </w:r>
      <w:r w:rsidR="00C70408" w:rsidRPr="00C7040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C70408" w:rsidRPr="00C70408" w:rsidDel="00C70408">
        <w:rPr>
          <w:rFonts w:ascii="Times New Roman" w:hAnsi="Times New Roman"/>
          <w:b/>
          <w:bCs/>
          <w:sz w:val="28"/>
          <w:szCs w:val="28"/>
        </w:rPr>
        <w:t xml:space="preserve"> </w:t>
      </w:r>
    </w:p>
    <w:p w14:paraId="46C3A35F" w14:textId="51B32460" w:rsidR="00CD7AB1" w:rsidRDefault="00CD7AB1" w:rsidP="007228CE">
      <w:pPr>
        <w:spacing w:after="0" w:line="240" w:lineRule="auto"/>
        <w:jc w:val="center"/>
        <w:rPr>
          <w:rFonts w:ascii="Times New Roman" w:hAnsi="Times New Roman"/>
          <w:sz w:val="28"/>
          <w:szCs w:val="28"/>
        </w:rPr>
      </w:pPr>
    </w:p>
    <w:p w14:paraId="459A821C" w14:textId="18CE9804"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Перечень вариантов </w:t>
      </w:r>
      <w:proofErr w:type="gramStart"/>
      <w:r w:rsidRPr="00C70408">
        <w:rPr>
          <w:rFonts w:ascii="Times New Roman" w:hAnsi="Times New Roman"/>
          <w:b/>
          <w:bCs/>
          <w:sz w:val="28"/>
          <w:szCs w:val="28"/>
        </w:rPr>
        <w:t xml:space="preserve">предоставления </w:t>
      </w:r>
      <w:r w:rsidR="009C72CD">
        <w:rPr>
          <w:rFonts w:ascii="Times New Roman" w:hAnsi="Times New Roman"/>
          <w:b/>
          <w:bCs/>
          <w:sz w:val="28"/>
          <w:szCs w:val="28"/>
        </w:rPr>
        <w:t xml:space="preserve"> </w:t>
      </w:r>
      <w:r w:rsidRPr="00C70408">
        <w:rPr>
          <w:rFonts w:ascii="Times New Roman" w:hAnsi="Times New Roman"/>
          <w:b/>
          <w:bCs/>
          <w:sz w:val="28"/>
          <w:szCs w:val="28"/>
        </w:rPr>
        <w:t>муниципальной</w:t>
      </w:r>
      <w:proofErr w:type="gramEnd"/>
      <w:r w:rsidR="009C72CD">
        <w:rPr>
          <w:rFonts w:ascii="Times New Roman" w:hAnsi="Times New Roman"/>
          <w:b/>
          <w:bCs/>
          <w:sz w:val="28"/>
          <w:szCs w:val="28"/>
        </w:rPr>
        <w:t xml:space="preserve"> </w:t>
      </w:r>
    </w:p>
    <w:p w14:paraId="537E53B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включающий в том числе варианты предоставления</w:t>
      </w:r>
    </w:p>
    <w:p w14:paraId="305EBB19" w14:textId="6D839FCE" w:rsidR="00C70408" w:rsidRPr="00C70408" w:rsidRDefault="009C72CD" w:rsidP="00C70408">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roofErr w:type="gramStart"/>
      <w:r w:rsidR="00C70408" w:rsidRPr="00C70408">
        <w:rPr>
          <w:rFonts w:ascii="Times New Roman" w:hAnsi="Times New Roman"/>
          <w:b/>
          <w:bCs/>
          <w:sz w:val="28"/>
          <w:szCs w:val="28"/>
        </w:rPr>
        <w:t>муниципальной</w:t>
      </w:r>
      <w:r>
        <w:rPr>
          <w:rFonts w:ascii="Times New Roman" w:hAnsi="Times New Roman"/>
          <w:b/>
          <w:bCs/>
          <w:sz w:val="28"/>
          <w:szCs w:val="28"/>
        </w:rPr>
        <w:t xml:space="preserve"> </w:t>
      </w:r>
      <w:r w:rsidR="00C70408" w:rsidRPr="00C70408">
        <w:rPr>
          <w:rFonts w:ascii="Times New Roman" w:hAnsi="Times New Roman"/>
          <w:b/>
          <w:bCs/>
          <w:sz w:val="28"/>
          <w:szCs w:val="28"/>
        </w:rPr>
        <w:t xml:space="preserve"> услуги</w:t>
      </w:r>
      <w:proofErr w:type="gramEnd"/>
      <w:r w:rsidR="00C70408" w:rsidRPr="00C70408">
        <w:rPr>
          <w:rFonts w:ascii="Times New Roman" w:hAnsi="Times New Roman"/>
          <w:b/>
          <w:bCs/>
          <w:sz w:val="28"/>
          <w:szCs w:val="28"/>
        </w:rPr>
        <w:t>, необходимый для исправления</w:t>
      </w:r>
    </w:p>
    <w:p w14:paraId="3D3C6E3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допущенных опечаток и ошибок в выданных в результате</w:t>
      </w:r>
    </w:p>
    <w:p w14:paraId="525D46C4" w14:textId="3A72E76B" w:rsidR="00C70408" w:rsidRPr="00C70408" w:rsidRDefault="00C70408" w:rsidP="00C70408">
      <w:pPr>
        <w:spacing w:after="0" w:line="240" w:lineRule="auto"/>
        <w:jc w:val="center"/>
        <w:rPr>
          <w:rFonts w:ascii="Times New Roman" w:hAnsi="Times New Roman"/>
          <w:b/>
          <w:bCs/>
          <w:sz w:val="28"/>
          <w:szCs w:val="28"/>
        </w:rPr>
      </w:pPr>
      <w:proofErr w:type="gramStart"/>
      <w:r w:rsidRPr="00C70408">
        <w:rPr>
          <w:rFonts w:ascii="Times New Roman" w:hAnsi="Times New Roman"/>
          <w:b/>
          <w:bCs/>
          <w:sz w:val="28"/>
          <w:szCs w:val="28"/>
        </w:rPr>
        <w:t xml:space="preserve">предоставления </w:t>
      </w:r>
      <w:r w:rsidR="009C72CD">
        <w:rPr>
          <w:rFonts w:ascii="Times New Roman" w:hAnsi="Times New Roman"/>
          <w:b/>
          <w:bCs/>
          <w:sz w:val="28"/>
          <w:szCs w:val="28"/>
        </w:rPr>
        <w:t xml:space="preserve"> </w:t>
      </w:r>
      <w:r w:rsidRPr="00C70408">
        <w:rPr>
          <w:rFonts w:ascii="Times New Roman" w:hAnsi="Times New Roman"/>
          <w:b/>
          <w:bCs/>
          <w:sz w:val="28"/>
          <w:szCs w:val="28"/>
        </w:rPr>
        <w:t>муниципальной</w:t>
      </w:r>
      <w:proofErr w:type="gramEnd"/>
      <w:r w:rsidR="009C72CD">
        <w:rPr>
          <w:rFonts w:ascii="Times New Roman" w:hAnsi="Times New Roman"/>
          <w:b/>
          <w:bCs/>
          <w:sz w:val="28"/>
          <w:szCs w:val="28"/>
        </w:rPr>
        <w:t xml:space="preserve"> </w:t>
      </w:r>
      <w:r w:rsidRPr="00C70408">
        <w:rPr>
          <w:rFonts w:ascii="Times New Roman" w:hAnsi="Times New Roman"/>
          <w:b/>
          <w:bCs/>
          <w:sz w:val="28"/>
          <w:szCs w:val="28"/>
        </w:rPr>
        <w:t xml:space="preserve"> услуги документах и созданных реестровых записях, для выдачи дубликата документа,</w:t>
      </w:r>
    </w:p>
    <w:p w14:paraId="415B97B9" w14:textId="4A3DC503" w:rsidR="00CD7AB1" w:rsidRPr="00AE658C"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w:t>
      </w:r>
      <w:proofErr w:type="gramStart"/>
      <w:r w:rsidRPr="00C70408">
        <w:rPr>
          <w:rFonts w:ascii="Times New Roman" w:hAnsi="Times New Roman"/>
          <w:b/>
          <w:bCs/>
          <w:sz w:val="28"/>
          <w:szCs w:val="28"/>
        </w:rPr>
        <w:t xml:space="preserve">предоставлении </w:t>
      </w:r>
      <w:r w:rsidR="009C72CD">
        <w:rPr>
          <w:rFonts w:ascii="Times New Roman" w:hAnsi="Times New Roman"/>
          <w:b/>
          <w:bCs/>
          <w:sz w:val="28"/>
          <w:szCs w:val="28"/>
        </w:rPr>
        <w:t xml:space="preserve"> </w:t>
      </w:r>
      <w:r w:rsidRPr="00C70408">
        <w:rPr>
          <w:rFonts w:ascii="Times New Roman" w:hAnsi="Times New Roman"/>
          <w:b/>
          <w:bCs/>
          <w:sz w:val="28"/>
          <w:szCs w:val="28"/>
        </w:rPr>
        <w:t>муниципальной</w:t>
      </w:r>
      <w:proofErr w:type="gramEnd"/>
      <w:r w:rsidR="009C72CD">
        <w:rPr>
          <w:rFonts w:ascii="Times New Roman" w:hAnsi="Times New Roman"/>
          <w:b/>
          <w:bCs/>
          <w:sz w:val="28"/>
          <w:szCs w:val="28"/>
        </w:rPr>
        <w:t xml:space="preserve"> </w:t>
      </w:r>
      <w:r w:rsidRPr="00C70408">
        <w:rPr>
          <w:rFonts w:ascii="Times New Roman" w:hAnsi="Times New Roman"/>
          <w:b/>
          <w:bCs/>
          <w:sz w:val="28"/>
          <w:szCs w:val="28"/>
        </w:rPr>
        <w:t>услуги без рассмотрения (при необходимости)</w:t>
      </w:r>
    </w:p>
    <w:p w14:paraId="60874B2B" w14:textId="77777777" w:rsidR="00CD7AB1" w:rsidRPr="00AE658C" w:rsidRDefault="00CD7AB1" w:rsidP="007228CE">
      <w:pPr>
        <w:spacing w:after="0" w:line="240" w:lineRule="auto"/>
        <w:jc w:val="center"/>
        <w:rPr>
          <w:rFonts w:ascii="Times New Roman" w:hAnsi="Times New Roman"/>
          <w:sz w:val="28"/>
          <w:szCs w:val="28"/>
        </w:rPr>
      </w:pPr>
    </w:p>
    <w:p w14:paraId="07C96D05"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55680386" w14:textId="1D603EB8"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1</w:t>
      </w:r>
      <w:r w:rsidR="005B5926" w:rsidRPr="00AE658C">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w:t>
      </w:r>
      <w:proofErr w:type="gramStart"/>
      <w:r w:rsidR="005B5926" w:rsidRPr="00AE658C">
        <w:rPr>
          <w:rFonts w:ascii="Times New Roman" w:hAnsi="Times New Roman"/>
          <w:sz w:val="28"/>
          <w:szCs w:val="28"/>
        </w:rPr>
        <w:t xml:space="preserve">предоставления </w:t>
      </w:r>
      <w:r w:rsidR="009C72CD">
        <w:rPr>
          <w:rFonts w:ascii="Times New Roman" w:hAnsi="Times New Roman"/>
          <w:sz w:val="28"/>
          <w:szCs w:val="28"/>
        </w:rPr>
        <w:t xml:space="preserve"> </w:t>
      </w:r>
      <w:r w:rsidR="00C81498">
        <w:rPr>
          <w:rFonts w:ascii="Times New Roman" w:hAnsi="Times New Roman"/>
          <w:sz w:val="28"/>
          <w:szCs w:val="28"/>
        </w:rPr>
        <w:t>муниципальной</w:t>
      </w:r>
      <w:proofErr w:type="gramEnd"/>
      <w:r w:rsidR="009C72CD">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25C1A0D" w14:textId="5D67A755"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w:t>
      </w:r>
      <w:r w:rsidR="005B5926" w:rsidRPr="00AE658C">
        <w:rPr>
          <w:rFonts w:ascii="Times New Roman" w:hAnsi="Times New Roman"/>
          <w:sz w:val="28"/>
          <w:szCs w:val="28"/>
        </w:rPr>
        <w:t xml:space="preserve">. </w:t>
      </w:r>
      <w:r w:rsidR="00901A23">
        <w:rPr>
          <w:rFonts w:ascii="Times New Roman" w:hAnsi="Times New Roman"/>
          <w:sz w:val="28"/>
          <w:szCs w:val="28"/>
        </w:rPr>
        <w:t xml:space="preserve"> </w:t>
      </w:r>
      <w:r w:rsidR="005B5926" w:rsidRPr="00AE658C">
        <w:rPr>
          <w:rFonts w:ascii="Times New Roman" w:hAnsi="Times New Roman"/>
          <w:sz w:val="28"/>
          <w:szCs w:val="28"/>
        </w:rPr>
        <w:t xml:space="preserve">Вариант 1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разрешения на ввод объекта в эксплуатацию. </w:t>
      </w:r>
    </w:p>
    <w:p w14:paraId="72602D8D" w14:textId="03CE941C"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w:t>
      </w:r>
      <w:r w:rsidR="005B5926" w:rsidRPr="00AE658C">
        <w:rPr>
          <w:rFonts w:ascii="Times New Roman" w:hAnsi="Times New Roman"/>
          <w:sz w:val="28"/>
          <w:szCs w:val="28"/>
        </w:rPr>
        <w:t>.</w:t>
      </w:r>
      <w:r w:rsidR="00A341FF">
        <w:rPr>
          <w:rFonts w:ascii="Times New Roman" w:hAnsi="Times New Roman"/>
          <w:sz w:val="28"/>
          <w:szCs w:val="28"/>
        </w:rPr>
        <w:t xml:space="preserve"> </w:t>
      </w:r>
      <w:r w:rsidR="005B5926" w:rsidRPr="00AE658C">
        <w:rPr>
          <w:rFonts w:ascii="Times New Roman" w:hAnsi="Times New Roman"/>
          <w:sz w:val="28"/>
          <w:szCs w:val="28"/>
        </w:rPr>
        <w:t>Вариант</w:t>
      </w:r>
      <w:r w:rsidR="00F33D49">
        <w:rPr>
          <w:rFonts w:ascii="Times New Roman" w:hAnsi="Times New Roman"/>
          <w:sz w:val="28"/>
          <w:szCs w:val="28"/>
        </w:rPr>
        <w:t> </w:t>
      </w:r>
      <w:r w:rsidR="005B5926" w:rsidRPr="00AE658C">
        <w:rPr>
          <w:rFonts w:ascii="Times New Roman" w:hAnsi="Times New Roman"/>
          <w:sz w:val="28"/>
          <w:szCs w:val="28"/>
        </w:rPr>
        <w:t xml:space="preserve">2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дубликата разрешения на ввод объекта в эксплуатацию. </w:t>
      </w:r>
    </w:p>
    <w:p w14:paraId="6EC06957" w14:textId="53EB01A1"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w:t>
      </w:r>
      <w:r w:rsidR="005B5926" w:rsidRPr="00AE658C">
        <w:rPr>
          <w:rFonts w:ascii="Times New Roman" w:hAnsi="Times New Roman"/>
          <w:sz w:val="28"/>
          <w:szCs w:val="28"/>
        </w:rPr>
        <w:t>.</w:t>
      </w:r>
      <w:r w:rsidR="0052114B">
        <w:rPr>
          <w:rFonts w:ascii="Times New Roman" w:hAnsi="Times New Roman"/>
          <w:sz w:val="28"/>
          <w:szCs w:val="28"/>
          <w:lang w:val="en-US"/>
        </w:rPr>
        <w:t> </w:t>
      </w:r>
      <w:r w:rsidR="005B5926" w:rsidRPr="00AE658C">
        <w:rPr>
          <w:rFonts w:ascii="Times New Roman" w:hAnsi="Times New Roman"/>
          <w:sz w:val="28"/>
          <w:szCs w:val="28"/>
        </w:rPr>
        <w:t xml:space="preserve">Вариант 3 </w:t>
      </w:r>
      <w:r w:rsidR="00597FC5" w:rsidRPr="00597FC5">
        <w:rPr>
          <w:rFonts w:ascii="Times New Roman" w:hAnsi="Times New Roman"/>
          <w:sz w:val="28"/>
          <w:szCs w:val="28"/>
        </w:rPr>
        <w:t>–</w:t>
      </w:r>
      <w:r w:rsidR="005B5926" w:rsidRPr="00AE658C">
        <w:rPr>
          <w:rFonts w:ascii="Times New Roman" w:hAnsi="Times New Roman"/>
          <w:sz w:val="28"/>
          <w:szCs w:val="28"/>
        </w:rPr>
        <w:t xml:space="preserve"> внесение изменений в разрешение на ввод объекта в эксплуатацию. </w:t>
      </w:r>
    </w:p>
    <w:p w14:paraId="669616D4" w14:textId="79AA5D2B"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3.5</w:t>
      </w:r>
      <w:r w:rsidR="005B5926" w:rsidRPr="00AE658C">
        <w:rPr>
          <w:rFonts w:ascii="Times New Roman" w:hAnsi="Times New Roman"/>
          <w:sz w:val="28"/>
          <w:szCs w:val="28"/>
        </w:rPr>
        <w:t xml:space="preserve">. Вариант 4 </w:t>
      </w:r>
      <w:r w:rsidR="00597FC5" w:rsidRPr="00597FC5">
        <w:rPr>
          <w:rFonts w:ascii="Times New Roman" w:hAnsi="Times New Roman"/>
          <w:sz w:val="28"/>
          <w:szCs w:val="28"/>
        </w:rPr>
        <w:t>–</w:t>
      </w:r>
      <w:r w:rsidR="005B5926"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14:paraId="26F6B655" w14:textId="77777777" w:rsidR="005B5926" w:rsidRPr="00AE658C" w:rsidRDefault="005B5926" w:rsidP="004E109F">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14:paraId="61BDA342" w14:textId="77777777" w:rsidR="005B5926" w:rsidRPr="00AE658C" w:rsidRDefault="005B5926" w:rsidP="005B5926">
      <w:pPr>
        <w:spacing w:after="0" w:line="240" w:lineRule="auto"/>
        <w:jc w:val="center"/>
        <w:rPr>
          <w:rFonts w:ascii="Times New Roman" w:hAnsi="Times New Roman"/>
          <w:sz w:val="28"/>
          <w:szCs w:val="28"/>
        </w:rPr>
      </w:pPr>
      <w:r w:rsidRPr="00AE658C">
        <w:rPr>
          <w:rFonts w:ascii="Times New Roman" w:hAnsi="Times New Roman"/>
          <w:b/>
          <w:bCs/>
          <w:sz w:val="28"/>
          <w:szCs w:val="28"/>
        </w:rPr>
        <w:t>Описание административной процедуры профилирования заявителя</w:t>
      </w:r>
      <w:r w:rsidRPr="00AE658C">
        <w:rPr>
          <w:rFonts w:ascii="Times New Roman" w:hAnsi="Times New Roman"/>
          <w:sz w:val="28"/>
          <w:szCs w:val="28"/>
        </w:rPr>
        <w:t xml:space="preserve"> </w:t>
      </w:r>
    </w:p>
    <w:p w14:paraId="432D06A6"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3164E8D2" w14:textId="68A9ADB3"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6.</w:t>
      </w:r>
      <w:r w:rsidR="005B5926" w:rsidRPr="00AE658C">
        <w:rPr>
          <w:rFonts w:ascii="Times New Roman" w:hAnsi="Times New Roman"/>
          <w:sz w:val="28"/>
          <w:szCs w:val="28"/>
        </w:rPr>
        <w:t xml:space="preserve"> Вариант </w:t>
      </w:r>
      <w:proofErr w:type="gramStart"/>
      <w:r w:rsidR="005B5926" w:rsidRPr="00AE658C">
        <w:rPr>
          <w:rFonts w:ascii="Times New Roman" w:hAnsi="Times New Roman"/>
          <w:sz w:val="28"/>
          <w:szCs w:val="28"/>
        </w:rPr>
        <w:t xml:space="preserve">предоставления </w:t>
      </w:r>
      <w:r w:rsidR="009C72CD">
        <w:rPr>
          <w:rFonts w:ascii="Times New Roman" w:hAnsi="Times New Roman"/>
          <w:sz w:val="28"/>
          <w:szCs w:val="28"/>
        </w:rPr>
        <w:t xml:space="preserve"> </w:t>
      </w:r>
      <w:r w:rsidR="00362F3B" w:rsidRPr="00030B7E">
        <w:rPr>
          <w:rFonts w:ascii="Times New Roman" w:hAnsi="Times New Roman"/>
          <w:sz w:val="28"/>
          <w:szCs w:val="28"/>
        </w:rPr>
        <w:t>муниципальной</w:t>
      </w:r>
      <w:proofErr w:type="gramEnd"/>
      <w:r w:rsidR="009C72CD">
        <w:rPr>
          <w:rFonts w:ascii="Times New Roman" w:hAnsi="Times New Roman"/>
          <w:sz w:val="28"/>
          <w:szCs w:val="28"/>
        </w:rPr>
        <w:t xml:space="preserve"> </w:t>
      </w:r>
      <w:r w:rsidR="00362F3B" w:rsidRPr="00030B7E">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определяется в зависимости от результата предоставления услуги, за предоставлением которой обратился заявитель</w:t>
      </w:r>
      <w:r w:rsidR="00030B7E" w:rsidRPr="004E109F">
        <w:rPr>
          <w:rFonts w:ascii="Times New Roman" w:hAnsi="Times New Roman"/>
          <w:sz w:val="28"/>
          <w:szCs w:val="28"/>
        </w:rPr>
        <w:t xml:space="preserve"> </w:t>
      </w:r>
      <w:r w:rsidR="00030B7E" w:rsidRPr="00030B7E">
        <w:rPr>
          <w:rFonts w:ascii="Times New Roman" w:hAnsi="Times New Roman"/>
          <w:sz w:val="28"/>
          <w:szCs w:val="28"/>
        </w:rPr>
        <w:t>или его представитель.</w:t>
      </w:r>
    </w:p>
    <w:p w14:paraId="074483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86DBF0"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r w:rsidRPr="00AE658C">
        <w:rPr>
          <w:rFonts w:ascii="Times New Roman" w:hAnsi="Times New Roman"/>
          <w:sz w:val="28"/>
          <w:szCs w:val="28"/>
        </w:rPr>
        <w:t xml:space="preserve"> </w:t>
      </w:r>
    </w:p>
    <w:p w14:paraId="52B07E26" w14:textId="5CA57E4F" w:rsidR="005B5926" w:rsidRPr="00AE658C" w:rsidRDefault="009C72CD"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 xml:space="preserve"> </w:t>
      </w:r>
      <w:proofErr w:type="gramStart"/>
      <w:r>
        <w:rPr>
          <w:rFonts w:ascii="Times New Roman" w:hAnsi="Times New Roman"/>
          <w:b/>
          <w:sz w:val="28"/>
          <w:szCs w:val="28"/>
        </w:rPr>
        <w:t>м</w:t>
      </w:r>
      <w:r w:rsidR="00C81498" w:rsidRPr="004E109F">
        <w:rPr>
          <w:rFonts w:ascii="Times New Roman" w:hAnsi="Times New Roman"/>
          <w:b/>
          <w:sz w:val="28"/>
          <w:szCs w:val="28"/>
        </w:rPr>
        <w:t>униципальной</w:t>
      </w:r>
      <w:r>
        <w:rPr>
          <w:rFonts w:ascii="Times New Roman" w:hAnsi="Times New Roman"/>
          <w:b/>
          <w:sz w:val="28"/>
          <w:szCs w:val="28"/>
        </w:rPr>
        <w:t xml:space="preserve"> </w:t>
      </w:r>
      <w:r w:rsidR="00C81498">
        <w:rPr>
          <w:rFonts w:ascii="Times New Roman" w:hAnsi="Times New Roman"/>
          <w:sz w:val="28"/>
          <w:szCs w:val="28"/>
        </w:rPr>
        <w:t xml:space="preserve"> </w:t>
      </w:r>
      <w:r w:rsidR="005B5926" w:rsidRPr="00AE658C">
        <w:rPr>
          <w:rFonts w:ascii="Times New Roman" w:hAnsi="Times New Roman"/>
          <w:b/>
          <w:bCs/>
          <w:sz w:val="28"/>
          <w:szCs w:val="28"/>
        </w:rPr>
        <w:t>услуги</w:t>
      </w:r>
      <w:proofErr w:type="gramEnd"/>
      <w:r w:rsidR="005B5926" w:rsidRPr="00AE658C">
        <w:rPr>
          <w:rFonts w:ascii="Times New Roman" w:hAnsi="Times New Roman"/>
          <w:sz w:val="28"/>
          <w:szCs w:val="28"/>
        </w:rPr>
        <w:t xml:space="preserve"> </w:t>
      </w:r>
    </w:p>
    <w:p w14:paraId="57E44A3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00656A" w14:textId="77777777" w:rsidR="005B5926" w:rsidRPr="00AE658C" w:rsidRDefault="005B5926" w:rsidP="004E109F">
      <w:pPr>
        <w:tabs>
          <w:tab w:val="left" w:pos="4820"/>
        </w:tabs>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1</w:t>
      </w:r>
      <w:r w:rsidRPr="00AE658C">
        <w:rPr>
          <w:rFonts w:ascii="Times New Roman" w:hAnsi="Times New Roman"/>
          <w:sz w:val="28"/>
          <w:szCs w:val="28"/>
        </w:rPr>
        <w:t xml:space="preserve"> </w:t>
      </w:r>
    </w:p>
    <w:p w14:paraId="663F85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E7B7E6" w14:textId="1D199376" w:rsidR="005B5926" w:rsidRPr="00AE658C" w:rsidRDefault="00955403"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7.</w:t>
      </w:r>
      <w:r w:rsidR="005B5926" w:rsidRPr="00AE658C">
        <w:rPr>
          <w:rFonts w:ascii="Times New Roman" w:hAnsi="Times New Roman"/>
          <w:sz w:val="28"/>
          <w:szCs w:val="28"/>
        </w:rPr>
        <w:t xml:space="preserve"> Результат </w:t>
      </w:r>
      <w:proofErr w:type="gramStart"/>
      <w:r w:rsidR="005B5926" w:rsidRPr="00AE658C">
        <w:rPr>
          <w:rFonts w:ascii="Times New Roman" w:hAnsi="Times New Roman"/>
          <w:sz w:val="28"/>
          <w:szCs w:val="28"/>
        </w:rPr>
        <w:t xml:space="preserve">предоставления </w:t>
      </w:r>
      <w:r w:rsidR="009C72CD">
        <w:rPr>
          <w:rFonts w:ascii="Times New Roman" w:hAnsi="Times New Roman"/>
          <w:sz w:val="28"/>
          <w:szCs w:val="28"/>
        </w:rPr>
        <w:t xml:space="preserve"> </w:t>
      </w:r>
      <w:r w:rsidR="00610BC8" w:rsidRPr="00610BC8">
        <w:rPr>
          <w:rFonts w:ascii="Times New Roman" w:hAnsi="Times New Roman"/>
          <w:sz w:val="28"/>
          <w:szCs w:val="28"/>
        </w:rPr>
        <w:t>муниципальной</w:t>
      </w:r>
      <w:proofErr w:type="gramEnd"/>
      <w:r w:rsidR="009C72CD">
        <w:rPr>
          <w:rFonts w:ascii="Times New Roman" w:hAnsi="Times New Roman"/>
          <w:sz w:val="28"/>
          <w:szCs w:val="28"/>
        </w:rPr>
        <w:t xml:space="preserve"> </w:t>
      </w:r>
      <w:r w:rsidR="005B5926" w:rsidRPr="00AE658C">
        <w:rPr>
          <w:rFonts w:ascii="Times New Roman" w:hAnsi="Times New Roman"/>
          <w:sz w:val="28"/>
          <w:szCs w:val="28"/>
        </w:rPr>
        <w:t xml:space="preserve"> услуги указан в </w:t>
      </w:r>
      <w:r w:rsidR="00362F3B">
        <w:rPr>
          <w:rFonts w:ascii="Times New Roman" w:hAnsi="Times New Roman"/>
          <w:sz w:val="28"/>
          <w:szCs w:val="28"/>
        </w:rPr>
        <w:t>подпункте</w:t>
      </w:r>
      <w:r w:rsidR="003A0156" w:rsidRPr="00AE658C">
        <w:rPr>
          <w:rFonts w:ascii="Times New Roman" w:hAnsi="Times New Roman"/>
          <w:sz w:val="28"/>
          <w:szCs w:val="28"/>
        </w:rPr>
        <w:t xml:space="preserve"> </w:t>
      </w:r>
      <w:r w:rsidR="00CC0C9D">
        <w:rPr>
          <w:rFonts w:ascii="Times New Roman" w:hAnsi="Times New Roman"/>
          <w:sz w:val="28"/>
          <w:szCs w:val="28"/>
        </w:rPr>
        <w:t>«</w:t>
      </w:r>
      <w:r w:rsidR="003A0156" w:rsidRPr="00AE658C">
        <w:rPr>
          <w:rFonts w:ascii="Times New Roman" w:hAnsi="Times New Roman"/>
          <w:sz w:val="28"/>
          <w:szCs w:val="28"/>
        </w:rPr>
        <w:t>а</w:t>
      </w:r>
      <w:r w:rsidR="00CC0C9D">
        <w:rPr>
          <w:rFonts w:ascii="Times New Roman" w:hAnsi="Times New Roman"/>
          <w:sz w:val="28"/>
          <w:szCs w:val="28"/>
        </w:rPr>
        <w:t>»</w:t>
      </w:r>
      <w:r w:rsidR="003A0156" w:rsidRPr="00AE658C">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2D86CF9E" w14:textId="1A47E0FB" w:rsidR="005B5926"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28EBFA5" w14:textId="77777777" w:rsidR="00DB7465" w:rsidRPr="00AE658C" w:rsidRDefault="00DB7465" w:rsidP="004E109F">
      <w:pPr>
        <w:spacing w:after="0" w:line="240" w:lineRule="auto"/>
        <w:ind w:firstLine="709"/>
        <w:jc w:val="both"/>
        <w:rPr>
          <w:rFonts w:ascii="Times New Roman" w:hAnsi="Times New Roman"/>
          <w:sz w:val="28"/>
          <w:szCs w:val="28"/>
        </w:rPr>
      </w:pPr>
    </w:p>
    <w:p w14:paraId="27D7AACE"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Перечень и описание административных процедур предоставления</w:t>
      </w:r>
      <w:r w:rsidRPr="00AE658C">
        <w:rPr>
          <w:rFonts w:ascii="Times New Roman" w:hAnsi="Times New Roman"/>
          <w:sz w:val="28"/>
          <w:szCs w:val="28"/>
        </w:rPr>
        <w:t xml:space="preserve"> </w:t>
      </w:r>
    </w:p>
    <w:p w14:paraId="17C0627A" w14:textId="4909DBF3" w:rsidR="005B5926" w:rsidRPr="00AE658C" w:rsidRDefault="009C72CD"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 xml:space="preserve"> </w:t>
      </w:r>
      <w:proofErr w:type="gramStart"/>
      <w:r w:rsidR="00DB7465">
        <w:rPr>
          <w:rFonts w:ascii="Times New Roman" w:hAnsi="Times New Roman"/>
          <w:b/>
          <w:bCs/>
          <w:sz w:val="28"/>
          <w:szCs w:val="28"/>
        </w:rPr>
        <w:t>м</w:t>
      </w:r>
      <w:r w:rsidR="00A9309D" w:rsidRPr="00A9309D">
        <w:rPr>
          <w:rFonts w:ascii="Times New Roman" w:hAnsi="Times New Roman"/>
          <w:b/>
          <w:bCs/>
          <w:sz w:val="28"/>
          <w:szCs w:val="28"/>
        </w:rPr>
        <w:t>униципальной</w:t>
      </w:r>
      <w:r>
        <w:rPr>
          <w:rFonts w:ascii="Times New Roman" w:hAnsi="Times New Roman"/>
          <w:b/>
          <w:bCs/>
          <w:sz w:val="28"/>
          <w:szCs w:val="28"/>
        </w:rPr>
        <w:t xml:space="preserve"> </w:t>
      </w:r>
      <w:r w:rsidR="005B5926" w:rsidRPr="00AE658C">
        <w:rPr>
          <w:rFonts w:ascii="Times New Roman" w:hAnsi="Times New Roman"/>
          <w:b/>
          <w:bCs/>
          <w:sz w:val="28"/>
          <w:szCs w:val="28"/>
        </w:rPr>
        <w:t xml:space="preserve"> услуги</w:t>
      </w:r>
      <w:proofErr w:type="gramEnd"/>
      <w:r w:rsidR="005B5926" w:rsidRPr="00AE658C">
        <w:rPr>
          <w:rFonts w:ascii="Times New Roman" w:hAnsi="Times New Roman"/>
          <w:sz w:val="28"/>
          <w:szCs w:val="28"/>
        </w:rPr>
        <w:t xml:space="preserve"> </w:t>
      </w:r>
    </w:p>
    <w:p w14:paraId="4A8E9A4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BC1FD0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C14977C" w14:textId="2729C04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w:t>
      </w:r>
      <w:proofErr w:type="gramStart"/>
      <w:r w:rsidRPr="00AE658C">
        <w:rPr>
          <w:rFonts w:ascii="Times New Roman" w:hAnsi="Times New Roman"/>
          <w:b/>
          <w:bCs/>
          <w:sz w:val="28"/>
          <w:szCs w:val="28"/>
        </w:rPr>
        <w:t xml:space="preserve">предоставления </w:t>
      </w:r>
      <w:r w:rsidR="009C72CD">
        <w:rPr>
          <w:rFonts w:ascii="Times New Roman" w:hAnsi="Times New Roman"/>
          <w:b/>
          <w:bCs/>
          <w:sz w:val="28"/>
          <w:szCs w:val="28"/>
        </w:rPr>
        <w:t xml:space="preserve"> </w:t>
      </w:r>
      <w:r w:rsidR="00A9309D" w:rsidRPr="00A9309D">
        <w:rPr>
          <w:rFonts w:ascii="Times New Roman" w:hAnsi="Times New Roman"/>
          <w:b/>
          <w:bCs/>
          <w:sz w:val="28"/>
          <w:szCs w:val="28"/>
        </w:rPr>
        <w:t>муниципальной</w:t>
      </w:r>
      <w:proofErr w:type="gramEnd"/>
      <w:r w:rsidR="009C72CD">
        <w:rPr>
          <w:rFonts w:ascii="Times New Roman" w:hAnsi="Times New Roman"/>
          <w:b/>
          <w:bCs/>
          <w:sz w:val="28"/>
          <w:szCs w:val="28"/>
        </w:rPr>
        <w:t xml:space="preserve"> </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D0454B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342863" w14:textId="1DFC14B1" w:rsidR="005B5926" w:rsidRPr="00AE658C" w:rsidRDefault="0028458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3.8</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3A0156"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w:t>
      </w:r>
      <w:r w:rsidR="00977F7B" w:rsidRPr="00977F7B">
        <w:rPr>
          <w:rFonts w:ascii="Times New Roman" w:hAnsi="Times New Roman"/>
          <w:sz w:val="28"/>
          <w:szCs w:val="28"/>
        </w:rPr>
        <w:t xml:space="preserve">о выдаче разрешения на </w:t>
      </w:r>
      <w:r w:rsidR="00977F7B">
        <w:rPr>
          <w:rFonts w:ascii="Times New Roman" w:hAnsi="Times New Roman"/>
          <w:sz w:val="28"/>
          <w:szCs w:val="28"/>
        </w:rPr>
        <w:t>ввод объекта в эксплуатацию</w:t>
      </w:r>
      <w:r w:rsidR="00DA43A8">
        <w:rPr>
          <w:rFonts w:ascii="Times New Roman" w:hAnsi="Times New Roman"/>
          <w:sz w:val="28"/>
          <w:szCs w:val="28"/>
        </w:rPr>
        <w:t xml:space="preserve"> </w:t>
      </w:r>
      <w:r w:rsidR="00977F7B" w:rsidRPr="00977F7B">
        <w:rPr>
          <w:rFonts w:ascii="Times New Roman" w:hAnsi="Times New Roman"/>
          <w:sz w:val="28"/>
          <w:szCs w:val="28"/>
        </w:rPr>
        <w:t xml:space="preserve">(далее в настоящем подразделе – заявление) </w:t>
      </w:r>
      <w:r w:rsidR="005B5926" w:rsidRPr="00AE658C">
        <w:rPr>
          <w:rFonts w:ascii="Times New Roman" w:hAnsi="Times New Roman"/>
          <w:sz w:val="28"/>
          <w:szCs w:val="28"/>
        </w:rPr>
        <w:t xml:space="preserve">по форме согласно </w:t>
      </w:r>
      <w:r w:rsidR="003917B0">
        <w:rPr>
          <w:rFonts w:ascii="Times New Roman" w:hAnsi="Times New Roman"/>
          <w:sz w:val="28"/>
          <w:szCs w:val="28"/>
        </w:rPr>
        <w:t>Приложению № 2</w:t>
      </w:r>
      <w:r w:rsidR="005B5926" w:rsidRPr="00AE658C">
        <w:rPr>
          <w:rFonts w:ascii="Times New Roman" w:hAnsi="Times New Roman"/>
          <w:sz w:val="28"/>
          <w:szCs w:val="28"/>
        </w:rPr>
        <w:t xml:space="preserve"> к настоящему Административному регламент</w:t>
      </w:r>
      <w:r w:rsidR="008A13B9" w:rsidRPr="00AE658C">
        <w:rPr>
          <w:rFonts w:ascii="Times New Roman" w:hAnsi="Times New Roman"/>
          <w:sz w:val="28"/>
          <w:szCs w:val="28"/>
        </w:rPr>
        <w:t>у и документов, предусмотренных пункт</w:t>
      </w:r>
      <w:r w:rsidR="003624C1">
        <w:rPr>
          <w:rFonts w:ascii="Times New Roman" w:hAnsi="Times New Roman"/>
          <w:sz w:val="28"/>
          <w:szCs w:val="28"/>
        </w:rPr>
        <w:t>о</w:t>
      </w:r>
      <w:r w:rsidR="008A13B9" w:rsidRPr="00AE658C">
        <w:rPr>
          <w:rFonts w:ascii="Times New Roman" w:hAnsi="Times New Roman"/>
          <w:sz w:val="28"/>
          <w:szCs w:val="28"/>
        </w:rPr>
        <w:t>м</w:t>
      </w:r>
      <w:r w:rsidR="00CE404C" w:rsidRPr="00AE658C">
        <w:rPr>
          <w:rFonts w:ascii="Times New Roman" w:hAnsi="Times New Roman"/>
          <w:sz w:val="28"/>
          <w:szCs w:val="28"/>
        </w:rPr>
        <w:t xml:space="preserve"> </w:t>
      </w:r>
      <w:r w:rsidR="008A13B9" w:rsidRPr="00AE658C">
        <w:rPr>
          <w:rFonts w:ascii="Times New Roman" w:hAnsi="Times New Roman"/>
          <w:sz w:val="28"/>
          <w:szCs w:val="28"/>
        </w:rPr>
        <w:t>2.8</w:t>
      </w:r>
      <w:r w:rsidR="003624C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одним из способов</w:t>
      </w:r>
      <w:r w:rsidR="00113486" w:rsidRPr="00AE658C">
        <w:rPr>
          <w:rFonts w:ascii="Times New Roman" w:hAnsi="Times New Roman"/>
          <w:sz w:val="28"/>
          <w:szCs w:val="28"/>
        </w:rPr>
        <w:t xml:space="preserve">, установленных пунктом 2.4 </w:t>
      </w:r>
      <w:r w:rsidR="005B5926" w:rsidRPr="00AE658C">
        <w:rPr>
          <w:rFonts w:ascii="Times New Roman" w:hAnsi="Times New Roman"/>
          <w:sz w:val="28"/>
          <w:szCs w:val="28"/>
        </w:rPr>
        <w:t xml:space="preserve">настоящего Административного регламента. </w:t>
      </w:r>
    </w:p>
    <w:p w14:paraId="2DFE2154" w14:textId="45FF1F21" w:rsidR="005B5926" w:rsidRPr="00DA43A8" w:rsidRDefault="005B5926" w:rsidP="00D91903">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w:t>
      </w:r>
      <w:r w:rsidR="00284589" w:rsidRPr="00AE658C">
        <w:rPr>
          <w:rFonts w:ascii="Times New Roman" w:hAnsi="Times New Roman"/>
          <w:sz w:val="28"/>
          <w:szCs w:val="28"/>
        </w:rPr>
        <w:t>.9</w:t>
      </w:r>
      <w:r w:rsidRPr="00AE658C">
        <w:rPr>
          <w:rFonts w:ascii="Times New Roman" w:hAnsi="Times New Roman"/>
          <w:sz w:val="28"/>
          <w:szCs w:val="28"/>
        </w:rPr>
        <w:t xml:space="preserve">. В целях установления личности физическое лицо представляет в </w:t>
      </w:r>
      <w:r w:rsidR="000B4C28" w:rsidRPr="00AE658C">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 предусмотренный </w:t>
      </w:r>
      <w:r w:rsidR="000B4C28" w:rsidRPr="00AE658C">
        <w:rPr>
          <w:rFonts w:ascii="Times New Roman" w:hAnsi="Times New Roman"/>
          <w:sz w:val="28"/>
          <w:szCs w:val="28"/>
        </w:rPr>
        <w:t>пункт</w:t>
      </w:r>
      <w:r w:rsidR="00D91903">
        <w:rPr>
          <w:rFonts w:ascii="Times New Roman" w:hAnsi="Times New Roman"/>
          <w:sz w:val="28"/>
          <w:szCs w:val="28"/>
        </w:rPr>
        <w:t>о</w:t>
      </w:r>
      <w:r w:rsidR="000B4C28" w:rsidRPr="00AE658C">
        <w:rPr>
          <w:rFonts w:ascii="Times New Roman" w:hAnsi="Times New Roman"/>
          <w:sz w:val="28"/>
          <w:szCs w:val="28"/>
        </w:rPr>
        <w:t>м</w:t>
      </w:r>
      <w:r w:rsidR="00DF206A">
        <w:rPr>
          <w:rFonts w:ascii="Times New Roman" w:hAnsi="Times New Roman"/>
          <w:sz w:val="28"/>
          <w:szCs w:val="28"/>
        </w:rPr>
        <w:t xml:space="preserve"> </w:t>
      </w:r>
      <w:r w:rsidR="00CC0C9D">
        <w:rPr>
          <w:rFonts w:ascii="Times New Roman" w:hAnsi="Times New Roman"/>
          <w:bCs/>
          <w:sz w:val="28"/>
          <w:szCs w:val="28"/>
        </w:rPr>
        <w:t>«</w:t>
      </w:r>
      <w:r w:rsidR="00DF206A" w:rsidRPr="00082F21">
        <w:rPr>
          <w:rFonts w:ascii="Times New Roman" w:hAnsi="Times New Roman"/>
          <w:sz w:val="28"/>
          <w:szCs w:val="28"/>
        </w:rPr>
        <w:t>б</w:t>
      </w:r>
      <w:r w:rsidR="00CC0C9D">
        <w:rPr>
          <w:rFonts w:ascii="Times New Roman" w:hAnsi="Times New Roman"/>
          <w:bCs/>
          <w:sz w:val="28"/>
          <w:szCs w:val="28"/>
        </w:rPr>
        <w:t>»</w:t>
      </w:r>
      <w:r w:rsidR="00DF206A" w:rsidRPr="00DF206A">
        <w:rPr>
          <w:rFonts w:ascii="Times New Roman" w:hAnsi="Times New Roman"/>
          <w:sz w:val="28"/>
          <w:szCs w:val="28"/>
        </w:rPr>
        <w:t xml:space="preserve"> пункта 2.8 </w:t>
      </w:r>
      <w:r w:rsidR="000B4C28"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Представитель физического лица, обратившийся по доверенности, представляет в</w:t>
      </w:r>
      <w:r w:rsidR="00141CE6" w:rsidRPr="00AE658C">
        <w:rPr>
          <w:rFonts w:ascii="Times New Roman" w:hAnsi="Times New Roman"/>
          <w:sz w:val="28"/>
          <w:szCs w:val="28"/>
        </w:rPr>
        <w:t xml:space="preserve"> уполномоченный орган</w:t>
      </w:r>
      <w:r w:rsidRPr="00AE658C">
        <w:rPr>
          <w:rFonts w:ascii="Times New Roman" w:hAnsi="Times New Roman"/>
          <w:sz w:val="28"/>
          <w:szCs w:val="28"/>
        </w:rPr>
        <w:t xml:space="preserve"> документы, предусмотренные</w:t>
      </w:r>
      <w:r w:rsidR="00CD2B08" w:rsidRPr="00AE658C">
        <w:rPr>
          <w:rFonts w:ascii="Times New Roman" w:hAnsi="Times New Roman"/>
          <w:sz w:val="28"/>
          <w:szCs w:val="28"/>
        </w:rPr>
        <w:t xml:space="preserve"> подпункт</w:t>
      </w:r>
      <w:r w:rsidR="009A3817">
        <w:rPr>
          <w:rFonts w:ascii="Times New Roman" w:hAnsi="Times New Roman"/>
          <w:sz w:val="28"/>
          <w:szCs w:val="28"/>
        </w:rPr>
        <w:t>а</w:t>
      </w:r>
      <w:r w:rsidR="00CD2B08" w:rsidRPr="00AE658C">
        <w:rPr>
          <w:rFonts w:ascii="Times New Roman" w:hAnsi="Times New Roman"/>
          <w:sz w:val="28"/>
          <w:szCs w:val="28"/>
        </w:rPr>
        <w:t>м</w:t>
      </w:r>
      <w:r w:rsidR="009A3817">
        <w:rPr>
          <w:rFonts w:ascii="Times New Roman" w:hAnsi="Times New Roman"/>
          <w:sz w:val="28"/>
          <w:szCs w:val="28"/>
        </w:rPr>
        <w:t>и</w:t>
      </w:r>
      <w:r w:rsidR="00CD2B08" w:rsidRPr="00AE658C">
        <w:rPr>
          <w:rFonts w:ascii="Times New Roman" w:hAnsi="Times New Roman"/>
          <w:sz w:val="28"/>
          <w:szCs w:val="28"/>
        </w:rPr>
        <w:t xml:space="preserve"> </w:t>
      </w:r>
      <w:r w:rsidR="00CC0C9D">
        <w:rPr>
          <w:rFonts w:ascii="Times New Roman" w:hAnsi="Times New Roman"/>
          <w:sz w:val="28"/>
          <w:szCs w:val="28"/>
        </w:rPr>
        <w:t>«</w:t>
      </w:r>
      <w:r w:rsidR="00CD2B08" w:rsidRPr="00082F21">
        <w:rPr>
          <w:rFonts w:ascii="Times New Roman" w:hAnsi="Times New Roman"/>
          <w:sz w:val="28"/>
          <w:szCs w:val="28"/>
        </w:rPr>
        <w:t>б</w:t>
      </w:r>
      <w:r w:rsidR="00CC0C9D">
        <w:rPr>
          <w:rFonts w:ascii="Times New Roman" w:hAnsi="Times New Roman"/>
          <w:sz w:val="28"/>
          <w:szCs w:val="28"/>
        </w:rPr>
        <w:t>»</w:t>
      </w:r>
      <w:r w:rsidR="00565D62" w:rsidRPr="00082F21">
        <w:rPr>
          <w:rFonts w:ascii="Times New Roman" w:hAnsi="Times New Roman"/>
          <w:sz w:val="28"/>
          <w:szCs w:val="28"/>
        </w:rPr>
        <w:t xml:space="preserve">, </w:t>
      </w:r>
      <w:r w:rsidR="00CC0C9D">
        <w:rPr>
          <w:rFonts w:ascii="Times New Roman" w:hAnsi="Times New Roman"/>
          <w:bCs/>
          <w:sz w:val="28"/>
          <w:szCs w:val="28"/>
        </w:rPr>
        <w:t>«</w:t>
      </w:r>
      <w:r w:rsidR="00565D62" w:rsidRPr="00082F21">
        <w:rPr>
          <w:rFonts w:ascii="Times New Roman" w:hAnsi="Times New Roman"/>
          <w:sz w:val="28"/>
          <w:szCs w:val="28"/>
        </w:rPr>
        <w:t>в</w:t>
      </w:r>
      <w:r w:rsidR="00CC0C9D">
        <w:rPr>
          <w:rFonts w:ascii="Times New Roman" w:hAnsi="Times New Roman"/>
          <w:bCs/>
          <w:sz w:val="28"/>
          <w:szCs w:val="28"/>
        </w:rPr>
        <w:t>»</w:t>
      </w:r>
      <w:r w:rsidR="00362F3B" w:rsidRPr="00565D62">
        <w:rPr>
          <w:rFonts w:ascii="Times New Roman" w:hAnsi="Times New Roman"/>
          <w:sz w:val="28"/>
          <w:szCs w:val="28"/>
        </w:rPr>
        <w:t xml:space="preserve"> </w:t>
      </w:r>
      <w:r w:rsidR="00362F3B" w:rsidRPr="00AE658C">
        <w:rPr>
          <w:rFonts w:ascii="Times New Roman" w:hAnsi="Times New Roman"/>
          <w:sz w:val="28"/>
          <w:szCs w:val="28"/>
        </w:rPr>
        <w:t>пункта</w:t>
      </w:r>
      <w:r w:rsidR="00CD2B08" w:rsidRPr="00AE658C">
        <w:rPr>
          <w:rFonts w:ascii="Times New Roman" w:hAnsi="Times New Roman"/>
          <w:sz w:val="28"/>
          <w:szCs w:val="28"/>
        </w:rPr>
        <w:t xml:space="preserve"> 2.8</w:t>
      </w:r>
      <w:r w:rsidRPr="00AE658C">
        <w:rPr>
          <w:rFonts w:ascii="Times New Roman" w:hAnsi="Times New Roman"/>
          <w:sz w:val="28"/>
          <w:szCs w:val="28"/>
        </w:rPr>
        <w:t xml:space="preserve"> настоящего Административного регламента. </w:t>
      </w:r>
    </w:p>
    <w:p w14:paraId="0951524F" w14:textId="0BCAC3F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C5FD5">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w:t>
      </w:r>
      <w:r w:rsidR="00F81FA1" w:rsidRPr="00AE658C">
        <w:rPr>
          <w:rFonts w:ascii="Times New Roman" w:hAnsi="Times New Roman"/>
          <w:sz w:val="28"/>
          <w:szCs w:val="28"/>
        </w:rPr>
        <w:t xml:space="preserve">ются документы, предусмотренные </w:t>
      </w:r>
      <w:r w:rsidR="00F81FA1" w:rsidRPr="00082F21">
        <w:rPr>
          <w:rFonts w:ascii="Times New Roman" w:hAnsi="Times New Roman"/>
          <w:sz w:val="28"/>
          <w:szCs w:val="28"/>
        </w:rPr>
        <w:t>по</w:t>
      </w:r>
      <w:r w:rsidR="005A1EED" w:rsidRPr="00082F21">
        <w:rPr>
          <w:rFonts w:ascii="Times New Roman" w:hAnsi="Times New Roman"/>
          <w:sz w:val="28"/>
          <w:szCs w:val="28"/>
        </w:rPr>
        <w:t>д</w:t>
      </w:r>
      <w:r w:rsidR="00F81FA1" w:rsidRPr="00082F21">
        <w:rPr>
          <w:rFonts w:ascii="Times New Roman" w:hAnsi="Times New Roman"/>
          <w:sz w:val="28"/>
          <w:szCs w:val="28"/>
        </w:rPr>
        <w:t>пункт</w:t>
      </w:r>
      <w:r w:rsidR="005A1EED" w:rsidRPr="00082F21">
        <w:rPr>
          <w:rFonts w:ascii="Times New Roman" w:hAnsi="Times New Roman"/>
          <w:sz w:val="28"/>
          <w:szCs w:val="28"/>
        </w:rPr>
        <w:t xml:space="preserve">ами </w:t>
      </w:r>
      <w:r w:rsidR="00CC0C9D">
        <w:rPr>
          <w:rFonts w:ascii="Times New Roman" w:hAnsi="Times New Roman"/>
          <w:sz w:val="28"/>
          <w:szCs w:val="28"/>
        </w:rPr>
        <w:t>«</w:t>
      </w:r>
      <w:r w:rsidR="005A1EED" w:rsidRPr="00082F21">
        <w:rPr>
          <w:rFonts w:ascii="Times New Roman" w:hAnsi="Times New Roman"/>
          <w:sz w:val="28"/>
          <w:szCs w:val="28"/>
        </w:rPr>
        <w:t>б</w:t>
      </w:r>
      <w:r w:rsidR="00CC0C9D">
        <w:rPr>
          <w:rFonts w:ascii="Times New Roman" w:hAnsi="Times New Roman"/>
          <w:sz w:val="28"/>
          <w:szCs w:val="28"/>
        </w:rPr>
        <w:t>»</w:t>
      </w:r>
      <w:r w:rsidR="005A1EED" w:rsidRPr="00082F21">
        <w:rPr>
          <w:rFonts w:ascii="Times New Roman" w:hAnsi="Times New Roman"/>
          <w:sz w:val="28"/>
          <w:szCs w:val="28"/>
        </w:rPr>
        <w:t xml:space="preserve">, </w:t>
      </w:r>
      <w:r w:rsidR="00CC0C9D">
        <w:rPr>
          <w:rFonts w:ascii="Times New Roman" w:hAnsi="Times New Roman"/>
          <w:bCs/>
          <w:sz w:val="28"/>
          <w:szCs w:val="28"/>
        </w:rPr>
        <w:t>«</w:t>
      </w:r>
      <w:r w:rsidR="005A1EED" w:rsidRPr="00082F21">
        <w:rPr>
          <w:rFonts w:ascii="Times New Roman" w:hAnsi="Times New Roman"/>
          <w:sz w:val="28"/>
          <w:szCs w:val="28"/>
        </w:rPr>
        <w:t>в</w:t>
      </w:r>
      <w:r w:rsidR="00CC0C9D">
        <w:rPr>
          <w:rFonts w:ascii="Times New Roman" w:hAnsi="Times New Roman"/>
          <w:bCs/>
          <w:sz w:val="28"/>
          <w:szCs w:val="28"/>
        </w:rPr>
        <w:t>»</w:t>
      </w:r>
      <w:r w:rsidR="00362F3B" w:rsidRPr="005A1EED">
        <w:rPr>
          <w:rFonts w:ascii="Times New Roman" w:hAnsi="Times New Roman"/>
          <w:sz w:val="28"/>
          <w:szCs w:val="28"/>
        </w:rPr>
        <w:t xml:space="preserve"> пункта</w:t>
      </w:r>
      <w:r w:rsidR="005A1EED" w:rsidRPr="005A1EED">
        <w:rPr>
          <w:rFonts w:ascii="Times New Roman" w:hAnsi="Times New Roman"/>
          <w:sz w:val="28"/>
          <w:szCs w:val="28"/>
        </w:rPr>
        <w:t xml:space="preserve"> </w:t>
      </w:r>
      <w:r w:rsidR="00362F3B" w:rsidRPr="005A1EED">
        <w:rPr>
          <w:rFonts w:ascii="Times New Roman" w:hAnsi="Times New Roman"/>
          <w:sz w:val="28"/>
          <w:szCs w:val="28"/>
        </w:rPr>
        <w:t xml:space="preserve">2.8 </w:t>
      </w:r>
      <w:r w:rsidR="00362F3B"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w:t>
      </w:r>
    </w:p>
    <w:p w14:paraId="0FCF5C6C" w14:textId="512DD61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sidR="005852BE">
        <w:rPr>
          <w:rFonts w:ascii="Times New Roman" w:hAnsi="Times New Roman"/>
          <w:sz w:val="28"/>
          <w:szCs w:val="28"/>
        </w:rPr>
        <w:t xml:space="preserve"> уполномоченный </w:t>
      </w:r>
      <w:r w:rsidR="00362F3B">
        <w:rPr>
          <w:rFonts w:ascii="Times New Roman" w:hAnsi="Times New Roman"/>
          <w:sz w:val="28"/>
          <w:szCs w:val="28"/>
        </w:rPr>
        <w:t>орган</w:t>
      </w:r>
      <w:r w:rsidRPr="00AE658C">
        <w:rPr>
          <w:rFonts w:ascii="Times New Roman" w:hAnsi="Times New Roman"/>
          <w:sz w:val="28"/>
          <w:szCs w:val="28"/>
        </w:rPr>
        <w:t xml:space="preserve"> представляется документ, предусмотренн</w:t>
      </w:r>
      <w:r w:rsidR="00D91903">
        <w:rPr>
          <w:rFonts w:ascii="Times New Roman" w:hAnsi="Times New Roman"/>
          <w:sz w:val="28"/>
          <w:szCs w:val="28"/>
        </w:rPr>
        <w:t>ый</w:t>
      </w:r>
      <w:r w:rsidR="001734E9">
        <w:rPr>
          <w:rFonts w:ascii="Times New Roman" w:hAnsi="Times New Roman"/>
          <w:sz w:val="28"/>
          <w:szCs w:val="28"/>
        </w:rPr>
        <w:t xml:space="preserve"> подпункт</w:t>
      </w:r>
      <w:r w:rsidR="00D91903">
        <w:rPr>
          <w:rFonts w:ascii="Times New Roman" w:hAnsi="Times New Roman"/>
          <w:sz w:val="28"/>
          <w:szCs w:val="28"/>
        </w:rPr>
        <w:t>ом</w:t>
      </w:r>
      <w:r w:rsidRPr="00AE658C">
        <w:rPr>
          <w:rFonts w:ascii="Times New Roman" w:hAnsi="Times New Roman"/>
          <w:sz w:val="28"/>
          <w:szCs w:val="28"/>
        </w:rPr>
        <w:t xml:space="preserve"> </w:t>
      </w:r>
      <w:r w:rsidR="00CC0C9D">
        <w:rPr>
          <w:rFonts w:ascii="Times New Roman" w:hAnsi="Times New Roman"/>
          <w:sz w:val="28"/>
          <w:szCs w:val="28"/>
        </w:rPr>
        <w:t>«</w:t>
      </w:r>
      <w:r w:rsidR="00362F3B" w:rsidRPr="00082F21">
        <w:rPr>
          <w:rFonts w:ascii="Times New Roman" w:hAnsi="Times New Roman"/>
          <w:sz w:val="28"/>
          <w:szCs w:val="28"/>
        </w:rPr>
        <w:t>б</w:t>
      </w:r>
      <w:r w:rsidR="00CC0C9D">
        <w:rPr>
          <w:rFonts w:ascii="Times New Roman" w:hAnsi="Times New Roman"/>
          <w:sz w:val="28"/>
          <w:szCs w:val="28"/>
        </w:rPr>
        <w:t>»</w:t>
      </w:r>
      <w:r w:rsidR="008A0532" w:rsidRPr="00AE658C">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14:paraId="211945CC" w14:textId="5F2EC978" w:rsidR="005B5926" w:rsidRPr="00AE658C" w:rsidRDefault="007417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3.10</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061BB0" w:rsidRPr="00061BB0">
        <w:rPr>
          <w:rFonts w:ascii="Times New Roman" w:hAnsi="Times New Roman"/>
          <w:sz w:val="28"/>
          <w:szCs w:val="28"/>
        </w:rPr>
        <w:t>муниципальной</w:t>
      </w:r>
      <w:r w:rsidR="005B5926" w:rsidRPr="00AE658C">
        <w:rPr>
          <w:rFonts w:ascii="Times New Roman" w:hAnsi="Times New Roman"/>
          <w:sz w:val="28"/>
          <w:szCs w:val="28"/>
        </w:rPr>
        <w:t xml:space="preserve"> услуги,</w:t>
      </w:r>
      <w:r w:rsidR="00D91903">
        <w:rPr>
          <w:rFonts w:ascii="Times New Roman" w:hAnsi="Times New Roman"/>
          <w:sz w:val="28"/>
          <w:szCs w:val="28"/>
        </w:rPr>
        <w:t xml:space="preserve"> </w:t>
      </w:r>
      <w:r w:rsidR="00362F3B">
        <w:rPr>
          <w:rFonts w:ascii="Times New Roman" w:hAnsi="Times New Roman"/>
          <w:sz w:val="28"/>
          <w:szCs w:val="28"/>
        </w:rPr>
        <w:t>указаны</w:t>
      </w:r>
      <w:r w:rsidR="009A3817">
        <w:rPr>
          <w:rFonts w:ascii="Times New Roman" w:hAnsi="Times New Roman"/>
          <w:sz w:val="28"/>
          <w:szCs w:val="28"/>
        </w:rPr>
        <w:t xml:space="preserve"> </w:t>
      </w:r>
      <w:r w:rsidR="00494722">
        <w:rPr>
          <w:rFonts w:ascii="Times New Roman" w:hAnsi="Times New Roman"/>
          <w:sz w:val="28"/>
          <w:szCs w:val="28"/>
        </w:rPr>
        <w:t>в пункте 2.16</w:t>
      </w:r>
      <w:r w:rsidR="005B5926" w:rsidRPr="00AE658C">
        <w:rPr>
          <w:rFonts w:ascii="Times New Roman" w:hAnsi="Times New Roman"/>
          <w:sz w:val="28"/>
          <w:szCs w:val="28"/>
        </w:rPr>
        <w:t xml:space="preserve"> </w:t>
      </w:r>
      <w:r w:rsidR="00BC4A86" w:rsidRPr="00BC4A86">
        <w:rPr>
          <w:rFonts w:ascii="Times New Roman" w:hAnsi="Times New Roman"/>
          <w:sz w:val="28"/>
          <w:szCs w:val="28"/>
        </w:rPr>
        <w:t>настоящего Административного регламента.</w:t>
      </w:r>
    </w:p>
    <w:p w14:paraId="61975D2D" w14:textId="4263C0B3" w:rsidR="005B5926" w:rsidRPr="00AE658C" w:rsidRDefault="00141CE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3.11</w:t>
      </w:r>
      <w:r w:rsidR="005B5926" w:rsidRPr="00AE658C">
        <w:rPr>
          <w:rFonts w:ascii="Times New Roman" w:hAnsi="Times New Roman"/>
          <w:sz w:val="28"/>
          <w:szCs w:val="28"/>
        </w:rPr>
        <w:t xml:space="preserve">. Возможность получения </w:t>
      </w:r>
      <w:r w:rsidR="00362F3B" w:rsidRPr="00FB5B15">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по экстерриториальному принципу отсутствует. </w:t>
      </w:r>
    </w:p>
    <w:p w14:paraId="06DE7ECA" w14:textId="65BCA8DA" w:rsidR="005B5926" w:rsidRPr="00AE658C" w:rsidRDefault="00712EA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3.12</w:t>
      </w:r>
      <w:r w:rsidR="005B5926" w:rsidRPr="00AE658C">
        <w:rPr>
          <w:rFonts w:ascii="Times New Roman" w:hAnsi="Times New Roman"/>
          <w:sz w:val="28"/>
          <w:szCs w:val="28"/>
        </w:rPr>
        <w:t xml:space="preserve">. Заявление и документы, </w:t>
      </w:r>
      <w:r w:rsidR="00362F3B" w:rsidRPr="00AE658C">
        <w:rPr>
          <w:rFonts w:ascii="Times New Roman" w:hAnsi="Times New Roman"/>
          <w:sz w:val="28"/>
          <w:szCs w:val="28"/>
        </w:rPr>
        <w:t>предусмотренные пунктами</w:t>
      </w:r>
      <w:r w:rsidR="00CE404C" w:rsidRPr="00AE658C">
        <w:rPr>
          <w:rFonts w:ascii="Times New Roman" w:hAnsi="Times New Roman"/>
          <w:sz w:val="28"/>
          <w:szCs w:val="28"/>
        </w:rPr>
        <w:t xml:space="preserve"> </w:t>
      </w:r>
      <w:r w:rsidR="00CF3B6D" w:rsidRPr="00AE658C">
        <w:rPr>
          <w:rFonts w:ascii="Times New Roman" w:hAnsi="Times New Roman"/>
          <w:sz w:val="28"/>
          <w:szCs w:val="28"/>
        </w:rPr>
        <w:t>2.8, 2.9-2.9.</w:t>
      </w:r>
      <w:r w:rsidR="00045AB2">
        <w:rPr>
          <w:rFonts w:ascii="Times New Roman" w:hAnsi="Times New Roman"/>
          <w:sz w:val="28"/>
          <w:szCs w:val="28"/>
        </w:rPr>
        <w:t>1</w:t>
      </w:r>
      <w:r w:rsidR="00CF3B6D"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направленные одним из способов, установленных в</w:t>
      </w:r>
      <w:r w:rsidR="008A1455" w:rsidRPr="00AE658C">
        <w:rPr>
          <w:rFonts w:ascii="Times New Roman" w:hAnsi="Times New Roman"/>
          <w:sz w:val="28"/>
          <w:szCs w:val="28"/>
        </w:rPr>
        <w:t xml:space="preserve"> подпункт</w:t>
      </w:r>
      <w:r w:rsidR="00D91903">
        <w:rPr>
          <w:rFonts w:ascii="Times New Roman" w:hAnsi="Times New Roman"/>
          <w:sz w:val="28"/>
          <w:szCs w:val="28"/>
        </w:rPr>
        <w:t>е</w:t>
      </w:r>
      <w:r w:rsidR="008A1455" w:rsidRPr="00AE658C">
        <w:rPr>
          <w:rFonts w:ascii="Times New Roman" w:hAnsi="Times New Roman"/>
          <w:sz w:val="28"/>
          <w:szCs w:val="28"/>
        </w:rPr>
        <w:t xml:space="preserve"> </w:t>
      </w:r>
      <w:r w:rsidR="00CC0C9D">
        <w:rPr>
          <w:rFonts w:ascii="Times New Roman" w:hAnsi="Times New Roman"/>
          <w:sz w:val="28"/>
          <w:szCs w:val="28"/>
        </w:rPr>
        <w:t>«</w:t>
      </w:r>
      <w:r w:rsidR="008A1455" w:rsidRPr="00DD78FB">
        <w:rPr>
          <w:rFonts w:ascii="Times New Roman" w:hAnsi="Times New Roman"/>
          <w:sz w:val="28"/>
          <w:szCs w:val="28"/>
        </w:rPr>
        <w:t>б</w:t>
      </w:r>
      <w:r w:rsidR="00CC0C9D">
        <w:rPr>
          <w:rFonts w:ascii="Times New Roman" w:hAnsi="Times New Roman"/>
          <w:sz w:val="28"/>
          <w:szCs w:val="28"/>
        </w:rPr>
        <w:t>»</w:t>
      </w:r>
      <w:r w:rsidR="008A1455" w:rsidRPr="00DD78FB">
        <w:rPr>
          <w:rFonts w:ascii="Times New Roman" w:hAnsi="Times New Roman"/>
          <w:sz w:val="28"/>
          <w:szCs w:val="28"/>
        </w:rPr>
        <w:t>,</w:t>
      </w:r>
      <w:r w:rsidR="008A1455" w:rsidRPr="00AE658C">
        <w:rPr>
          <w:rFonts w:ascii="Times New Roman" w:hAnsi="Times New Roman"/>
          <w:sz w:val="28"/>
          <w:szCs w:val="28"/>
        </w:rPr>
        <w:t xml:space="preserve"> пункта</w:t>
      </w:r>
      <w:r w:rsidR="00CF3B6D" w:rsidRPr="00AE658C">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w:t>
      </w:r>
      <w:r w:rsidR="005C16C7">
        <w:rPr>
          <w:rFonts w:ascii="Times New Roman" w:hAnsi="Times New Roman"/>
          <w:sz w:val="28"/>
          <w:szCs w:val="28"/>
        </w:rPr>
        <w:t>специалистами</w:t>
      </w:r>
      <w:r w:rsidR="00CF3B6D" w:rsidRPr="00AE658C">
        <w:rPr>
          <w:rFonts w:ascii="Times New Roman" w:hAnsi="Times New Roman"/>
          <w:sz w:val="28"/>
          <w:szCs w:val="28"/>
        </w:rPr>
        <w:t xml:space="preserve"> </w:t>
      </w:r>
      <w:r w:rsidR="00D91903">
        <w:rPr>
          <w:rFonts w:ascii="Times New Roman" w:hAnsi="Times New Roman"/>
          <w:color w:val="000000" w:themeColor="text1"/>
          <w:sz w:val="28"/>
          <w:szCs w:val="28"/>
        </w:rPr>
        <w:t>структурного подразделения</w:t>
      </w:r>
      <w:r w:rsidR="00D91903" w:rsidRPr="000A7F34">
        <w:rPr>
          <w:rFonts w:ascii="Times New Roman" w:hAnsi="Times New Roman"/>
          <w:color w:val="000000" w:themeColor="text1"/>
          <w:sz w:val="28"/>
          <w:szCs w:val="28"/>
        </w:rPr>
        <w:t xml:space="preserve"> уполномоченного органа</w:t>
      </w:r>
      <w:r w:rsidR="00D91903">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20B2AD07" w14:textId="35523B98"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w:t>
      </w:r>
      <w:r w:rsidR="009E2692" w:rsidRPr="00AE658C">
        <w:rPr>
          <w:rFonts w:ascii="Times New Roman" w:hAnsi="Times New Roman"/>
          <w:sz w:val="28"/>
          <w:szCs w:val="28"/>
        </w:rPr>
        <w:t>ие и документы, предусмотренные пунктами</w:t>
      </w:r>
      <w:r w:rsidR="00CE404C" w:rsidRPr="00AE658C">
        <w:rPr>
          <w:rFonts w:ascii="Times New Roman" w:hAnsi="Times New Roman"/>
          <w:sz w:val="28"/>
          <w:szCs w:val="28"/>
        </w:rPr>
        <w:t xml:space="preserve"> </w:t>
      </w:r>
      <w:r w:rsidR="009E2692" w:rsidRPr="00AE658C">
        <w:rPr>
          <w:rFonts w:ascii="Times New Roman" w:hAnsi="Times New Roman"/>
          <w:sz w:val="28"/>
          <w:szCs w:val="28"/>
        </w:rPr>
        <w:t>2.8, 2.9</w:t>
      </w:r>
      <w:r w:rsidR="00D91903">
        <w:rPr>
          <w:rFonts w:ascii="Times New Roman" w:hAnsi="Times New Roman"/>
          <w:sz w:val="28"/>
          <w:szCs w:val="28"/>
        </w:rPr>
        <w:t> </w:t>
      </w:r>
      <w:r w:rsidR="009E2692" w:rsidRPr="00AE658C">
        <w:rPr>
          <w:rFonts w:ascii="Times New Roman" w:hAnsi="Times New Roman"/>
          <w:sz w:val="28"/>
          <w:szCs w:val="28"/>
        </w:rPr>
        <w:t>-</w:t>
      </w:r>
      <w:r w:rsidR="00D91903">
        <w:rPr>
          <w:rFonts w:ascii="Times New Roman" w:hAnsi="Times New Roman"/>
          <w:sz w:val="28"/>
          <w:szCs w:val="28"/>
        </w:rPr>
        <w:t> </w:t>
      </w:r>
      <w:r w:rsidR="00362F3B" w:rsidRPr="00AE658C">
        <w:rPr>
          <w:rFonts w:ascii="Times New Roman" w:hAnsi="Times New Roman"/>
          <w:sz w:val="28"/>
          <w:szCs w:val="28"/>
        </w:rPr>
        <w:t>2.9.</w:t>
      </w:r>
      <w:r w:rsidR="00362F3B">
        <w:rPr>
          <w:rFonts w:ascii="Times New Roman" w:hAnsi="Times New Roman"/>
          <w:sz w:val="28"/>
          <w:szCs w:val="28"/>
        </w:rPr>
        <w:t>1</w:t>
      </w:r>
      <w:r w:rsidR="00362F3B" w:rsidRPr="00AE658C">
        <w:rPr>
          <w:rFonts w:ascii="Times New Roman" w:hAnsi="Times New Roman"/>
          <w:sz w:val="28"/>
          <w:szCs w:val="28"/>
        </w:rPr>
        <w:t xml:space="preserve"> настоящего</w:t>
      </w:r>
      <w:r w:rsidRPr="00AE658C">
        <w:rPr>
          <w:rFonts w:ascii="Times New Roman" w:hAnsi="Times New Roman"/>
          <w:sz w:val="28"/>
          <w:szCs w:val="28"/>
        </w:rPr>
        <w:t xml:space="preserve"> Административного регламента, нап</w:t>
      </w:r>
      <w:r w:rsidR="009E2692" w:rsidRPr="00AE658C">
        <w:rPr>
          <w:rFonts w:ascii="Times New Roman" w:hAnsi="Times New Roman"/>
          <w:sz w:val="28"/>
          <w:szCs w:val="28"/>
        </w:rPr>
        <w:t xml:space="preserve">равленные </w:t>
      </w:r>
      <w:r w:rsidR="008A1455" w:rsidRPr="00AE658C">
        <w:rPr>
          <w:rFonts w:ascii="Times New Roman" w:hAnsi="Times New Roman"/>
          <w:sz w:val="28"/>
          <w:szCs w:val="28"/>
        </w:rPr>
        <w:t xml:space="preserve">способом, указанным в </w:t>
      </w:r>
      <w:r w:rsidR="008A1455" w:rsidRPr="00CC0C9D">
        <w:rPr>
          <w:rFonts w:ascii="Times New Roman" w:hAnsi="Times New Roman"/>
          <w:sz w:val="28"/>
          <w:szCs w:val="28"/>
        </w:rPr>
        <w:t xml:space="preserve">подпунктах </w:t>
      </w:r>
      <w:r w:rsidR="00CC0C9D" w:rsidRPr="00CC0C9D">
        <w:rPr>
          <w:rFonts w:ascii="Times New Roman" w:hAnsi="Times New Roman"/>
          <w:sz w:val="28"/>
          <w:szCs w:val="28"/>
        </w:rPr>
        <w:t>«</w:t>
      </w:r>
      <w:r w:rsidR="008A1455" w:rsidRPr="00CC0C9D">
        <w:rPr>
          <w:rFonts w:ascii="Times New Roman" w:hAnsi="Times New Roman"/>
          <w:sz w:val="28"/>
          <w:szCs w:val="28"/>
        </w:rPr>
        <w:t>а</w:t>
      </w:r>
      <w:r w:rsidR="00CC0C9D" w:rsidRPr="00CC0C9D">
        <w:rPr>
          <w:rFonts w:ascii="Times New Roman" w:hAnsi="Times New Roman"/>
          <w:sz w:val="28"/>
          <w:szCs w:val="28"/>
        </w:rPr>
        <w:t>»</w:t>
      </w:r>
      <w:r w:rsidR="008A1455" w:rsidRPr="00CC0C9D">
        <w:rPr>
          <w:rFonts w:ascii="Times New Roman" w:hAnsi="Times New Roman"/>
          <w:sz w:val="28"/>
          <w:szCs w:val="28"/>
        </w:rPr>
        <w:t xml:space="preserve">, </w:t>
      </w:r>
      <w:r w:rsidR="00CC0C9D" w:rsidRPr="00CC0C9D">
        <w:rPr>
          <w:rFonts w:ascii="Times New Roman" w:hAnsi="Times New Roman"/>
          <w:sz w:val="28"/>
          <w:szCs w:val="28"/>
        </w:rPr>
        <w:t>«</w:t>
      </w:r>
      <w:r w:rsidR="008A1455" w:rsidRPr="00CC0C9D">
        <w:rPr>
          <w:rFonts w:ascii="Times New Roman" w:hAnsi="Times New Roman"/>
          <w:sz w:val="28"/>
          <w:szCs w:val="28"/>
        </w:rPr>
        <w:t>г</w:t>
      </w:r>
      <w:r w:rsidR="00CC0C9D" w:rsidRPr="00CC0C9D">
        <w:rPr>
          <w:rFonts w:ascii="Times New Roman" w:hAnsi="Times New Roman"/>
          <w:sz w:val="28"/>
          <w:szCs w:val="28"/>
        </w:rPr>
        <w:t>»</w:t>
      </w:r>
      <w:r w:rsidR="008A1455" w:rsidRPr="00CC0C9D">
        <w:rPr>
          <w:rFonts w:ascii="Times New Roman" w:hAnsi="Times New Roman"/>
          <w:sz w:val="28"/>
          <w:szCs w:val="28"/>
        </w:rPr>
        <w:t xml:space="preserve"> пункте 2.4</w:t>
      </w:r>
      <w:r w:rsidR="009E2692" w:rsidRPr="00CC0C9D">
        <w:rPr>
          <w:rFonts w:ascii="Times New Roman" w:hAnsi="Times New Roman"/>
          <w:sz w:val="28"/>
          <w:szCs w:val="28"/>
        </w:rPr>
        <w:t xml:space="preserve">. </w:t>
      </w:r>
      <w:r w:rsidRPr="00CC0C9D">
        <w:rPr>
          <w:rFonts w:ascii="Times New Roman" w:hAnsi="Times New Roman"/>
          <w:sz w:val="28"/>
          <w:szCs w:val="28"/>
        </w:rPr>
        <w:t>настоящего Административного регламента, регистрируются в автоматическом</w:t>
      </w:r>
      <w:r w:rsidRPr="00AE658C">
        <w:rPr>
          <w:rFonts w:ascii="Times New Roman" w:hAnsi="Times New Roman"/>
          <w:sz w:val="28"/>
          <w:szCs w:val="28"/>
        </w:rPr>
        <w:t xml:space="preserve"> режиме. </w:t>
      </w:r>
    </w:p>
    <w:p w14:paraId="01A4AE61" w14:textId="193F327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предусмотренные </w:t>
      </w:r>
      <w:r w:rsidR="00490F7F" w:rsidRPr="00AE658C">
        <w:rPr>
          <w:rFonts w:ascii="Times New Roman" w:hAnsi="Times New Roman"/>
          <w:sz w:val="28"/>
          <w:szCs w:val="28"/>
        </w:rPr>
        <w:t>пунктами 2.8, 2.9</w:t>
      </w:r>
      <w:r w:rsidR="00D91903">
        <w:rPr>
          <w:rFonts w:ascii="Times New Roman" w:hAnsi="Times New Roman"/>
          <w:sz w:val="28"/>
          <w:szCs w:val="28"/>
        </w:rPr>
        <w:t> </w:t>
      </w:r>
      <w:r w:rsidR="00490F7F" w:rsidRPr="00AE658C">
        <w:rPr>
          <w:rFonts w:ascii="Times New Roman" w:hAnsi="Times New Roman"/>
          <w:sz w:val="28"/>
          <w:szCs w:val="28"/>
        </w:rPr>
        <w:t>-</w:t>
      </w:r>
      <w:r w:rsidR="00D91903">
        <w:rPr>
          <w:rFonts w:ascii="Times New Roman" w:hAnsi="Times New Roman"/>
          <w:sz w:val="28"/>
          <w:szCs w:val="28"/>
        </w:rPr>
        <w:t> </w:t>
      </w:r>
      <w:r w:rsidR="00490F7F" w:rsidRPr="00AE658C">
        <w:rPr>
          <w:rFonts w:ascii="Times New Roman" w:hAnsi="Times New Roman"/>
          <w:sz w:val="28"/>
          <w:szCs w:val="28"/>
        </w:rPr>
        <w:t>2.9.</w:t>
      </w:r>
      <w:r w:rsidR="00D97F1D">
        <w:rPr>
          <w:rFonts w:ascii="Times New Roman" w:hAnsi="Times New Roman"/>
          <w:sz w:val="28"/>
          <w:szCs w:val="28"/>
        </w:rPr>
        <w:t>1</w:t>
      </w:r>
      <w:r w:rsidR="00490F7F"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направленные </w:t>
      </w:r>
      <w:r w:rsidR="00D91903">
        <w:rPr>
          <w:rFonts w:ascii="Times New Roman" w:hAnsi="Times New Roman"/>
          <w:sz w:val="28"/>
          <w:szCs w:val="28"/>
        </w:rPr>
        <w:t xml:space="preserve">через </w:t>
      </w:r>
      <w:r w:rsidR="00D91903">
        <w:rPr>
          <w:rFonts w:ascii="Times New Roman" w:hAnsi="Times New Roman"/>
          <w:sz w:val="28"/>
          <w:szCs w:val="28"/>
        </w:rPr>
        <w:lastRenderedPageBreak/>
        <w:t>многофункциональный центр</w:t>
      </w:r>
      <w:r w:rsidR="001C389A">
        <w:rPr>
          <w:rFonts w:ascii="Times New Roman" w:hAnsi="Times New Roman"/>
          <w:sz w:val="28"/>
          <w:szCs w:val="28"/>
        </w:rPr>
        <w:t>,</w:t>
      </w:r>
      <w:r w:rsidRPr="00AE658C">
        <w:rPr>
          <w:rFonts w:ascii="Times New Roman" w:hAnsi="Times New Roman"/>
          <w:sz w:val="28"/>
          <w:szCs w:val="28"/>
        </w:rPr>
        <w:t xml:space="preserve"> могут быть получены </w:t>
      </w:r>
      <w:r w:rsidR="005B4A97" w:rsidRPr="00AE658C">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B4A97" w:rsidRPr="00AE658C">
        <w:rPr>
          <w:rFonts w:ascii="Times New Roman" w:hAnsi="Times New Roman"/>
          <w:sz w:val="28"/>
          <w:szCs w:val="28"/>
        </w:rPr>
        <w:t>закона от 6 апреля 2011 г. №</w:t>
      </w:r>
      <w:r w:rsidRPr="00AE658C">
        <w:rPr>
          <w:rFonts w:ascii="Times New Roman" w:hAnsi="Times New Roman"/>
          <w:sz w:val="28"/>
          <w:szCs w:val="28"/>
        </w:rPr>
        <w:t xml:space="preserve"> 63-ФЗ </w:t>
      </w:r>
      <w:r w:rsidR="00CC0C9D">
        <w:rPr>
          <w:rFonts w:ascii="Times New Roman" w:hAnsi="Times New Roman"/>
          <w:sz w:val="28"/>
          <w:szCs w:val="28"/>
        </w:rPr>
        <w:t>«</w:t>
      </w:r>
      <w:r w:rsidRPr="00AE658C">
        <w:rPr>
          <w:rFonts w:ascii="Times New Roman" w:hAnsi="Times New Roman"/>
          <w:sz w:val="28"/>
          <w:szCs w:val="28"/>
        </w:rPr>
        <w:t>Об электронной подписи</w:t>
      </w:r>
      <w:r w:rsidR="00CC0C9D">
        <w:rPr>
          <w:rFonts w:ascii="Times New Roman" w:hAnsi="Times New Roman"/>
          <w:sz w:val="28"/>
          <w:szCs w:val="28"/>
        </w:rPr>
        <w:t>»</w:t>
      </w:r>
      <w:r w:rsidRPr="00AE658C">
        <w:rPr>
          <w:rFonts w:ascii="Times New Roman" w:hAnsi="Times New Roman"/>
          <w:sz w:val="28"/>
          <w:szCs w:val="28"/>
        </w:rPr>
        <w:t xml:space="preserve">. </w:t>
      </w:r>
    </w:p>
    <w:p w14:paraId="25C261A2" w14:textId="401F515B" w:rsidR="005B5926" w:rsidRPr="0032512E" w:rsidRDefault="00D924E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3.13</w:t>
      </w:r>
      <w:r w:rsidR="005B5926" w:rsidRPr="00AE658C">
        <w:rPr>
          <w:rFonts w:ascii="Times New Roman" w:hAnsi="Times New Roman"/>
          <w:sz w:val="28"/>
          <w:szCs w:val="28"/>
        </w:rPr>
        <w:t xml:space="preserve">. Для приема заявления в электронной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2D2845A4" w14:textId="1D366FB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DC3290" w:rsidRPr="00AE658C">
        <w:rPr>
          <w:rFonts w:ascii="Times New Roman" w:hAnsi="Times New Roman"/>
          <w:sz w:val="28"/>
          <w:szCs w:val="28"/>
        </w:rPr>
        <w:t>через Единый портал</w:t>
      </w:r>
      <w:r w:rsidR="00B3239B">
        <w:rPr>
          <w:rFonts w:ascii="Times New Roman" w:hAnsi="Times New Roman"/>
          <w:sz w:val="28"/>
          <w:szCs w:val="28"/>
        </w:rPr>
        <w:t>,</w:t>
      </w:r>
      <w:r w:rsidR="00DC3290" w:rsidRPr="00AE658C">
        <w:rPr>
          <w:rFonts w:ascii="Times New Roman" w:hAnsi="Times New Roman"/>
          <w:sz w:val="28"/>
          <w:szCs w:val="28"/>
        </w:rPr>
        <w:t xml:space="preserve"> </w:t>
      </w:r>
      <w:r w:rsidR="00B3239B">
        <w:rPr>
          <w:rFonts w:ascii="Times New Roman" w:hAnsi="Times New Roman"/>
          <w:sz w:val="28"/>
          <w:szCs w:val="28"/>
        </w:rPr>
        <w:t>р</w:t>
      </w:r>
      <w:r w:rsidR="00DC3290" w:rsidRPr="00AE658C">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w:t>
      </w:r>
      <w:r w:rsidR="00B3239B">
        <w:rPr>
          <w:rFonts w:ascii="Times New Roman" w:hAnsi="Times New Roman"/>
          <w:sz w:val="28"/>
          <w:szCs w:val="28"/>
        </w:rPr>
        <w:t xml:space="preserve"> ЕСИА</w:t>
      </w:r>
      <w:r w:rsidRPr="00AE658C">
        <w:rPr>
          <w:rFonts w:ascii="Times New Roman" w:hAnsi="Times New Roman"/>
          <w:sz w:val="28"/>
          <w:szCs w:val="28"/>
        </w:rPr>
        <w:t xml:space="preserve">. </w:t>
      </w:r>
    </w:p>
    <w:p w14:paraId="7D0475FC" w14:textId="5F8A619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3.14</w:t>
      </w:r>
      <w:r w:rsidR="005B5926" w:rsidRPr="00AE658C">
        <w:rPr>
          <w:rFonts w:ascii="Times New Roman" w:hAnsi="Times New Roman"/>
          <w:sz w:val="28"/>
          <w:szCs w:val="28"/>
        </w:rPr>
        <w:t xml:space="preserve">. Срок регистрации заявления, документов, предусмотренных </w:t>
      </w:r>
      <w:r w:rsidR="00F15118" w:rsidRPr="00AE658C">
        <w:rPr>
          <w:rFonts w:ascii="Times New Roman" w:hAnsi="Times New Roman"/>
          <w:sz w:val="28"/>
          <w:szCs w:val="28"/>
        </w:rPr>
        <w:t>2.8., 2.9-2.9.</w:t>
      </w:r>
      <w:r w:rsidR="00F142FB">
        <w:rPr>
          <w:rFonts w:ascii="Times New Roman" w:hAnsi="Times New Roman"/>
          <w:sz w:val="28"/>
          <w:szCs w:val="28"/>
        </w:rPr>
        <w:t>1</w:t>
      </w:r>
      <w:r w:rsidR="00F15118"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указан в </w:t>
      </w:r>
      <w:r w:rsidR="00F15118" w:rsidRPr="00AE658C">
        <w:rPr>
          <w:rFonts w:ascii="Times New Roman" w:hAnsi="Times New Roman"/>
          <w:sz w:val="28"/>
          <w:szCs w:val="28"/>
        </w:rPr>
        <w:t xml:space="preserve">2.13. </w:t>
      </w:r>
      <w:r w:rsidR="005B5926" w:rsidRPr="00AE658C">
        <w:rPr>
          <w:rFonts w:ascii="Times New Roman" w:hAnsi="Times New Roman"/>
          <w:sz w:val="28"/>
          <w:szCs w:val="28"/>
        </w:rPr>
        <w:t xml:space="preserve">настоящего Административного регламента. </w:t>
      </w:r>
    </w:p>
    <w:p w14:paraId="2F2F3F18" w14:textId="43E9C86D"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3.15</w:t>
      </w:r>
      <w:r w:rsidR="005B5926" w:rsidRPr="00AE658C">
        <w:rPr>
          <w:rFonts w:ascii="Times New Roman" w:hAnsi="Times New Roman"/>
          <w:sz w:val="28"/>
          <w:szCs w:val="28"/>
        </w:rPr>
        <w:t>. Результатом административной процедуры является регистрация заявления и документов, предусмотренных</w:t>
      </w:r>
      <w:r w:rsidR="00DE1E80" w:rsidRPr="00AE658C">
        <w:rPr>
          <w:rFonts w:ascii="Times New Roman" w:hAnsi="Times New Roman"/>
          <w:sz w:val="28"/>
          <w:szCs w:val="28"/>
        </w:rPr>
        <w:t xml:space="preserve"> пунктами 2.8., 2.9-2.9.</w:t>
      </w:r>
      <w:r w:rsidR="00997D7D">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42944539" w14:textId="58DC5988"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3.16</w:t>
      </w:r>
      <w:r w:rsidR="005B5926" w:rsidRPr="00AE658C">
        <w:rPr>
          <w:rFonts w:ascii="Times New Roman" w:hAnsi="Times New Roman"/>
          <w:sz w:val="28"/>
          <w:szCs w:val="28"/>
        </w:rPr>
        <w:t>. После регистрации заявление и документы, предусмотренные</w:t>
      </w:r>
      <w:r w:rsidR="00DE1E80" w:rsidRPr="00AE658C">
        <w:rPr>
          <w:rFonts w:ascii="Times New Roman" w:hAnsi="Times New Roman"/>
          <w:sz w:val="28"/>
          <w:szCs w:val="28"/>
        </w:rPr>
        <w:t xml:space="preserve"> пунктами 2.8, 2.9</w:t>
      </w:r>
      <w:r w:rsidR="0029144B">
        <w:rPr>
          <w:rFonts w:ascii="Times New Roman" w:hAnsi="Times New Roman"/>
          <w:sz w:val="28"/>
          <w:szCs w:val="28"/>
        </w:rPr>
        <w:t> </w:t>
      </w:r>
      <w:r w:rsidR="00DE1E80" w:rsidRPr="00AE658C">
        <w:rPr>
          <w:rFonts w:ascii="Times New Roman" w:hAnsi="Times New Roman"/>
          <w:sz w:val="28"/>
          <w:szCs w:val="28"/>
        </w:rPr>
        <w:t>-</w:t>
      </w:r>
      <w:r w:rsidR="0029144B">
        <w:rPr>
          <w:rFonts w:ascii="Times New Roman" w:hAnsi="Times New Roman"/>
          <w:sz w:val="28"/>
          <w:szCs w:val="28"/>
        </w:rPr>
        <w:t> </w:t>
      </w:r>
      <w:r w:rsidR="00DE1E80" w:rsidRPr="00AE658C">
        <w:rPr>
          <w:rFonts w:ascii="Times New Roman" w:hAnsi="Times New Roman"/>
          <w:sz w:val="28"/>
          <w:szCs w:val="28"/>
        </w:rPr>
        <w:t>2.9.</w:t>
      </w:r>
      <w:r w:rsidR="004D41C6">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направляются в ответственное структурное подразделение для назначения ответственного </w:t>
      </w:r>
      <w:r w:rsidR="00F91F92">
        <w:rPr>
          <w:rFonts w:ascii="Times New Roman" w:hAnsi="Times New Roman"/>
          <w:sz w:val="28"/>
          <w:szCs w:val="28"/>
        </w:rPr>
        <w:t>специалиста</w:t>
      </w:r>
      <w:r w:rsidR="005B5926" w:rsidRPr="00AE658C">
        <w:rPr>
          <w:rFonts w:ascii="Times New Roman" w:hAnsi="Times New Roman"/>
          <w:sz w:val="28"/>
          <w:szCs w:val="28"/>
        </w:rPr>
        <w:t xml:space="preserve"> за рассмотрение заявления и прилагаемых документов. </w:t>
      </w:r>
    </w:p>
    <w:p w14:paraId="4D307CD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83120F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FCB53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6434B00" w14:textId="651D9F3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1</w:t>
      </w:r>
      <w:r w:rsidRPr="00AE658C">
        <w:rPr>
          <w:rFonts w:ascii="Times New Roman" w:hAnsi="Times New Roman"/>
          <w:sz w:val="28"/>
          <w:szCs w:val="28"/>
        </w:rPr>
        <w:t>7</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w:t>
      </w:r>
      <w:r w:rsidR="00C04261" w:rsidRPr="00AE658C">
        <w:rPr>
          <w:rFonts w:ascii="Times New Roman" w:hAnsi="Times New Roman"/>
          <w:sz w:val="28"/>
          <w:szCs w:val="28"/>
        </w:rPr>
        <w:t xml:space="preserve"> пунктах</w:t>
      </w:r>
      <w:r w:rsidR="005B5926" w:rsidRPr="00AE658C">
        <w:rPr>
          <w:rFonts w:ascii="Times New Roman" w:hAnsi="Times New Roman"/>
          <w:sz w:val="28"/>
          <w:szCs w:val="28"/>
        </w:rPr>
        <w:t xml:space="preserve"> </w:t>
      </w:r>
      <w:r w:rsidR="00C04261" w:rsidRPr="00AE658C">
        <w:rPr>
          <w:rFonts w:ascii="Times New Roman" w:hAnsi="Times New Roman"/>
          <w:sz w:val="28"/>
          <w:szCs w:val="28"/>
        </w:rPr>
        <w:t>2.9</w:t>
      </w:r>
      <w:r w:rsidR="0029144B">
        <w:rPr>
          <w:rFonts w:ascii="Times New Roman" w:hAnsi="Times New Roman"/>
          <w:sz w:val="28"/>
          <w:szCs w:val="28"/>
        </w:rPr>
        <w:t> </w:t>
      </w:r>
      <w:r w:rsidR="00C04261" w:rsidRPr="00AE658C">
        <w:rPr>
          <w:rFonts w:ascii="Times New Roman" w:hAnsi="Times New Roman"/>
          <w:sz w:val="28"/>
          <w:szCs w:val="28"/>
        </w:rPr>
        <w:t>-</w:t>
      </w:r>
      <w:r w:rsidR="0029144B">
        <w:rPr>
          <w:rFonts w:ascii="Times New Roman" w:hAnsi="Times New Roman"/>
          <w:sz w:val="28"/>
          <w:szCs w:val="28"/>
        </w:rPr>
        <w:t> </w:t>
      </w:r>
      <w:r w:rsidR="00C04261" w:rsidRPr="00AE658C">
        <w:rPr>
          <w:rFonts w:ascii="Times New Roman" w:hAnsi="Times New Roman"/>
          <w:sz w:val="28"/>
          <w:szCs w:val="28"/>
        </w:rPr>
        <w:t>2.9.</w:t>
      </w:r>
      <w:r w:rsidR="00241246">
        <w:rPr>
          <w:rFonts w:ascii="Times New Roman" w:hAnsi="Times New Roman"/>
          <w:sz w:val="28"/>
          <w:szCs w:val="28"/>
        </w:rPr>
        <w:t>1</w:t>
      </w:r>
      <w:r w:rsidR="00C04261"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3EA134DD" w14:textId="587D26E0" w:rsidR="005B5926" w:rsidRPr="00AE658C" w:rsidRDefault="001A7D9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3.18</w:t>
      </w:r>
      <w:r w:rsidR="005B5926" w:rsidRPr="00AE658C">
        <w:rPr>
          <w:rFonts w:ascii="Times New Roman" w:hAnsi="Times New Roman"/>
          <w:sz w:val="28"/>
          <w:szCs w:val="28"/>
        </w:rPr>
        <w:t xml:space="preserve">. </w:t>
      </w:r>
      <w:r w:rsidR="005C16C7">
        <w:rPr>
          <w:rFonts w:ascii="Times New Roman" w:hAnsi="Times New Roman"/>
          <w:sz w:val="28"/>
          <w:szCs w:val="28"/>
        </w:rPr>
        <w:t>Специалист</w:t>
      </w:r>
      <w:r w:rsidR="005B5926" w:rsidRPr="00AE658C">
        <w:rPr>
          <w:rFonts w:ascii="Times New Roman" w:hAnsi="Times New Roman"/>
          <w:sz w:val="28"/>
          <w:szCs w:val="28"/>
        </w:rPr>
        <w:t xml:space="preserve">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w:t>
      </w:r>
      <w:r w:rsidR="005C16C7">
        <w:rPr>
          <w:rFonts w:ascii="Times New Roman" w:hAnsi="Times New Roman"/>
          <w:sz w:val="28"/>
          <w:szCs w:val="28"/>
        </w:rPr>
        <w:t>специалист</w:t>
      </w:r>
      <w:r w:rsidR="005B5926" w:rsidRPr="00AE658C">
        <w:rPr>
          <w:rFonts w:ascii="Times New Roman" w:hAnsi="Times New Roman"/>
          <w:sz w:val="28"/>
          <w:szCs w:val="28"/>
        </w:rPr>
        <w:t xml:space="preserve"> ответственного структурного подразделения), подготавливает и направляет (в том числе с использованием </w:t>
      </w:r>
      <w:r w:rsidR="00594423">
        <w:rPr>
          <w:rFonts w:ascii="Times New Roman" w:hAnsi="Times New Roman"/>
          <w:sz w:val="28"/>
          <w:szCs w:val="28"/>
        </w:rPr>
        <w:t xml:space="preserve">СМЭВ) </w:t>
      </w:r>
      <w:r w:rsidR="005B5926" w:rsidRPr="00AE658C">
        <w:rPr>
          <w:rFonts w:ascii="Times New Roman" w:hAnsi="Times New Roman"/>
          <w:sz w:val="28"/>
          <w:szCs w:val="28"/>
        </w:rPr>
        <w:t xml:space="preserve">запрос о представлении в </w:t>
      </w:r>
      <w:r w:rsidR="00EC22DA"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документов (их копий или сведений, содержащихся в них), предусмотренных</w:t>
      </w:r>
      <w:r w:rsidR="00EC22DA" w:rsidRPr="00AE658C">
        <w:rPr>
          <w:rFonts w:ascii="Times New Roman" w:hAnsi="Times New Roman"/>
          <w:sz w:val="28"/>
          <w:szCs w:val="28"/>
        </w:rPr>
        <w:t xml:space="preserve"> пунктами 2.9-2.9.</w:t>
      </w:r>
      <w:r w:rsidR="00594423">
        <w:rPr>
          <w:rFonts w:ascii="Times New Roman" w:hAnsi="Times New Roman"/>
          <w:sz w:val="28"/>
          <w:szCs w:val="28"/>
        </w:rPr>
        <w:t>1</w:t>
      </w:r>
      <w:r w:rsidR="00EC22DA"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в соответствии с перечнем инфор</w:t>
      </w:r>
      <w:r w:rsidR="00D06539" w:rsidRPr="00AE658C">
        <w:rPr>
          <w:rFonts w:ascii="Times New Roman" w:hAnsi="Times New Roman"/>
          <w:sz w:val="28"/>
          <w:szCs w:val="28"/>
        </w:rPr>
        <w:t>мационных запросов, указанных в</w:t>
      </w:r>
      <w:r w:rsidR="00844913">
        <w:rPr>
          <w:rFonts w:ascii="Times New Roman" w:hAnsi="Times New Roman"/>
          <w:sz w:val="28"/>
          <w:szCs w:val="28"/>
        </w:rPr>
        <w:t xml:space="preserve"> пункте 3.19</w:t>
      </w:r>
      <w:r w:rsidR="005B5926"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14:paraId="4975D169" w14:textId="79C51603" w:rsidR="005B5926" w:rsidRPr="00AE658C" w:rsidRDefault="001A7D92" w:rsidP="004E109F">
      <w:pPr>
        <w:spacing w:after="0" w:line="240" w:lineRule="auto"/>
        <w:ind w:firstLine="709"/>
        <w:jc w:val="both"/>
        <w:rPr>
          <w:rFonts w:ascii="Times New Roman" w:hAnsi="Times New Roman"/>
          <w:sz w:val="28"/>
          <w:szCs w:val="28"/>
        </w:rPr>
      </w:pPr>
      <w:bookmarkStart w:id="11" w:name="p56"/>
      <w:bookmarkEnd w:id="11"/>
      <w:r w:rsidRPr="00AE658C">
        <w:rPr>
          <w:rFonts w:ascii="Times New Roman" w:hAnsi="Times New Roman"/>
          <w:sz w:val="28"/>
          <w:szCs w:val="28"/>
        </w:rPr>
        <w:t>3.19</w:t>
      </w:r>
      <w:r w:rsidR="005B5926" w:rsidRPr="00AE658C">
        <w:rPr>
          <w:rFonts w:ascii="Times New Roman" w:hAnsi="Times New Roman"/>
          <w:sz w:val="28"/>
          <w:szCs w:val="28"/>
        </w:rPr>
        <w:t xml:space="preserve">. Перечень запрашиваемых документов, необходимых для </w:t>
      </w:r>
      <w:proofErr w:type="gramStart"/>
      <w:r w:rsidR="005B5926" w:rsidRPr="00751B33">
        <w:rPr>
          <w:rFonts w:ascii="Times New Roman" w:hAnsi="Times New Roman"/>
          <w:sz w:val="28"/>
          <w:szCs w:val="28"/>
        </w:rPr>
        <w:t xml:space="preserve">предоставления </w:t>
      </w:r>
      <w:r w:rsidR="00CB27EB" w:rsidRPr="00751B33">
        <w:rPr>
          <w:rFonts w:ascii="Times New Roman" w:hAnsi="Times New Roman"/>
          <w:sz w:val="28"/>
          <w:szCs w:val="28"/>
        </w:rPr>
        <w:t xml:space="preserve"> </w:t>
      </w:r>
      <w:r w:rsidR="00C81498" w:rsidRPr="00751B33">
        <w:rPr>
          <w:rFonts w:ascii="Times New Roman" w:hAnsi="Times New Roman"/>
          <w:sz w:val="28"/>
          <w:szCs w:val="28"/>
        </w:rPr>
        <w:t>муниципальной</w:t>
      </w:r>
      <w:proofErr w:type="gramEnd"/>
      <w:r w:rsidR="00CB27EB" w:rsidRPr="00751B33">
        <w:rPr>
          <w:rFonts w:ascii="Times New Roman" w:hAnsi="Times New Roman"/>
          <w:sz w:val="28"/>
          <w:szCs w:val="28"/>
        </w:rPr>
        <w:t xml:space="preserve"> </w:t>
      </w:r>
      <w:r w:rsidR="00C81498" w:rsidRPr="00751B33">
        <w:rPr>
          <w:rFonts w:ascii="Times New Roman" w:hAnsi="Times New Roman"/>
          <w:sz w:val="28"/>
          <w:szCs w:val="28"/>
        </w:rPr>
        <w:t xml:space="preserve"> </w:t>
      </w:r>
      <w:r w:rsidR="005B5926" w:rsidRPr="00751B33">
        <w:rPr>
          <w:rFonts w:ascii="Times New Roman" w:hAnsi="Times New Roman"/>
          <w:sz w:val="28"/>
          <w:szCs w:val="28"/>
        </w:rPr>
        <w:t>услуги:</w:t>
      </w:r>
      <w:r w:rsidR="005B5926" w:rsidRPr="00AE658C">
        <w:rPr>
          <w:rFonts w:ascii="Times New Roman" w:hAnsi="Times New Roman"/>
          <w:sz w:val="28"/>
          <w:szCs w:val="28"/>
        </w:rPr>
        <w:t xml:space="preserve"> </w:t>
      </w:r>
    </w:p>
    <w:p w14:paraId="6FEFCC1C" w14:textId="7BDF6153"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751B33">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751B33">
        <w:rPr>
          <w:rFonts w:ascii="Times New Roman" w:hAnsi="Times New Roman"/>
          <w:bCs/>
          <w:color w:val="000000" w:themeColor="text1"/>
          <w:sz w:val="28"/>
          <w:szCs w:val="28"/>
        </w:rPr>
        <w:t xml:space="preserve">. Запрос о представлении документов (их копий или сведений, </w:t>
      </w:r>
      <w:r w:rsidRPr="00751B33">
        <w:rPr>
          <w:rFonts w:ascii="Times New Roman" w:hAnsi="Times New Roman"/>
          <w:bCs/>
          <w:color w:val="000000" w:themeColor="text1"/>
          <w:sz w:val="28"/>
          <w:szCs w:val="28"/>
        </w:rPr>
        <w:lastRenderedPageBreak/>
        <w:t xml:space="preserve">содержащихся в них) направляется </w:t>
      </w:r>
      <w:r w:rsidR="00B97812" w:rsidRPr="00CC0C9D">
        <w:rPr>
          <w:rFonts w:ascii="Times New Roman" w:hAnsi="Times New Roman"/>
          <w:bCs/>
          <w:color w:val="000000" w:themeColor="text1"/>
          <w:sz w:val="28"/>
          <w:szCs w:val="28"/>
        </w:rPr>
        <w:t>в Федеральную службу государственной регистрации кадастра и картографии по Иркутской области;</w:t>
      </w:r>
    </w:p>
    <w:p w14:paraId="4CE21008" w14:textId="7DAC726F" w:rsidR="00EA11E5" w:rsidRDefault="005C16C7" w:rsidP="0029144B">
      <w:pPr>
        <w:autoSpaceDE w:val="0"/>
        <w:autoSpaceDN w:val="0"/>
        <w:adjustRightInd w:val="0"/>
        <w:spacing w:after="0" w:line="240" w:lineRule="auto"/>
        <w:ind w:firstLine="709"/>
        <w:jc w:val="both"/>
        <w:rPr>
          <w:rFonts w:ascii="Times New Roman" w:hAnsi="Times New Roman"/>
          <w:bCs/>
          <w:i/>
          <w:color w:val="000000" w:themeColor="text1"/>
          <w:sz w:val="28"/>
          <w:szCs w:val="28"/>
        </w:rPr>
      </w:pPr>
      <w:r>
        <w:rPr>
          <w:rFonts w:ascii="Times New Roman" w:eastAsia="Calibri" w:hAnsi="Times New Roman"/>
          <w:bCs/>
          <w:color w:val="000000" w:themeColor="text1"/>
          <w:sz w:val="28"/>
          <w:szCs w:val="28"/>
          <w:lang w:eastAsia="en-US"/>
        </w:rPr>
        <w:t xml:space="preserve"> </w:t>
      </w:r>
      <w:r w:rsidRPr="00CC0C9D">
        <w:rPr>
          <w:rFonts w:ascii="Times New Roman" w:eastAsia="Calibri" w:hAnsi="Times New Roman"/>
          <w:b/>
          <w:bCs/>
          <w:color w:val="000000" w:themeColor="text1"/>
          <w:sz w:val="28"/>
          <w:szCs w:val="28"/>
          <w:lang w:eastAsia="en-US"/>
        </w:rPr>
        <w:t>б</w:t>
      </w:r>
      <w:r w:rsidRPr="00CC0C9D">
        <w:rPr>
          <w:rFonts w:ascii="Times New Roman" w:eastAsia="Calibri" w:hAnsi="Times New Roman"/>
          <w:bCs/>
          <w:color w:val="000000" w:themeColor="text1"/>
          <w:sz w:val="28"/>
          <w:szCs w:val="28"/>
          <w:lang w:eastAsia="en-US"/>
        </w:rPr>
        <w:t>)</w:t>
      </w:r>
      <w:r w:rsidR="0029144B" w:rsidRPr="00CC0C9D">
        <w:rPr>
          <w:rFonts w:ascii="Times New Roman" w:eastAsia="Calibri" w:hAnsi="Times New Roman"/>
          <w:bCs/>
          <w:color w:val="000000" w:themeColor="text1"/>
          <w:sz w:val="28"/>
          <w:szCs w:val="28"/>
          <w:lang w:eastAsia="en-US"/>
        </w:rPr>
        <w:t xml:space="preserve"> разрешение на строительство</w:t>
      </w:r>
      <w:r w:rsidR="0029144B" w:rsidRPr="00CC0C9D">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в </w:t>
      </w:r>
      <w:r w:rsidR="00EA11E5" w:rsidRPr="00CC0C9D">
        <w:rPr>
          <w:rFonts w:ascii="Times New Roman" w:hAnsi="Times New Roman"/>
          <w:bCs/>
          <w:color w:val="000000" w:themeColor="text1"/>
          <w:sz w:val="28"/>
          <w:szCs w:val="28"/>
        </w:rPr>
        <w:t xml:space="preserve">орган </w:t>
      </w:r>
      <w:proofErr w:type="gramStart"/>
      <w:r w:rsidR="00EA11E5" w:rsidRPr="00CC0C9D">
        <w:rPr>
          <w:rFonts w:ascii="Times New Roman" w:hAnsi="Times New Roman"/>
          <w:bCs/>
          <w:color w:val="000000" w:themeColor="text1"/>
          <w:sz w:val="28"/>
          <w:szCs w:val="28"/>
        </w:rPr>
        <w:t>местного самоуправления</w:t>
      </w:r>
      <w:proofErr w:type="gramEnd"/>
      <w:r w:rsidR="00EA11E5" w:rsidRPr="00CC0C9D">
        <w:rPr>
          <w:rFonts w:ascii="Times New Roman" w:hAnsi="Times New Roman"/>
          <w:bCs/>
          <w:color w:val="000000" w:themeColor="text1"/>
          <w:sz w:val="28"/>
          <w:szCs w:val="28"/>
        </w:rPr>
        <w:t xml:space="preserve"> в распоряжении которых находятся указанные документы</w:t>
      </w:r>
      <w:r w:rsidR="00EA11E5" w:rsidRPr="00CC0C9D">
        <w:rPr>
          <w:rFonts w:ascii="Times New Roman" w:hAnsi="Times New Roman"/>
          <w:bCs/>
          <w:i/>
          <w:color w:val="000000" w:themeColor="text1"/>
          <w:sz w:val="28"/>
          <w:szCs w:val="28"/>
        </w:rPr>
        <w:t>;</w:t>
      </w:r>
    </w:p>
    <w:p w14:paraId="5C9A128E" w14:textId="526D53EA" w:rsidR="004A5E19" w:rsidRDefault="00751B33" w:rsidP="0029144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CC0C9D">
        <w:rPr>
          <w:rFonts w:ascii="Times New Roman" w:eastAsia="Calibri" w:hAnsi="Times New Roman"/>
          <w:bCs/>
          <w:color w:val="000000" w:themeColor="text1"/>
          <w:sz w:val="28"/>
          <w:szCs w:val="28"/>
          <w:lang w:eastAsia="en-US"/>
        </w:rPr>
        <w:t>в)</w:t>
      </w:r>
      <w:r w:rsidR="0029144B" w:rsidRPr="00CC0C9D">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29144B" w:rsidRPr="00CC0C9D">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в </w:t>
      </w:r>
      <w:bookmarkStart w:id="12" w:name="_Hlk130307082"/>
      <w:r w:rsidR="0029144B" w:rsidRPr="00CC0C9D">
        <w:rPr>
          <w:rFonts w:ascii="Times New Roman" w:hAnsi="Times New Roman"/>
          <w:bCs/>
          <w:color w:val="000000" w:themeColor="text1"/>
          <w:sz w:val="28"/>
          <w:szCs w:val="28"/>
        </w:rPr>
        <w:t>организации</w:t>
      </w:r>
      <w:r w:rsidR="00EA11E5" w:rsidRPr="00CC0C9D">
        <w:rPr>
          <w:rFonts w:ascii="Times New Roman" w:hAnsi="Times New Roman"/>
          <w:bCs/>
          <w:color w:val="000000" w:themeColor="text1"/>
          <w:sz w:val="28"/>
          <w:szCs w:val="28"/>
        </w:rPr>
        <w:t>,</w:t>
      </w:r>
      <w:r w:rsidR="0029144B" w:rsidRPr="00CC0C9D">
        <w:rPr>
          <w:rFonts w:ascii="Times New Roman" w:hAnsi="Times New Roman"/>
          <w:bCs/>
          <w:color w:val="000000" w:themeColor="text1"/>
          <w:sz w:val="28"/>
          <w:szCs w:val="28"/>
        </w:rPr>
        <w:t xml:space="preserve"> в распоряжении которых находятся указанные документы</w:t>
      </w:r>
      <w:r w:rsidR="0029144B" w:rsidRPr="00CC0C9D">
        <w:rPr>
          <w:rFonts w:ascii="Times New Roman" w:eastAsia="Calibri" w:hAnsi="Times New Roman"/>
          <w:bCs/>
          <w:color w:val="000000" w:themeColor="text1"/>
          <w:sz w:val="28"/>
          <w:szCs w:val="28"/>
          <w:lang w:eastAsia="en-US"/>
        </w:rPr>
        <w:t>;</w:t>
      </w:r>
      <w:bookmarkEnd w:id="12"/>
    </w:p>
    <w:p w14:paraId="3120D608" w14:textId="47390782" w:rsidR="00EA11E5" w:rsidRPr="004A5E19" w:rsidRDefault="00751B33" w:rsidP="0029144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bCs/>
          <w:color w:val="000000" w:themeColor="text1"/>
          <w:sz w:val="28"/>
          <w:szCs w:val="28"/>
          <w:lang w:eastAsia="en-US"/>
        </w:rPr>
        <w:t>г)</w:t>
      </w:r>
      <w:r w:rsidR="004A5E19">
        <w:rPr>
          <w:rFonts w:ascii="Times New Roman" w:eastAsia="Calibri" w:hAnsi="Times New Roman"/>
          <w:bCs/>
          <w:color w:val="000000" w:themeColor="text1"/>
          <w:sz w:val="28"/>
          <w:szCs w:val="28"/>
          <w:lang w:eastAsia="en-US"/>
        </w:rPr>
        <w:t xml:space="preserve"> </w:t>
      </w:r>
      <w:r w:rsidR="0029144B" w:rsidRPr="00751B33">
        <w:rPr>
          <w:rFonts w:ascii="Times New Roman" w:eastAsia="Calibri" w:hAnsi="Times New Roman"/>
          <w:bCs/>
          <w:color w:val="000000" w:themeColor="text1"/>
          <w:sz w:val="28"/>
          <w:szCs w:val="28"/>
          <w:lang w:eastAsia="en-US"/>
        </w:rPr>
        <w:t xml:space="preserve"> схема, отображающая </w:t>
      </w:r>
      <w:r w:rsidR="0029144B" w:rsidRPr="005340A9">
        <w:rPr>
          <w:rFonts w:ascii="Times New Roman" w:eastAsia="Calibri" w:hAnsi="Times New Roman"/>
          <w:bCs/>
          <w:color w:val="000000" w:themeColor="text1"/>
          <w:sz w:val="28"/>
          <w:szCs w:val="28"/>
          <w:lang w:eastAsia="en-US"/>
        </w:rPr>
        <w:t>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29144B" w:rsidRPr="005340A9">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в </w:t>
      </w:r>
      <w:r w:rsidR="00EA11E5" w:rsidRPr="00CC0C9D">
        <w:rPr>
          <w:rFonts w:ascii="Times New Roman" w:hAnsi="Times New Roman"/>
          <w:bCs/>
          <w:color w:val="000000" w:themeColor="text1"/>
          <w:sz w:val="28"/>
          <w:szCs w:val="28"/>
        </w:rPr>
        <w:t>организации, в распоряжении которых находятся указанные документы;</w:t>
      </w:r>
    </w:p>
    <w:p w14:paraId="321EAE88" w14:textId="486CA7A9" w:rsidR="00A37B0B" w:rsidRPr="00A37B0B" w:rsidRDefault="00A37B0B" w:rsidP="00A37B0B">
      <w:pPr>
        <w:pStyle w:val="1"/>
        <w:spacing w:before="0" w:line="240" w:lineRule="auto"/>
        <w:jc w:val="both"/>
        <w:rPr>
          <w:rFonts w:ascii="Times New Roman" w:eastAsia="Times New Roman" w:hAnsi="Times New Roman" w:cs="Times New Roman"/>
          <w:color w:val="000000"/>
          <w:kern w:val="36"/>
          <w:sz w:val="28"/>
          <w:szCs w:val="28"/>
        </w:rPr>
      </w:pPr>
      <w:r>
        <w:rPr>
          <w:rFonts w:ascii="Times New Roman" w:eastAsia="Calibri" w:hAnsi="Times New Roman"/>
          <w:bCs/>
          <w:color w:val="000000" w:themeColor="text1"/>
          <w:sz w:val="28"/>
          <w:szCs w:val="28"/>
          <w:lang w:eastAsia="en-US"/>
        </w:rPr>
        <w:tab/>
      </w:r>
      <w:r w:rsidR="00751B33" w:rsidRPr="00A37B0B">
        <w:rPr>
          <w:rFonts w:ascii="Times New Roman" w:eastAsia="Calibri" w:hAnsi="Times New Roman"/>
          <w:bCs/>
          <w:color w:val="000000" w:themeColor="text1"/>
          <w:sz w:val="28"/>
          <w:szCs w:val="28"/>
          <w:lang w:eastAsia="en-US"/>
        </w:rPr>
        <w:t>д</w:t>
      </w:r>
      <w:r w:rsidR="0029144B" w:rsidRPr="00A37B0B">
        <w:rPr>
          <w:rFonts w:ascii="Times New Roman" w:eastAsia="Calibri" w:hAnsi="Times New Roman"/>
          <w:bCs/>
          <w:color w:val="000000" w:themeColor="text1"/>
          <w:sz w:val="28"/>
          <w:szCs w:val="28"/>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0029144B" w:rsidRPr="00A37B0B">
        <w:rPr>
          <w:rFonts w:ascii="Times New Roman" w:eastAsia="Calibri" w:hAnsi="Times New Roman"/>
          <w:bCs/>
          <w:color w:val="000000" w:themeColor="text1"/>
          <w:sz w:val="28"/>
          <w:szCs w:val="28"/>
          <w:vertAlign w:val="superscript"/>
          <w:lang w:eastAsia="en-US"/>
        </w:rPr>
        <w:t>3</w:t>
      </w:r>
      <w:r w:rsidR="0029144B" w:rsidRPr="00A37B0B">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sidR="0029144B" w:rsidRPr="00A37B0B">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r w:rsidR="0029144B" w:rsidRPr="00CC0C9D">
        <w:rPr>
          <w:rFonts w:ascii="Times New Roman" w:hAnsi="Times New Roman"/>
          <w:bCs/>
          <w:color w:val="000000" w:themeColor="text1"/>
          <w:sz w:val="28"/>
          <w:szCs w:val="28"/>
        </w:rPr>
        <w:t xml:space="preserve">в </w:t>
      </w:r>
      <w:r w:rsidRPr="00CC0C9D">
        <w:rPr>
          <w:rFonts w:ascii="Times New Roman" w:eastAsia="Times New Roman" w:hAnsi="Times New Roman" w:cs="Times New Roman"/>
          <w:color w:val="000000"/>
          <w:kern w:val="36"/>
          <w:sz w:val="28"/>
          <w:szCs w:val="28"/>
        </w:rPr>
        <w:t>Службу государственного жилищного и строительного надзора Иркутской области</w:t>
      </w:r>
    </w:p>
    <w:p w14:paraId="3A1798A9" w14:textId="4A78D2F4" w:rsidR="0029144B" w:rsidRPr="00CC0C9D" w:rsidRDefault="00751B33"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е</w:t>
      </w:r>
      <w:r w:rsidR="004A5E19">
        <w:rPr>
          <w:rFonts w:ascii="Times New Roman" w:eastAsia="Calibri" w:hAnsi="Times New Roman"/>
          <w:bCs/>
          <w:color w:val="000000" w:themeColor="text1"/>
          <w:sz w:val="28"/>
          <w:szCs w:val="28"/>
          <w:lang w:eastAsia="en-US"/>
        </w:rPr>
        <w:t xml:space="preserve">) </w:t>
      </w:r>
      <w:r w:rsidR="0029144B" w:rsidRPr="00B97812">
        <w:rPr>
          <w:rFonts w:ascii="Times New Roman" w:eastAsia="Calibri" w:hAnsi="Times New Roman"/>
          <w:bCs/>
          <w:color w:val="000000" w:themeColor="text1"/>
          <w:sz w:val="28"/>
          <w:szCs w:val="28"/>
          <w:lang w:eastAsia="en-US"/>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29144B" w:rsidRPr="00B97812">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w:t>
      </w:r>
      <w:r w:rsidR="0029144B" w:rsidRPr="00CC0C9D">
        <w:rPr>
          <w:rFonts w:ascii="Times New Roman" w:hAnsi="Times New Roman"/>
          <w:bCs/>
          <w:color w:val="000000" w:themeColor="text1"/>
          <w:sz w:val="28"/>
          <w:szCs w:val="28"/>
        </w:rPr>
        <w:t xml:space="preserve">направляется в </w:t>
      </w:r>
      <w:r w:rsidR="00B97812" w:rsidRPr="00CC0C9D">
        <w:rPr>
          <w:rFonts w:ascii="Times New Roman" w:hAnsi="Times New Roman"/>
          <w:bCs/>
          <w:color w:val="000000" w:themeColor="text1"/>
          <w:sz w:val="28"/>
          <w:szCs w:val="28"/>
        </w:rPr>
        <w:t>Федеральную налоговую службу;</w:t>
      </w:r>
    </w:p>
    <w:p w14:paraId="79C87FA9" w14:textId="2D733050" w:rsidR="00A37B0B" w:rsidRPr="00A37B0B" w:rsidRDefault="00A37B0B" w:rsidP="00A37B0B">
      <w:pPr>
        <w:pStyle w:val="1"/>
        <w:shd w:val="clear" w:color="auto" w:fill="FFFFFF"/>
        <w:spacing w:before="0" w:line="300" w:lineRule="atLeast"/>
        <w:jc w:val="both"/>
        <w:textAlignment w:val="baseline"/>
        <w:rPr>
          <w:rFonts w:ascii="Helvetica" w:eastAsia="Times New Roman" w:hAnsi="Helvetica" w:cs="Times New Roman"/>
          <w:color w:val="000000"/>
          <w:kern w:val="36"/>
          <w:sz w:val="27"/>
          <w:szCs w:val="27"/>
        </w:rPr>
      </w:pPr>
      <w:r>
        <w:rPr>
          <w:bCs/>
          <w:color w:val="000000" w:themeColor="text1"/>
        </w:rPr>
        <w:lastRenderedPageBreak/>
        <w:tab/>
      </w:r>
      <w:r w:rsidR="00751B33" w:rsidRPr="00A37B0B">
        <w:rPr>
          <w:rFonts w:ascii="Times New Roman" w:hAnsi="Times New Roman" w:cs="Times New Roman"/>
          <w:bCs/>
          <w:color w:val="000000" w:themeColor="text1"/>
          <w:sz w:val="28"/>
          <w:szCs w:val="28"/>
        </w:rPr>
        <w:t>ж)</w:t>
      </w:r>
      <w:r w:rsidR="0029144B" w:rsidRPr="00A37B0B">
        <w:rPr>
          <w:rFonts w:ascii="Times New Roman" w:hAnsi="Times New Roman" w:cs="Times New Roman"/>
          <w:bCs/>
          <w:color w:val="000000" w:themeColor="text1"/>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Запрос о представлении </w:t>
      </w:r>
      <w:r w:rsidR="0029144B" w:rsidRPr="00CC0C9D">
        <w:rPr>
          <w:rFonts w:ascii="Times New Roman" w:hAnsi="Times New Roman" w:cs="Times New Roman"/>
          <w:bCs/>
          <w:color w:val="000000" w:themeColor="text1"/>
          <w:sz w:val="28"/>
          <w:szCs w:val="28"/>
        </w:rPr>
        <w:t xml:space="preserve">документов (их копий или сведений, содержащихся в них) направляется в </w:t>
      </w:r>
      <w:r w:rsidRPr="00CC0C9D">
        <w:rPr>
          <w:rFonts w:ascii="Times New Roman" w:eastAsia="Times New Roman" w:hAnsi="Times New Roman" w:cs="Times New Roman"/>
          <w:color w:val="000000"/>
          <w:kern w:val="36"/>
          <w:sz w:val="28"/>
          <w:szCs w:val="28"/>
          <w:bdr w:val="none" w:sz="0" w:space="0" w:color="auto" w:frame="1"/>
        </w:rPr>
        <w:t>Службу по охране объектов культурного наследия Иркутской области.</w:t>
      </w:r>
      <w:r w:rsidRPr="00A37B0B">
        <w:rPr>
          <w:rFonts w:ascii="Times New Roman" w:eastAsia="Times New Roman" w:hAnsi="Times New Roman" w:cs="Times New Roman"/>
          <w:color w:val="000000"/>
          <w:kern w:val="36"/>
          <w:sz w:val="28"/>
          <w:szCs w:val="28"/>
        </w:rPr>
        <w:t> </w:t>
      </w:r>
    </w:p>
    <w:p w14:paraId="01C78408" w14:textId="508AD98B" w:rsidR="005B5926" w:rsidRPr="00AE658C" w:rsidRDefault="005B5926" w:rsidP="00A37B0B">
      <w:pPr>
        <w:pStyle w:val="ConsPlusNormal"/>
        <w:ind w:firstLine="709"/>
        <w:jc w:val="both"/>
      </w:pPr>
      <w:r w:rsidRPr="00AE658C">
        <w:t xml:space="preserve">Запрос о представлении в </w:t>
      </w:r>
      <w:r w:rsidR="005852BE">
        <w:t xml:space="preserve">уполномоченный орган </w:t>
      </w:r>
      <w:r w:rsidRPr="00AE658C">
        <w:t xml:space="preserve">документов (их копий или сведений, содержащихся в них) содержит: </w:t>
      </w:r>
    </w:p>
    <w:p w14:paraId="5E20D7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органа или организации, в адрес которых направляется межведомственный запрос; </w:t>
      </w:r>
    </w:p>
    <w:p w14:paraId="2CF69852" w14:textId="0C0DD0F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14:paraId="0B3E5317" w14:textId="4FD4AA3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и указание на реквизиты данного нормативного правового акта; </w:t>
      </w:r>
    </w:p>
    <w:p w14:paraId="71064FE7" w14:textId="31C5D18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w:t>
      </w:r>
      <w:r w:rsidR="00C81498">
        <w:rPr>
          <w:rFonts w:ascii="Times New Roman" w:hAnsi="Times New Roman"/>
          <w:sz w:val="28"/>
          <w:szCs w:val="28"/>
        </w:rPr>
        <w:t>муниципальной</w:t>
      </w:r>
      <w:r w:rsidR="00CB27EB">
        <w:rPr>
          <w:rFonts w:ascii="Times New Roman" w:hAnsi="Times New Roman"/>
          <w:sz w:val="28"/>
          <w:szCs w:val="28"/>
        </w:rPr>
        <w:t xml:space="preserve"> </w:t>
      </w:r>
      <w:r w:rsidRPr="00AE658C">
        <w:rPr>
          <w:rFonts w:ascii="Times New Roman" w:hAnsi="Times New Roman"/>
          <w:sz w:val="28"/>
          <w:szCs w:val="28"/>
        </w:rPr>
        <w:t xml:space="preserve">услуги. </w:t>
      </w:r>
    </w:p>
    <w:p w14:paraId="1A3433C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14:paraId="5FB216B4" w14:textId="62EF068C" w:rsidR="005B5926" w:rsidRPr="00AE658C" w:rsidRDefault="00B239E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20</w:t>
      </w:r>
      <w:r w:rsidR="0029144B">
        <w:rPr>
          <w:rFonts w:ascii="Times New Roman" w:hAnsi="Times New Roman"/>
          <w:sz w:val="28"/>
          <w:szCs w:val="28"/>
        </w:rPr>
        <w:t>.</w:t>
      </w:r>
      <w:r w:rsidR="005B5926" w:rsidRPr="00AE658C">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452C10" w:rsidRPr="00AE658C">
        <w:rPr>
          <w:rFonts w:ascii="Times New Roman" w:hAnsi="Times New Roman"/>
          <w:sz w:val="28"/>
          <w:szCs w:val="28"/>
        </w:rPr>
        <w:t>пунктами 2.9-2.9.</w:t>
      </w:r>
      <w:r w:rsidR="00AB307C">
        <w:rPr>
          <w:rFonts w:ascii="Times New Roman" w:hAnsi="Times New Roman"/>
          <w:sz w:val="28"/>
          <w:szCs w:val="28"/>
        </w:rPr>
        <w:t>1</w:t>
      </w:r>
      <w:r w:rsidR="00452C10"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предоставляются органами</w:t>
      </w:r>
      <w:r w:rsidR="0029144B">
        <w:rPr>
          <w:rFonts w:ascii="Times New Roman" w:hAnsi="Times New Roman"/>
          <w:sz w:val="28"/>
          <w:szCs w:val="28"/>
        </w:rPr>
        <w:t xml:space="preserve"> и организациями</w:t>
      </w:r>
      <w:r w:rsidR="005B5926" w:rsidRPr="00AE658C">
        <w:rPr>
          <w:rFonts w:ascii="Times New Roman" w:hAnsi="Times New Roman"/>
          <w:sz w:val="28"/>
          <w:szCs w:val="28"/>
        </w:rPr>
        <w:t xml:space="preserve">, указанными в </w:t>
      </w:r>
      <w:r w:rsidR="00362F3B">
        <w:rPr>
          <w:rFonts w:ascii="Times New Roman" w:hAnsi="Times New Roman"/>
          <w:sz w:val="28"/>
          <w:szCs w:val="28"/>
        </w:rPr>
        <w:t xml:space="preserve">пункте 3.19 </w:t>
      </w:r>
      <w:r w:rsidR="005B5926"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sidR="0029144B">
        <w:rPr>
          <w:rFonts w:ascii="Times New Roman" w:hAnsi="Times New Roman"/>
          <w:color w:val="000000" w:themeColor="text1"/>
          <w:sz w:val="28"/>
          <w:szCs w:val="28"/>
        </w:rPr>
        <w:t>трех рабочих</w:t>
      </w:r>
      <w:r w:rsidR="0029144B" w:rsidRPr="002452A0">
        <w:rPr>
          <w:rFonts w:ascii="Times New Roman" w:hAnsi="Times New Roman"/>
          <w:color w:val="000000" w:themeColor="text1"/>
          <w:sz w:val="28"/>
          <w:szCs w:val="28"/>
        </w:rPr>
        <w:t xml:space="preserve"> </w:t>
      </w:r>
      <w:r w:rsidR="0029144B">
        <w:rPr>
          <w:rFonts w:ascii="Times New Roman" w:hAnsi="Times New Roman"/>
          <w:color w:val="000000" w:themeColor="text1"/>
          <w:sz w:val="28"/>
          <w:szCs w:val="28"/>
        </w:rPr>
        <w:t>дней</w:t>
      </w:r>
      <w:r w:rsidR="0029144B" w:rsidRPr="002452A0">
        <w:rPr>
          <w:rFonts w:ascii="Times New Roman" w:hAnsi="Times New Roman"/>
          <w:color w:val="000000" w:themeColor="text1"/>
          <w:sz w:val="28"/>
          <w:szCs w:val="28"/>
        </w:rPr>
        <w:t xml:space="preserve"> с</w:t>
      </w:r>
      <w:r w:rsidR="0029144B">
        <w:rPr>
          <w:rFonts w:ascii="Times New Roman" w:hAnsi="Times New Roman"/>
          <w:color w:val="000000" w:themeColor="text1"/>
          <w:sz w:val="28"/>
          <w:szCs w:val="28"/>
        </w:rPr>
        <w:t>о дня получения</w:t>
      </w:r>
      <w:r w:rsidR="005B5926" w:rsidRPr="00AE658C">
        <w:rPr>
          <w:rFonts w:ascii="Times New Roman" w:hAnsi="Times New Roman"/>
          <w:sz w:val="28"/>
          <w:szCs w:val="28"/>
        </w:rPr>
        <w:t xml:space="preserve"> соответствующего межведомственного запроса. </w:t>
      </w:r>
    </w:p>
    <w:p w14:paraId="4E1DDBF2" w14:textId="33EFBA11" w:rsidR="005B5926" w:rsidRPr="00AE658C" w:rsidRDefault="00A3521A"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3.21</w:t>
      </w:r>
      <w:r w:rsidR="005B5926" w:rsidRPr="00AE658C">
        <w:rPr>
          <w:rFonts w:ascii="Times New Roman" w:hAnsi="Times New Roman"/>
          <w:sz w:val="28"/>
          <w:szCs w:val="28"/>
        </w:rPr>
        <w:t xml:space="preserve">. Межведомственное информационное взаимодействие может осуществляется на бумажном носителе: </w:t>
      </w:r>
    </w:p>
    <w:p w14:paraId="6A8BA39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0A10899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14:paraId="377A36C0" w14:textId="42572533"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806594" w:rsidRPr="00AE658C">
        <w:rPr>
          <w:rFonts w:ascii="Times New Roman" w:hAnsi="Times New Roman"/>
          <w:sz w:val="28"/>
          <w:szCs w:val="28"/>
        </w:rPr>
        <w:t>пунктами 2.9</w:t>
      </w:r>
      <w:r w:rsidR="00CC0C9D">
        <w:rPr>
          <w:rFonts w:ascii="Times New Roman" w:hAnsi="Times New Roman"/>
          <w:sz w:val="28"/>
          <w:szCs w:val="28"/>
        </w:rPr>
        <w:t xml:space="preserve"> </w:t>
      </w:r>
      <w:r w:rsidR="00806594" w:rsidRPr="00AE658C">
        <w:rPr>
          <w:rFonts w:ascii="Times New Roman" w:hAnsi="Times New Roman"/>
          <w:sz w:val="28"/>
          <w:szCs w:val="28"/>
        </w:rPr>
        <w:t>-</w:t>
      </w:r>
      <w:r w:rsidR="00CC0C9D">
        <w:rPr>
          <w:rFonts w:ascii="Times New Roman" w:hAnsi="Times New Roman"/>
          <w:sz w:val="28"/>
          <w:szCs w:val="28"/>
        </w:rPr>
        <w:t xml:space="preserve"> </w:t>
      </w:r>
      <w:r w:rsidR="00806594" w:rsidRPr="00AE658C">
        <w:rPr>
          <w:rFonts w:ascii="Times New Roman" w:hAnsi="Times New Roman"/>
          <w:sz w:val="28"/>
          <w:szCs w:val="28"/>
        </w:rPr>
        <w:t>2.9.</w:t>
      </w:r>
      <w:r w:rsidR="00A427B9">
        <w:rPr>
          <w:rFonts w:ascii="Times New Roman" w:hAnsi="Times New Roman"/>
          <w:sz w:val="28"/>
          <w:szCs w:val="28"/>
        </w:rPr>
        <w:t>1</w:t>
      </w:r>
      <w:r w:rsidR="00806594" w:rsidRPr="00AE658C">
        <w:rPr>
          <w:rFonts w:ascii="Times New Roman" w:hAnsi="Times New Roman"/>
          <w:sz w:val="28"/>
          <w:szCs w:val="28"/>
        </w:rPr>
        <w:t xml:space="preserve">  </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sidR="00362F3B">
        <w:rPr>
          <w:rFonts w:ascii="Times New Roman" w:hAnsi="Times New Roman"/>
          <w:sz w:val="28"/>
          <w:szCs w:val="28"/>
        </w:rPr>
        <w:t>в</w:t>
      </w:r>
      <w:r w:rsidR="00362F3B" w:rsidRPr="00AE658C">
        <w:rPr>
          <w:rFonts w:ascii="Times New Roman" w:hAnsi="Times New Roman"/>
          <w:sz w:val="28"/>
          <w:szCs w:val="28"/>
        </w:rPr>
        <w:t xml:space="preserve"> </w:t>
      </w:r>
      <w:r w:rsidR="00362F3B">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14:paraId="66932AA1" w14:textId="098ED0A1"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3.22</w:t>
      </w:r>
      <w:r w:rsidR="005B5926" w:rsidRPr="00AE658C">
        <w:rPr>
          <w:rFonts w:ascii="Times New Roman" w:hAnsi="Times New Roman"/>
          <w:sz w:val="28"/>
          <w:szCs w:val="28"/>
        </w:rPr>
        <w:t>. Результатом административной процедуры является получение</w:t>
      </w:r>
      <w:r w:rsidR="00F6044E">
        <w:rPr>
          <w:rFonts w:ascii="Times New Roman" w:hAnsi="Times New Roman"/>
          <w:sz w:val="28"/>
          <w:szCs w:val="28"/>
        </w:rPr>
        <w:t xml:space="preserve"> </w:t>
      </w:r>
      <w:r w:rsidR="00F6044E" w:rsidRPr="00F6044E">
        <w:rPr>
          <w:rFonts w:ascii="Times New Roman" w:hAnsi="Times New Roman"/>
          <w:sz w:val="28"/>
          <w:szCs w:val="28"/>
        </w:rPr>
        <w:t>уполномоченным органом</w:t>
      </w:r>
      <w:r w:rsidR="005B5926" w:rsidRPr="00AE658C">
        <w:rPr>
          <w:rFonts w:ascii="Times New Roman" w:hAnsi="Times New Roman"/>
          <w:sz w:val="28"/>
          <w:szCs w:val="28"/>
        </w:rPr>
        <w:t xml:space="preserve"> запрашиваемых документов (их копий или сведений, содержащихся в них). </w:t>
      </w:r>
    </w:p>
    <w:p w14:paraId="36D75C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EFABD17"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7435243F" w14:textId="0ABB7F6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62F3B" w:rsidRPr="00703CE7">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35BC7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7B9E6B" w14:textId="33184C5B"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3.23</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до</w:t>
      </w:r>
      <w:r w:rsidRPr="00AE658C">
        <w:rPr>
          <w:rFonts w:ascii="Times New Roman" w:hAnsi="Times New Roman"/>
          <w:sz w:val="28"/>
          <w:szCs w:val="28"/>
        </w:rPr>
        <w:t xml:space="preserve">кументов, предусмотренных </w:t>
      </w:r>
      <w:r w:rsidR="00362F3B" w:rsidRPr="00AE658C">
        <w:rPr>
          <w:rFonts w:ascii="Times New Roman" w:hAnsi="Times New Roman"/>
          <w:sz w:val="28"/>
          <w:szCs w:val="28"/>
        </w:rPr>
        <w:t>пунктами 2</w:t>
      </w:r>
      <w:r w:rsidRPr="00AE658C">
        <w:rPr>
          <w:rFonts w:ascii="Times New Roman" w:hAnsi="Times New Roman"/>
          <w:sz w:val="28"/>
          <w:szCs w:val="28"/>
        </w:rPr>
        <w:t>.8., 2.9</w:t>
      </w:r>
      <w:r w:rsidR="007B0AF2">
        <w:rPr>
          <w:rFonts w:ascii="Times New Roman" w:hAnsi="Times New Roman"/>
          <w:sz w:val="28"/>
          <w:szCs w:val="28"/>
        </w:rPr>
        <w:t xml:space="preserve"> </w:t>
      </w:r>
      <w:r w:rsidRPr="00AE658C">
        <w:rPr>
          <w:rFonts w:ascii="Times New Roman" w:hAnsi="Times New Roman"/>
          <w:sz w:val="28"/>
          <w:szCs w:val="28"/>
        </w:rPr>
        <w:t>-</w:t>
      </w:r>
      <w:r w:rsidR="007B0AF2">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70791EAC" w14:textId="00720D7E"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3.24</w:t>
      </w:r>
      <w:r w:rsidR="005B5926" w:rsidRPr="00AE658C">
        <w:rPr>
          <w:rFonts w:ascii="Times New Roman" w:hAnsi="Times New Roman"/>
          <w:sz w:val="28"/>
          <w:szCs w:val="28"/>
        </w:rPr>
        <w:t>. В рамках рассмотрения заявления и документов, предусмотренных</w:t>
      </w:r>
      <w:r w:rsidRPr="00AE658C">
        <w:rPr>
          <w:rFonts w:ascii="Times New Roman" w:hAnsi="Times New Roman"/>
          <w:sz w:val="28"/>
          <w:szCs w:val="28"/>
        </w:rPr>
        <w:t xml:space="preserve"> пунктами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w:t>
      </w:r>
      <w:r w:rsidRPr="00AE658C">
        <w:rPr>
          <w:rFonts w:ascii="Times New Roman" w:hAnsi="Times New Roman"/>
          <w:sz w:val="28"/>
          <w:szCs w:val="28"/>
        </w:rPr>
        <w:t xml:space="preserve"> пунктах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0"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не осуществлялся). </w:t>
      </w:r>
    </w:p>
    <w:p w14:paraId="719AA857" w14:textId="1E3A17AA"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3.25</w:t>
      </w:r>
      <w:r w:rsidR="005B5926" w:rsidRPr="00AE658C">
        <w:rPr>
          <w:rFonts w:ascii="Times New Roman" w:hAnsi="Times New Roman"/>
          <w:sz w:val="28"/>
          <w:szCs w:val="28"/>
        </w:rPr>
        <w:t>. Неполучение (несвоевременное получение) документов, предусмотренных</w:t>
      </w:r>
      <w:r w:rsidR="002351A1" w:rsidRPr="00AE658C">
        <w:rPr>
          <w:rFonts w:ascii="Times New Roman" w:hAnsi="Times New Roman"/>
          <w:sz w:val="28"/>
          <w:szCs w:val="28"/>
        </w:rPr>
        <w:t xml:space="preserve"> в пунктах 2.9-2.9.</w:t>
      </w:r>
      <w:r w:rsidR="00734834">
        <w:rPr>
          <w:rFonts w:ascii="Times New Roman" w:hAnsi="Times New Roman"/>
          <w:sz w:val="28"/>
          <w:szCs w:val="28"/>
        </w:rPr>
        <w:t>1</w:t>
      </w:r>
      <w:r w:rsidR="002351A1"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w:t>
      </w:r>
      <w:r w:rsidR="00C81498">
        <w:rPr>
          <w:rFonts w:ascii="Times New Roman" w:hAnsi="Times New Roman"/>
          <w:sz w:val="28"/>
          <w:szCs w:val="28"/>
        </w:rPr>
        <w:t>муниципальной</w:t>
      </w:r>
      <w:r w:rsidR="00B97812">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5538F52F" w14:textId="4E69ED68"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3.26</w:t>
      </w:r>
      <w:r w:rsidR="005B5926" w:rsidRPr="00AE658C">
        <w:rPr>
          <w:rFonts w:ascii="Times New Roman" w:hAnsi="Times New Roman"/>
          <w:sz w:val="28"/>
          <w:szCs w:val="28"/>
        </w:rPr>
        <w:t xml:space="preserve">. </w:t>
      </w:r>
      <w:r w:rsidR="004936F7">
        <w:rPr>
          <w:rFonts w:ascii="Times New Roman" w:hAnsi="Times New Roman"/>
          <w:sz w:val="28"/>
          <w:szCs w:val="28"/>
        </w:rPr>
        <w:t>Специалист</w:t>
      </w:r>
      <w:r w:rsidR="005B5926" w:rsidRPr="00AE658C">
        <w:rPr>
          <w:rFonts w:ascii="Times New Roman" w:hAnsi="Times New Roman"/>
          <w:sz w:val="28"/>
          <w:szCs w:val="28"/>
        </w:rPr>
        <w:t xml:space="preserve">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0522F55A" w14:textId="647216D6" w:rsidR="005B5926" w:rsidRPr="00AE658C" w:rsidRDefault="00E7009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3.27</w:t>
      </w:r>
      <w:r w:rsidR="005B5926" w:rsidRPr="00AE658C">
        <w:rPr>
          <w:rFonts w:ascii="Times New Roman" w:hAnsi="Times New Roman"/>
          <w:sz w:val="28"/>
          <w:szCs w:val="28"/>
        </w:rPr>
        <w:t xml:space="preserve">.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w:t>
      </w:r>
      <w:r w:rsidR="005B5926" w:rsidRPr="00AE658C">
        <w:rPr>
          <w:rFonts w:ascii="Times New Roman" w:hAnsi="Times New Roman"/>
          <w:sz w:val="28"/>
          <w:szCs w:val="28"/>
        </w:rPr>
        <w:lastRenderedPageBreak/>
        <w:t xml:space="preserve">Федерации, осмотр такого объекта </w:t>
      </w:r>
      <w:r w:rsidR="004936F7">
        <w:rPr>
          <w:rFonts w:ascii="Times New Roman" w:hAnsi="Times New Roman"/>
          <w:sz w:val="28"/>
          <w:szCs w:val="28"/>
        </w:rPr>
        <w:t>специалист</w:t>
      </w:r>
      <w:r w:rsidR="005B5926" w:rsidRPr="00AE658C">
        <w:rPr>
          <w:rFonts w:ascii="Times New Roman" w:hAnsi="Times New Roman"/>
          <w:sz w:val="28"/>
          <w:szCs w:val="28"/>
        </w:rPr>
        <w:t xml:space="preserve"> ответственного структурного подразделения не проводится. </w:t>
      </w:r>
    </w:p>
    <w:p w14:paraId="292B390A" w14:textId="3CFD652E"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3.28</w:t>
      </w:r>
      <w:r w:rsidR="005B5926" w:rsidRPr="00AE658C">
        <w:rPr>
          <w:rFonts w:ascii="Times New Roman" w:hAnsi="Times New Roman"/>
          <w:sz w:val="28"/>
          <w:szCs w:val="28"/>
        </w:rPr>
        <w:t xml:space="preserve">. Критериями принятия решения о предоставлении </w:t>
      </w:r>
      <w:r w:rsidR="00781110" w:rsidRPr="00781110">
        <w:rPr>
          <w:rFonts w:ascii="Times New Roman" w:hAnsi="Times New Roman"/>
          <w:sz w:val="28"/>
          <w:szCs w:val="28"/>
        </w:rPr>
        <w:t>муниципальной</w:t>
      </w:r>
      <w:r w:rsidR="00B97812">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7A380913" w14:textId="54D7D3C8"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Pr>
          <w:rFonts w:ascii="Times New Roman" w:hAnsi="Times New Roman"/>
          <w:sz w:val="28"/>
          <w:szCs w:val="28"/>
        </w:rPr>
        <w:t>наличие</w:t>
      </w:r>
      <w:r w:rsidR="00E020C7" w:rsidRPr="00E020C7">
        <w:rPr>
          <w:rFonts w:ascii="Times New Roman" w:hAnsi="Times New Roman"/>
          <w:sz w:val="28"/>
          <w:szCs w:val="28"/>
        </w:rPr>
        <w:t xml:space="preserve"> документов, предусмотренных подпунктами </w:t>
      </w:r>
      <w:r w:rsidR="00D40288">
        <w:rPr>
          <w:rFonts w:ascii="Times New Roman" w:hAnsi="Times New Roman"/>
          <w:sz w:val="28"/>
          <w:szCs w:val="28"/>
        </w:rPr>
        <w:t>«</w:t>
      </w:r>
      <w:r w:rsidR="00E020C7" w:rsidRPr="00B97812">
        <w:rPr>
          <w:rFonts w:ascii="Times New Roman" w:hAnsi="Times New Roman"/>
          <w:sz w:val="28"/>
          <w:szCs w:val="28"/>
        </w:rPr>
        <w:t>г</w:t>
      </w:r>
      <w:r w:rsidR="00D40288">
        <w:rPr>
          <w:rFonts w:ascii="Times New Roman" w:hAnsi="Times New Roman"/>
          <w:sz w:val="28"/>
          <w:szCs w:val="28"/>
        </w:rPr>
        <w:t>»</w:t>
      </w:r>
      <w:r w:rsidR="00E020C7" w:rsidRPr="00B97812">
        <w:rPr>
          <w:rFonts w:ascii="Times New Roman" w:hAnsi="Times New Roman"/>
          <w:sz w:val="28"/>
          <w:szCs w:val="28"/>
        </w:rPr>
        <w:t>-</w:t>
      </w:r>
      <w:r w:rsidR="00D40288">
        <w:rPr>
          <w:rFonts w:ascii="Times New Roman" w:hAnsi="Times New Roman"/>
          <w:sz w:val="28"/>
          <w:szCs w:val="28"/>
        </w:rPr>
        <w:t>«</w:t>
      </w:r>
      <w:r w:rsidR="00E020C7" w:rsidRPr="00B97812">
        <w:rPr>
          <w:rFonts w:ascii="Times New Roman" w:hAnsi="Times New Roman"/>
          <w:sz w:val="28"/>
          <w:szCs w:val="28"/>
        </w:rPr>
        <w:t>д</w:t>
      </w:r>
      <w:r w:rsidR="00D40288">
        <w:rPr>
          <w:rFonts w:ascii="Times New Roman" w:hAnsi="Times New Roman"/>
          <w:sz w:val="28"/>
          <w:szCs w:val="28"/>
        </w:rPr>
        <w:t>»</w:t>
      </w:r>
      <w:r w:rsidR="00E020C7" w:rsidRPr="00E020C7">
        <w:rPr>
          <w:rFonts w:ascii="Times New Roman" w:hAnsi="Times New Roman"/>
          <w:sz w:val="28"/>
          <w:szCs w:val="28"/>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52C112F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40076E6" w14:textId="374BF8B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30DE3D1B" w14:textId="697275E5" w:rsidR="005B5926" w:rsidRPr="00AE658C" w:rsidRDefault="005B5926" w:rsidP="004E109F">
      <w:pPr>
        <w:spacing w:after="0" w:line="240" w:lineRule="auto"/>
        <w:ind w:firstLine="709"/>
        <w:jc w:val="both"/>
        <w:rPr>
          <w:rFonts w:ascii="Times New Roman" w:hAnsi="Times New Roman"/>
          <w:sz w:val="28"/>
          <w:szCs w:val="28"/>
        </w:rPr>
      </w:pPr>
      <w:r w:rsidRPr="00A37B0B">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485DA1" w:rsidRPr="00A37B0B">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A37B0B">
        <w:rPr>
          <w:rFonts w:ascii="Times New Roman" w:eastAsia="Calibri" w:hAnsi="Times New Roman"/>
          <w:bCs/>
          <w:color w:val="000000" w:themeColor="text1"/>
          <w:sz w:val="28"/>
          <w:szCs w:val="28"/>
          <w:vertAlign w:val="superscript"/>
          <w:lang w:eastAsia="en-US"/>
        </w:rPr>
        <w:t>2</w:t>
      </w:r>
      <w:r w:rsidR="00485DA1" w:rsidRPr="00A37B0B">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37B0B">
        <w:rPr>
          <w:rFonts w:ascii="Times New Roman" w:hAnsi="Times New Roman"/>
          <w:sz w:val="28"/>
          <w:szCs w:val="28"/>
        </w:rPr>
        <w:t>;</w:t>
      </w:r>
      <w:r w:rsidRPr="00AE658C">
        <w:rPr>
          <w:rFonts w:ascii="Times New Roman" w:hAnsi="Times New Roman"/>
          <w:sz w:val="28"/>
          <w:szCs w:val="28"/>
        </w:rPr>
        <w:t xml:space="preserve"> </w:t>
      </w:r>
    </w:p>
    <w:p w14:paraId="58DB0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66F6062A" w14:textId="5C05D98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6) разрешение на строительство выдано </w:t>
      </w:r>
      <w:r w:rsidR="00065C4B" w:rsidRPr="00AE658C">
        <w:rPr>
          <w:rFonts w:ascii="Times New Roman" w:hAnsi="Times New Roman"/>
          <w:sz w:val="28"/>
          <w:szCs w:val="28"/>
        </w:rPr>
        <w:t>уполномоченным органом.</w:t>
      </w:r>
    </w:p>
    <w:p w14:paraId="075765AF" w14:textId="1CFF7637"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3.29</w:t>
      </w:r>
      <w:r w:rsidR="005B5926" w:rsidRPr="00AE658C">
        <w:rPr>
          <w:rFonts w:ascii="Times New Roman" w:hAnsi="Times New Roman"/>
          <w:sz w:val="28"/>
          <w:szCs w:val="28"/>
        </w:rPr>
        <w:t>. Критериями принятия решения об отказе в предоставлении государственной</w:t>
      </w:r>
      <w:r w:rsidR="00C81498">
        <w:rPr>
          <w:rFonts w:ascii="Times New Roman" w:hAnsi="Times New Roman"/>
          <w:sz w:val="28"/>
          <w:szCs w:val="28"/>
        </w:rPr>
        <w:t xml:space="preserve"> </w:t>
      </w:r>
      <w:r w:rsidR="00E67E70" w:rsidRPr="00E67E70">
        <w:rPr>
          <w:rFonts w:ascii="Times New Roman" w:hAnsi="Times New Roman"/>
          <w:sz w:val="28"/>
          <w:szCs w:val="28"/>
        </w:rPr>
        <w:t>(</w:t>
      </w:r>
      <w:r w:rsidR="00362F3B" w:rsidRPr="00E67E70">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w:t>
      </w:r>
    </w:p>
    <w:p w14:paraId="3EE497AE" w14:textId="5CD5E64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sidRPr="00E020C7">
        <w:rPr>
          <w:rFonts w:ascii="Times New Roman" w:hAnsi="Times New Roman"/>
          <w:sz w:val="28"/>
          <w:szCs w:val="28"/>
        </w:rPr>
        <w:t xml:space="preserve">отсутствие документов, предусмотренных </w:t>
      </w:r>
      <w:r w:rsidR="00E020C7" w:rsidRPr="000E1C1C">
        <w:rPr>
          <w:rFonts w:ascii="Times New Roman" w:hAnsi="Times New Roman"/>
          <w:sz w:val="28"/>
          <w:szCs w:val="28"/>
        </w:rPr>
        <w:t xml:space="preserve">подпунктами </w:t>
      </w:r>
      <w:r w:rsidR="00D40288">
        <w:rPr>
          <w:rFonts w:ascii="Times New Roman" w:hAnsi="Times New Roman"/>
          <w:sz w:val="28"/>
          <w:szCs w:val="28"/>
        </w:rPr>
        <w:t>«</w:t>
      </w:r>
      <w:r w:rsidR="00E020C7" w:rsidRPr="000E1C1C">
        <w:rPr>
          <w:rFonts w:ascii="Times New Roman" w:hAnsi="Times New Roman"/>
          <w:sz w:val="28"/>
          <w:szCs w:val="28"/>
        </w:rPr>
        <w:t>г</w:t>
      </w:r>
      <w:r w:rsidR="00D40288">
        <w:rPr>
          <w:rFonts w:ascii="Times New Roman" w:hAnsi="Times New Roman"/>
          <w:sz w:val="28"/>
          <w:szCs w:val="28"/>
        </w:rPr>
        <w:t xml:space="preserve">» </w:t>
      </w:r>
      <w:r w:rsidR="00E020C7" w:rsidRPr="000E1C1C">
        <w:rPr>
          <w:rFonts w:ascii="Times New Roman" w:hAnsi="Times New Roman"/>
          <w:sz w:val="28"/>
          <w:szCs w:val="28"/>
        </w:rPr>
        <w:t>-</w:t>
      </w:r>
      <w:r w:rsidR="00D40288">
        <w:rPr>
          <w:rFonts w:ascii="Times New Roman" w:hAnsi="Times New Roman"/>
          <w:sz w:val="28"/>
          <w:szCs w:val="28"/>
        </w:rPr>
        <w:t>«</w:t>
      </w:r>
      <w:r w:rsidR="00E020C7" w:rsidRPr="000E1C1C">
        <w:rPr>
          <w:rFonts w:ascii="Times New Roman" w:hAnsi="Times New Roman"/>
          <w:sz w:val="28"/>
          <w:szCs w:val="28"/>
        </w:rPr>
        <w:t>д</w:t>
      </w:r>
      <w:r w:rsidR="00D40288">
        <w:rPr>
          <w:rFonts w:ascii="Times New Roman" w:hAnsi="Times New Roman"/>
          <w:sz w:val="28"/>
          <w:szCs w:val="28"/>
        </w:rPr>
        <w:t>»</w:t>
      </w:r>
      <w:r w:rsidR="00E020C7" w:rsidRPr="000E1C1C">
        <w:rPr>
          <w:rFonts w:ascii="Times New Roman" w:hAnsi="Times New Roman"/>
          <w:sz w:val="28"/>
          <w:szCs w:val="28"/>
        </w:rPr>
        <w:t xml:space="preserve"> пункта</w:t>
      </w:r>
      <w:r w:rsidR="00E020C7" w:rsidRPr="00E020C7">
        <w:rPr>
          <w:rFonts w:ascii="Times New Roman" w:hAnsi="Times New Roman"/>
          <w:sz w:val="28"/>
          <w:szCs w:val="28"/>
        </w:rPr>
        <w:t xml:space="preserve">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629BD563"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0F561561" w14:textId="1FE2DA7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747ED89E" w14:textId="5CE4239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41490FF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2B73FA21" w14:textId="64909FA9"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3.30</w:t>
      </w:r>
      <w:r w:rsidR="005B5926" w:rsidRPr="00AE658C">
        <w:rPr>
          <w:rFonts w:ascii="Times New Roman" w:hAnsi="Times New Roman"/>
          <w:sz w:val="28"/>
          <w:szCs w:val="28"/>
        </w:rPr>
        <w:t xml:space="preserve">. По результатам проверки документов, предусмотренных </w:t>
      </w:r>
      <w:r w:rsidR="00767659" w:rsidRPr="00AE658C">
        <w:rPr>
          <w:rFonts w:ascii="Times New Roman" w:hAnsi="Times New Roman"/>
          <w:sz w:val="28"/>
          <w:szCs w:val="28"/>
        </w:rPr>
        <w:t>пунктами 2.8., 2.9-2.9.</w:t>
      </w:r>
      <w:r w:rsidR="00E020C7">
        <w:rPr>
          <w:rFonts w:ascii="Times New Roman" w:hAnsi="Times New Roman"/>
          <w:sz w:val="28"/>
          <w:szCs w:val="28"/>
        </w:rPr>
        <w:t>1</w:t>
      </w:r>
      <w:r w:rsidR="00767659"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14:paraId="1B4F90CB" w14:textId="702EEA23"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3.31</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362F3B">
        <w:rPr>
          <w:rFonts w:ascii="Times New Roman" w:hAnsi="Times New Roman"/>
          <w:sz w:val="28"/>
          <w:szCs w:val="28"/>
        </w:rPr>
        <w:t>соответственно</w:t>
      </w:r>
      <w:r w:rsidR="00E020C7">
        <w:rPr>
          <w:rFonts w:ascii="Times New Roman" w:hAnsi="Times New Roman"/>
          <w:sz w:val="28"/>
          <w:szCs w:val="28"/>
        </w:rPr>
        <w:t xml:space="preserve"> </w:t>
      </w:r>
      <w:r w:rsidR="005B5926" w:rsidRPr="00AE658C">
        <w:rPr>
          <w:rFonts w:ascii="Times New Roman" w:hAnsi="Times New Roman"/>
          <w:sz w:val="28"/>
          <w:szCs w:val="28"/>
        </w:rPr>
        <w:t xml:space="preserve">подписание разрешения на ввод объекта в эксплуатацию </w:t>
      </w:r>
      <w:r w:rsidR="00E020C7">
        <w:rPr>
          <w:rFonts w:ascii="Times New Roman" w:hAnsi="Times New Roman"/>
          <w:sz w:val="28"/>
          <w:szCs w:val="28"/>
        </w:rPr>
        <w:t>(далее также в настоящем подразделе – решение о</w:t>
      </w:r>
      <w:r w:rsidR="00E020C7" w:rsidRPr="00AE658C">
        <w:rPr>
          <w:rFonts w:ascii="Times New Roman" w:hAnsi="Times New Roman"/>
          <w:sz w:val="28"/>
          <w:szCs w:val="28"/>
        </w:rPr>
        <w:t xml:space="preserve"> предоставлении </w:t>
      </w:r>
      <w:r w:rsidR="00E020C7">
        <w:rPr>
          <w:rFonts w:ascii="Times New Roman" w:hAnsi="Times New Roman"/>
          <w:sz w:val="28"/>
          <w:szCs w:val="28"/>
        </w:rPr>
        <w:t xml:space="preserve">муниципальной </w:t>
      </w:r>
      <w:r w:rsidR="00E020C7" w:rsidRPr="00AE658C">
        <w:rPr>
          <w:rFonts w:ascii="Times New Roman" w:hAnsi="Times New Roman"/>
          <w:sz w:val="28"/>
          <w:szCs w:val="28"/>
        </w:rPr>
        <w:t>услуги</w:t>
      </w:r>
      <w:r w:rsidR="00E020C7">
        <w:rPr>
          <w:rFonts w:ascii="Times New Roman" w:hAnsi="Times New Roman"/>
          <w:sz w:val="28"/>
          <w:szCs w:val="28"/>
        </w:rPr>
        <w:t xml:space="preserve">) </w:t>
      </w:r>
      <w:r w:rsidR="005B5926" w:rsidRPr="00AE658C">
        <w:rPr>
          <w:rFonts w:ascii="Times New Roman" w:hAnsi="Times New Roman"/>
          <w:sz w:val="28"/>
          <w:szCs w:val="28"/>
        </w:rPr>
        <w:t xml:space="preserve">или </w:t>
      </w:r>
      <w:r w:rsidR="00E020C7">
        <w:rPr>
          <w:rFonts w:ascii="Times New Roman" w:hAnsi="Times New Roman"/>
          <w:sz w:val="28"/>
          <w:szCs w:val="28"/>
        </w:rPr>
        <w:t xml:space="preserve">подписание </w:t>
      </w:r>
      <w:r w:rsidR="005B5926" w:rsidRPr="00AE658C">
        <w:rPr>
          <w:rFonts w:ascii="Times New Roman" w:hAnsi="Times New Roman"/>
          <w:sz w:val="28"/>
          <w:szCs w:val="28"/>
        </w:rPr>
        <w:t>решени</w:t>
      </w:r>
      <w:r w:rsidR="00E020C7">
        <w:rPr>
          <w:rFonts w:ascii="Times New Roman" w:hAnsi="Times New Roman"/>
          <w:sz w:val="28"/>
          <w:szCs w:val="28"/>
        </w:rPr>
        <w:t>я</w:t>
      </w:r>
      <w:r w:rsidR="005B5926" w:rsidRPr="00AE658C">
        <w:rPr>
          <w:rFonts w:ascii="Times New Roman" w:hAnsi="Times New Roman"/>
          <w:sz w:val="28"/>
          <w:szCs w:val="28"/>
        </w:rPr>
        <w:t xml:space="preserve"> </w:t>
      </w:r>
      <w:r w:rsidR="00E020C7">
        <w:rPr>
          <w:rFonts w:ascii="Times New Roman" w:hAnsi="Times New Roman"/>
          <w:sz w:val="28"/>
          <w:szCs w:val="28"/>
        </w:rPr>
        <w:t xml:space="preserve">об отказе в выдаче разрешения на ввод объекта в эксплуатацию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C81498">
        <w:rPr>
          <w:rFonts w:ascii="Times New Roman" w:hAnsi="Times New Roman"/>
          <w:sz w:val="28"/>
          <w:szCs w:val="28"/>
        </w:rPr>
        <w:t>муниципально</w:t>
      </w:r>
      <w:r w:rsidR="00CB27EB">
        <w:rPr>
          <w:rFonts w:ascii="Times New Roman" w:hAnsi="Times New Roman"/>
          <w:sz w:val="28"/>
          <w:szCs w:val="28"/>
        </w:rPr>
        <w:t>й</w:t>
      </w:r>
      <w:r w:rsidR="00C81498">
        <w:rPr>
          <w:rFonts w:ascii="Times New Roman" w:hAnsi="Times New Roman"/>
          <w:sz w:val="28"/>
          <w:szCs w:val="28"/>
        </w:rPr>
        <w:t xml:space="preserve"> </w:t>
      </w:r>
      <w:r w:rsidR="005B5926" w:rsidRPr="00AE658C">
        <w:rPr>
          <w:rFonts w:ascii="Times New Roman" w:hAnsi="Times New Roman"/>
          <w:sz w:val="28"/>
          <w:szCs w:val="28"/>
        </w:rPr>
        <w:t>услуги</w:t>
      </w:r>
      <w:r w:rsidR="00E020C7">
        <w:rPr>
          <w:rFonts w:ascii="Times New Roman" w:hAnsi="Times New Roman"/>
          <w:sz w:val="28"/>
          <w:szCs w:val="28"/>
        </w:rPr>
        <w:t>)</w:t>
      </w:r>
      <w:r w:rsidR="005B5926" w:rsidRPr="00AE658C">
        <w:rPr>
          <w:rFonts w:ascii="Times New Roman" w:hAnsi="Times New Roman"/>
          <w:sz w:val="28"/>
          <w:szCs w:val="28"/>
        </w:rPr>
        <w:t xml:space="preserve">. </w:t>
      </w:r>
    </w:p>
    <w:p w14:paraId="56727630" w14:textId="14F0798E"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3.32</w:t>
      </w:r>
      <w:r w:rsidR="005B5926" w:rsidRPr="00AE658C">
        <w:rPr>
          <w:rFonts w:ascii="Times New Roman" w:hAnsi="Times New Roman"/>
          <w:sz w:val="28"/>
          <w:szCs w:val="28"/>
        </w:rPr>
        <w:t xml:space="preserve">. Решение о предоставлении </w:t>
      </w:r>
      <w:r w:rsidR="00C81498">
        <w:rPr>
          <w:rFonts w:ascii="Times New Roman" w:hAnsi="Times New Roman"/>
          <w:sz w:val="28"/>
          <w:szCs w:val="28"/>
        </w:rPr>
        <w:t>муниципальной</w:t>
      </w:r>
      <w:r w:rsidR="00D4028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должностным лицом</w:t>
      </w:r>
      <w:r w:rsidR="00096A6D" w:rsidRPr="00AE658C">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w:t>
      </w:r>
    </w:p>
    <w:p w14:paraId="002D035B" w14:textId="3B96AD30"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3.33</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proofErr w:type="spellStart"/>
      <w:r w:rsidR="00C81498">
        <w:rPr>
          <w:rFonts w:ascii="Times New Roman" w:hAnsi="Times New Roman"/>
          <w:sz w:val="28"/>
          <w:szCs w:val="28"/>
        </w:rPr>
        <w:t>муниципальной</w:t>
      </w:r>
      <w:r w:rsidR="005B5926" w:rsidRPr="00AE658C">
        <w:rPr>
          <w:rFonts w:ascii="Times New Roman" w:hAnsi="Times New Roman"/>
          <w:sz w:val="28"/>
          <w:szCs w:val="28"/>
        </w:rPr>
        <w:t>услуги</w:t>
      </w:r>
      <w:proofErr w:type="spellEnd"/>
      <w:r w:rsidR="005B5926" w:rsidRPr="00AE658C">
        <w:rPr>
          <w:rFonts w:ascii="Times New Roman" w:hAnsi="Times New Roman"/>
          <w:sz w:val="28"/>
          <w:szCs w:val="28"/>
        </w:rPr>
        <w:t xml:space="preserve">, подписывается им, в том числе с использованием усиленной квалифицированной электронной подписи. </w:t>
      </w:r>
    </w:p>
    <w:p w14:paraId="59E66D75" w14:textId="2430F1EF"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3.34</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 даты получения </w:t>
      </w:r>
      <w:r w:rsidR="004254A9" w:rsidRPr="00AE658C">
        <w:rPr>
          <w:rFonts w:ascii="Times New Roman" w:hAnsi="Times New Roman"/>
          <w:sz w:val="28"/>
          <w:szCs w:val="28"/>
        </w:rPr>
        <w:t xml:space="preserve">уполномоченным органом </w:t>
      </w:r>
      <w:r w:rsidR="005B5926" w:rsidRPr="00AE658C">
        <w:rPr>
          <w:rFonts w:ascii="Times New Roman" w:hAnsi="Times New Roman"/>
          <w:sz w:val="28"/>
          <w:szCs w:val="28"/>
        </w:rPr>
        <w:t xml:space="preserve">всех сведений, необходимых для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 не может превышать </w:t>
      </w:r>
      <w:r w:rsidR="00E020C7">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78021292" w14:textId="01C47925"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3.35</w:t>
      </w:r>
      <w:r w:rsidR="005B5926" w:rsidRPr="00AE658C">
        <w:rPr>
          <w:rFonts w:ascii="Times New Roman" w:hAnsi="Times New Roman"/>
          <w:sz w:val="28"/>
          <w:szCs w:val="28"/>
        </w:rPr>
        <w:t xml:space="preserve">. При подаче заявления и документов, предусмотренных </w:t>
      </w:r>
      <w:r w:rsidR="00362F3B" w:rsidRPr="00AE658C">
        <w:rPr>
          <w:rFonts w:ascii="Times New Roman" w:hAnsi="Times New Roman"/>
          <w:sz w:val="28"/>
          <w:szCs w:val="28"/>
        </w:rPr>
        <w:t>пунктами</w:t>
      </w:r>
      <w:r w:rsidR="004254A9" w:rsidRPr="00AE658C">
        <w:rPr>
          <w:rFonts w:ascii="Times New Roman" w:hAnsi="Times New Roman"/>
          <w:sz w:val="28"/>
          <w:szCs w:val="28"/>
        </w:rPr>
        <w:t xml:space="preserve"> 2.8., 2.9-2.9.6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C81498">
        <w:rPr>
          <w:rFonts w:ascii="Times New Roman" w:hAnsi="Times New Roman"/>
          <w:sz w:val="28"/>
          <w:szCs w:val="28"/>
        </w:rPr>
        <w:t>муниципальной</w:t>
      </w:r>
      <w:r w:rsidR="000E1C1C">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028F56F1" w14:textId="687D9EB8"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3.36</w:t>
      </w:r>
      <w:r w:rsidR="005B5926" w:rsidRPr="00AE658C">
        <w:rPr>
          <w:rFonts w:ascii="Times New Roman" w:hAnsi="Times New Roman"/>
          <w:sz w:val="28"/>
          <w:szCs w:val="28"/>
        </w:rPr>
        <w:t xml:space="preserve">. При подаче заявления и документов, предусмотренных </w:t>
      </w:r>
      <w:r w:rsidR="00E95961"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94748E" w:rsidRPr="00AE658C">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94748E" w:rsidRPr="00AE658C">
        <w:rPr>
          <w:rFonts w:ascii="Times New Roman" w:hAnsi="Times New Roman"/>
          <w:sz w:val="28"/>
          <w:szCs w:val="28"/>
        </w:rPr>
        <w:t xml:space="preserve"> </w:t>
      </w:r>
      <w:r w:rsidR="00D91903">
        <w:rPr>
          <w:rFonts w:ascii="Times New Roman" w:hAnsi="Times New Roman"/>
          <w:sz w:val="28"/>
          <w:szCs w:val="28"/>
        </w:rPr>
        <w:t>р</w:t>
      </w:r>
      <w:r w:rsidR="0094748E" w:rsidRPr="00AE658C">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D40288">
        <w:rPr>
          <w:rFonts w:ascii="Times New Roman" w:hAnsi="Times New Roman"/>
          <w:sz w:val="28"/>
          <w:szCs w:val="28"/>
        </w:rPr>
        <w:t>«</w:t>
      </w:r>
      <w:r w:rsidR="005B5926" w:rsidRPr="00AE658C">
        <w:rPr>
          <w:rFonts w:ascii="Times New Roman" w:hAnsi="Times New Roman"/>
          <w:sz w:val="28"/>
          <w:szCs w:val="28"/>
        </w:rPr>
        <w:t>Услуга оказана</w:t>
      </w:r>
      <w:r w:rsidR="00D40288">
        <w:rPr>
          <w:rFonts w:ascii="Times New Roman" w:hAnsi="Times New Roman"/>
          <w:sz w:val="28"/>
          <w:szCs w:val="28"/>
        </w:rPr>
        <w:t>»</w:t>
      </w:r>
      <w:r w:rsidR="005B5926" w:rsidRPr="00AE658C">
        <w:rPr>
          <w:rFonts w:ascii="Times New Roman" w:hAnsi="Times New Roman"/>
          <w:sz w:val="28"/>
          <w:szCs w:val="28"/>
        </w:rPr>
        <w:t xml:space="preserve">). </w:t>
      </w:r>
    </w:p>
    <w:p w14:paraId="5006FE3E" w14:textId="7854E385"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3.37</w:t>
      </w:r>
      <w:r w:rsidR="005B5926" w:rsidRPr="00AE658C">
        <w:rPr>
          <w:rFonts w:ascii="Times New Roman" w:hAnsi="Times New Roman"/>
          <w:sz w:val="28"/>
          <w:szCs w:val="28"/>
        </w:rPr>
        <w:t xml:space="preserve">. При подаче заявления и документов, предусмотренных </w:t>
      </w:r>
      <w:r w:rsidR="00EF7ECA"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решение об отказе в предоставлении </w:t>
      </w:r>
      <w:proofErr w:type="spellStart"/>
      <w:r w:rsidR="00C81498">
        <w:rPr>
          <w:rFonts w:ascii="Times New Roman" w:hAnsi="Times New Roman"/>
          <w:sz w:val="28"/>
          <w:szCs w:val="28"/>
        </w:rPr>
        <w:t>муниципальной</w:t>
      </w:r>
      <w:r w:rsidR="005B5926" w:rsidRPr="00AE658C">
        <w:rPr>
          <w:rFonts w:ascii="Times New Roman" w:hAnsi="Times New Roman"/>
          <w:sz w:val="28"/>
          <w:szCs w:val="28"/>
        </w:rPr>
        <w:t>услуги</w:t>
      </w:r>
      <w:proofErr w:type="spellEnd"/>
      <w:r w:rsidR="005B5926" w:rsidRPr="00AE658C">
        <w:rPr>
          <w:rFonts w:ascii="Times New Roman" w:hAnsi="Times New Roman"/>
          <w:sz w:val="28"/>
          <w:szCs w:val="28"/>
        </w:rPr>
        <w:t xml:space="preserve"> направляется в многофункциональный центр. </w:t>
      </w:r>
    </w:p>
    <w:p w14:paraId="37546E30" w14:textId="5D85C707"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3.38</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r w:rsidR="00681418" w:rsidRPr="00AE658C">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3D13F3D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17F499D" w14:textId="2E621EAF"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proofErr w:type="spellStart"/>
      <w:r w:rsidR="00702A48" w:rsidRPr="00702A48">
        <w:rPr>
          <w:rFonts w:ascii="Times New Roman" w:hAnsi="Times New Roman"/>
          <w:b/>
          <w:bCs/>
          <w:sz w:val="28"/>
          <w:szCs w:val="28"/>
        </w:rPr>
        <w:t>муниципальной</w:t>
      </w:r>
      <w:r w:rsidRPr="00AE658C">
        <w:rPr>
          <w:rFonts w:ascii="Times New Roman" w:hAnsi="Times New Roman"/>
          <w:b/>
          <w:bCs/>
          <w:sz w:val="28"/>
          <w:szCs w:val="28"/>
        </w:rPr>
        <w:t>услуги</w:t>
      </w:r>
      <w:proofErr w:type="spellEnd"/>
      <w:r w:rsidRPr="00AE658C">
        <w:rPr>
          <w:rFonts w:ascii="Times New Roman" w:hAnsi="Times New Roman"/>
          <w:sz w:val="28"/>
          <w:szCs w:val="28"/>
        </w:rPr>
        <w:t xml:space="preserve"> </w:t>
      </w:r>
    </w:p>
    <w:p w14:paraId="4B37EE3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BB9A5B1" w14:textId="36B0545B"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3.39</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14:paraId="5C16539C" w14:textId="7F36CCDF"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3.40</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5F927F7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12317C89" w14:textId="1AFAB3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sidR="00E020C7">
        <w:rPr>
          <w:rFonts w:ascii="Times New Roman" w:hAnsi="Times New Roman"/>
          <w:sz w:val="28"/>
          <w:szCs w:val="28"/>
        </w:rPr>
        <w:t xml:space="preserve"> </w:t>
      </w:r>
      <w:r w:rsidR="008041D2">
        <w:rPr>
          <w:rFonts w:ascii="Times New Roman" w:hAnsi="Times New Roman"/>
          <w:sz w:val="28"/>
          <w:szCs w:val="28"/>
        </w:rPr>
        <w:t>уполномоченного органа</w:t>
      </w:r>
      <w:r w:rsidRPr="00AE658C">
        <w:rPr>
          <w:rFonts w:ascii="Times New Roman" w:hAnsi="Times New Roman"/>
          <w:sz w:val="28"/>
          <w:szCs w:val="28"/>
        </w:rPr>
        <w:t xml:space="preserve">. </w:t>
      </w:r>
    </w:p>
    <w:p w14:paraId="0F8347FF" w14:textId="5AD33454" w:rsidR="005B5926" w:rsidRPr="00AE658C" w:rsidRDefault="008042D4" w:rsidP="004E109F">
      <w:pPr>
        <w:widowControl w:val="0"/>
        <w:tabs>
          <w:tab w:val="left" w:pos="567"/>
        </w:tabs>
        <w:spacing w:after="0" w:line="240" w:lineRule="auto"/>
        <w:ind w:firstLine="709"/>
        <w:contextualSpacing/>
        <w:jc w:val="both"/>
        <w:rPr>
          <w:rFonts w:ascii="Times New Roman" w:hAnsi="Times New Roman"/>
          <w:sz w:val="28"/>
          <w:szCs w:val="28"/>
        </w:rPr>
      </w:pPr>
      <w:r w:rsidRPr="004936F7">
        <w:rPr>
          <w:rFonts w:ascii="Times New Roman" w:hAnsi="Times New Roman"/>
          <w:sz w:val="28"/>
          <w:szCs w:val="28"/>
        </w:rPr>
        <w:t>3.41</w:t>
      </w:r>
      <w:r w:rsidR="005B5926" w:rsidRPr="004936F7">
        <w:rPr>
          <w:rFonts w:ascii="Times New Roman" w:hAnsi="Times New Roman"/>
          <w:sz w:val="28"/>
          <w:szCs w:val="28"/>
        </w:rPr>
        <w:t xml:space="preserve">. </w:t>
      </w:r>
      <w:bookmarkStart w:id="13" w:name="_Hlk130197526"/>
      <w:r w:rsidR="004936F7">
        <w:rPr>
          <w:rFonts w:ascii="Times New Roman" w:hAnsi="Times New Roman"/>
          <w:color w:val="000000" w:themeColor="text1"/>
          <w:sz w:val="28"/>
          <w:szCs w:val="28"/>
        </w:rPr>
        <w:t>Специалист</w:t>
      </w:r>
      <w:bookmarkEnd w:id="13"/>
      <w:r w:rsidR="004936F7">
        <w:rPr>
          <w:rFonts w:ascii="Times New Roman" w:hAnsi="Times New Roman"/>
          <w:color w:val="000000" w:themeColor="text1"/>
          <w:sz w:val="28"/>
          <w:szCs w:val="28"/>
        </w:rPr>
        <w:t>ом</w:t>
      </w:r>
      <w:r w:rsidR="004936F7"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4936F7">
        <w:rPr>
          <w:rFonts w:ascii="Times New Roman" w:hAnsi="Times New Roman"/>
          <w:color w:val="000000" w:themeColor="text1"/>
          <w:sz w:val="28"/>
          <w:szCs w:val="28"/>
        </w:rPr>
        <w:t>специалист уполномоченного органа</w:t>
      </w:r>
      <w:r w:rsidR="004936F7" w:rsidRPr="00366B88">
        <w:rPr>
          <w:rFonts w:ascii="Times New Roman" w:hAnsi="Times New Roman"/>
          <w:color w:val="000000" w:themeColor="text1"/>
          <w:sz w:val="28"/>
          <w:szCs w:val="28"/>
        </w:rPr>
        <w:t>, ответственн</w:t>
      </w:r>
      <w:r w:rsidR="004936F7">
        <w:rPr>
          <w:rFonts w:ascii="Times New Roman" w:hAnsi="Times New Roman"/>
          <w:color w:val="000000" w:themeColor="text1"/>
          <w:sz w:val="28"/>
          <w:szCs w:val="28"/>
        </w:rPr>
        <w:t>ым</w:t>
      </w:r>
      <w:r w:rsidR="004936F7" w:rsidRPr="00366B88">
        <w:rPr>
          <w:rFonts w:ascii="Times New Roman" w:hAnsi="Times New Roman"/>
          <w:color w:val="000000" w:themeColor="text1"/>
          <w:sz w:val="28"/>
          <w:szCs w:val="28"/>
        </w:rPr>
        <w:t xml:space="preserve"> за </w:t>
      </w:r>
      <w:r w:rsidR="004936F7">
        <w:rPr>
          <w:rFonts w:ascii="Times New Roman" w:hAnsi="Times New Roman"/>
          <w:color w:val="000000" w:themeColor="text1"/>
          <w:sz w:val="28"/>
          <w:szCs w:val="28"/>
        </w:rPr>
        <w:lastRenderedPageBreak/>
        <w:t>предоставление муниципальной услуги.</w:t>
      </w:r>
    </w:p>
    <w:p w14:paraId="3A6DCC44" w14:textId="06550AFF"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3.42</w:t>
      </w:r>
      <w:r w:rsidR="005B5926" w:rsidRPr="00AE658C">
        <w:rPr>
          <w:rFonts w:ascii="Times New Roman" w:hAnsi="Times New Roman"/>
          <w:sz w:val="28"/>
          <w:szCs w:val="28"/>
        </w:rPr>
        <w:t xml:space="preserve">. При подаче заявления и документов, предусмотренных </w:t>
      </w:r>
      <w:r w:rsidR="00F62640" w:rsidRPr="00AE658C">
        <w:rPr>
          <w:rFonts w:ascii="Times New Roman" w:hAnsi="Times New Roman"/>
          <w:sz w:val="28"/>
          <w:szCs w:val="28"/>
        </w:rPr>
        <w:t>пунктами 2.8, 2.9</w:t>
      </w:r>
      <w:r w:rsidR="004A66D6">
        <w:rPr>
          <w:rFonts w:ascii="Times New Roman" w:hAnsi="Times New Roman"/>
          <w:sz w:val="28"/>
          <w:szCs w:val="28"/>
        </w:rPr>
        <w:t xml:space="preserve"> </w:t>
      </w:r>
      <w:r w:rsidR="00F62640" w:rsidRPr="00AE658C">
        <w:rPr>
          <w:rFonts w:ascii="Times New Roman" w:hAnsi="Times New Roman"/>
          <w:sz w:val="28"/>
          <w:szCs w:val="28"/>
        </w:rPr>
        <w:t>-</w:t>
      </w:r>
      <w:r w:rsidR="004A66D6">
        <w:rPr>
          <w:rFonts w:ascii="Times New Roman" w:hAnsi="Times New Roman"/>
          <w:sz w:val="28"/>
          <w:szCs w:val="28"/>
        </w:rPr>
        <w:t xml:space="preserve"> </w:t>
      </w:r>
      <w:r w:rsidR="00F62640" w:rsidRPr="00AE658C">
        <w:rPr>
          <w:rFonts w:ascii="Times New Roman" w:hAnsi="Times New Roman"/>
          <w:sz w:val="28"/>
          <w:szCs w:val="28"/>
        </w:rPr>
        <w:t>2.9.</w:t>
      </w:r>
      <w:r w:rsidR="004A66D6">
        <w:rPr>
          <w:rFonts w:ascii="Times New Roman" w:hAnsi="Times New Roman"/>
          <w:sz w:val="28"/>
          <w:szCs w:val="28"/>
        </w:rPr>
        <w:t>1</w:t>
      </w:r>
      <w:r w:rsidR="00F6264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14:paraId="2142233F" w14:textId="59E36C7D"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3.43</w:t>
      </w:r>
      <w:r w:rsidR="005B5926" w:rsidRPr="00AE658C">
        <w:rPr>
          <w:rFonts w:ascii="Times New Roman" w:hAnsi="Times New Roman"/>
          <w:sz w:val="28"/>
          <w:szCs w:val="28"/>
        </w:rPr>
        <w:t>. При подаче заявления и документов, предусмотренных</w:t>
      </w:r>
      <w:r w:rsidR="0005658B" w:rsidRPr="00AE658C">
        <w:rPr>
          <w:rFonts w:ascii="Times New Roman" w:hAnsi="Times New Roman"/>
          <w:sz w:val="28"/>
          <w:szCs w:val="28"/>
        </w:rPr>
        <w:t xml:space="preserve"> пунктами 2.8, 2.9</w:t>
      </w:r>
      <w:r w:rsidR="004A66D6">
        <w:rPr>
          <w:rFonts w:ascii="Times New Roman" w:hAnsi="Times New Roman"/>
          <w:sz w:val="28"/>
          <w:szCs w:val="28"/>
        </w:rPr>
        <w:t xml:space="preserve"> </w:t>
      </w:r>
      <w:r w:rsidR="0005658B" w:rsidRPr="00AE658C">
        <w:rPr>
          <w:rFonts w:ascii="Times New Roman" w:hAnsi="Times New Roman"/>
          <w:sz w:val="28"/>
          <w:szCs w:val="28"/>
        </w:rPr>
        <w:t>-</w:t>
      </w:r>
      <w:r w:rsidR="004A66D6">
        <w:rPr>
          <w:rFonts w:ascii="Times New Roman" w:hAnsi="Times New Roman"/>
          <w:sz w:val="28"/>
          <w:szCs w:val="28"/>
        </w:rPr>
        <w:t xml:space="preserve"> </w:t>
      </w:r>
      <w:r w:rsidR="0005658B" w:rsidRPr="00AE658C">
        <w:rPr>
          <w:rFonts w:ascii="Times New Roman" w:hAnsi="Times New Roman"/>
          <w:sz w:val="28"/>
          <w:szCs w:val="28"/>
        </w:rPr>
        <w:t>2.9.</w:t>
      </w:r>
      <w:r w:rsidR="004A66D6">
        <w:rPr>
          <w:rFonts w:ascii="Times New Roman" w:hAnsi="Times New Roman"/>
          <w:sz w:val="28"/>
          <w:szCs w:val="28"/>
        </w:rPr>
        <w:t>1</w:t>
      </w:r>
      <w:r w:rsidR="0005658B"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w:t>
      </w:r>
      <w:r w:rsidR="008A236A" w:rsidRPr="00AE658C">
        <w:rPr>
          <w:rFonts w:ascii="Times New Roman" w:hAnsi="Times New Roman"/>
          <w:sz w:val="28"/>
          <w:szCs w:val="28"/>
        </w:rPr>
        <w:t xml:space="preserve">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осуществляется в </w:t>
      </w:r>
      <w:r w:rsidR="008A236A" w:rsidRPr="00AE658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8A236A" w:rsidRPr="00AE658C">
        <w:rPr>
          <w:rFonts w:ascii="Times New Roman" w:hAnsi="Times New Roman"/>
          <w:sz w:val="28"/>
          <w:szCs w:val="28"/>
        </w:rPr>
        <w:t xml:space="preserve"> </w:t>
      </w:r>
      <w:r w:rsidR="00D91903">
        <w:rPr>
          <w:rFonts w:ascii="Times New Roman" w:hAnsi="Times New Roman"/>
          <w:sz w:val="28"/>
          <w:szCs w:val="28"/>
        </w:rPr>
        <w:t>р</w:t>
      </w:r>
      <w:r w:rsidR="008A236A" w:rsidRPr="00AE658C">
        <w:rPr>
          <w:rFonts w:ascii="Times New Roman" w:hAnsi="Times New Roman"/>
          <w:sz w:val="28"/>
          <w:szCs w:val="28"/>
        </w:rPr>
        <w:t>егиональн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9C78C5">
        <w:rPr>
          <w:rFonts w:ascii="Times New Roman" w:hAnsi="Times New Roman"/>
          <w:sz w:val="28"/>
          <w:szCs w:val="28"/>
        </w:rPr>
        <w:t>«</w:t>
      </w:r>
      <w:r w:rsidR="005B5926" w:rsidRPr="00AE658C">
        <w:rPr>
          <w:rFonts w:ascii="Times New Roman" w:hAnsi="Times New Roman"/>
          <w:sz w:val="28"/>
          <w:szCs w:val="28"/>
        </w:rPr>
        <w:t>Услуга оказана</w:t>
      </w:r>
      <w:r w:rsidR="009C78C5">
        <w:rPr>
          <w:rFonts w:ascii="Times New Roman" w:hAnsi="Times New Roman"/>
          <w:sz w:val="28"/>
          <w:szCs w:val="28"/>
        </w:rPr>
        <w:t>»</w:t>
      </w:r>
      <w:r w:rsidR="005B5926" w:rsidRPr="00AE658C">
        <w:rPr>
          <w:rFonts w:ascii="Times New Roman" w:hAnsi="Times New Roman"/>
          <w:sz w:val="28"/>
          <w:szCs w:val="28"/>
        </w:rPr>
        <w:t xml:space="preserve">). </w:t>
      </w:r>
    </w:p>
    <w:p w14:paraId="014EF9DD" w14:textId="6662A275"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3.44</w:t>
      </w:r>
      <w:r w:rsidR="005B5926" w:rsidRPr="00AE658C">
        <w:rPr>
          <w:rFonts w:ascii="Times New Roman" w:hAnsi="Times New Roman"/>
          <w:sz w:val="28"/>
          <w:szCs w:val="28"/>
        </w:rPr>
        <w:t xml:space="preserve">. При подаче заявления и документов, предусмотренных </w:t>
      </w:r>
      <w:r w:rsidR="00A07A96" w:rsidRPr="00AE658C">
        <w:rPr>
          <w:rFonts w:ascii="Times New Roman" w:hAnsi="Times New Roman"/>
          <w:sz w:val="28"/>
          <w:szCs w:val="28"/>
        </w:rPr>
        <w:t>пунктами 2.8, 2.9</w:t>
      </w:r>
      <w:r w:rsidR="004A66D6">
        <w:rPr>
          <w:rFonts w:ascii="Times New Roman" w:hAnsi="Times New Roman"/>
          <w:sz w:val="28"/>
          <w:szCs w:val="28"/>
        </w:rPr>
        <w:t xml:space="preserve"> </w:t>
      </w:r>
      <w:r w:rsidR="00A07A96" w:rsidRPr="00AE658C">
        <w:rPr>
          <w:rFonts w:ascii="Times New Roman" w:hAnsi="Times New Roman"/>
          <w:sz w:val="28"/>
          <w:szCs w:val="28"/>
        </w:rPr>
        <w:t>-</w:t>
      </w:r>
      <w:r w:rsidR="004A66D6">
        <w:rPr>
          <w:rFonts w:ascii="Times New Roman" w:hAnsi="Times New Roman"/>
          <w:sz w:val="28"/>
          <w:szCs w:val="28"/>
        </w:rPr>
        <w:t xml:space="preserve"> </w:t>
      </w:r>
      <w:r w:rsidR="00A07A96" w:rsidRPr="00AE658C">
        <w:rPr>
          <w:rFonts w:ascii="Times New Roman" w:hAnsi="Times New Roman"/>
          <w:sz w:val="28"/>
          <w:szCs w:val="28"/>
        </w:rPr>
        <w:t>2.9.</w:t>
      </w:r>
      <w:r w:rsidR="004A66D6">
        <w:rPr>
          <w:rFonts w:ascii="Times New Roman" w:hAnsi="Times New Roman"/>
          <w:sz w:val="28"/>
          <w:szCs w:val="28"/>
        </w:rPr>
        <w:t>1</w:t>
      </w:r>
      <w:r w:rsidR="00A07A96"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14:paraId="4DD43BD2" w14:textId="418EE6FD"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3.45</w:t>
      </w:r>
      <w:r w:rsidR="005B5926" w:rsidRPr="00AE658C">
        <w:rPr>
          <w:rFonts w:ascii="Times New Roman" w:hAnsi="Times New Roman"/>
          <w:sz w:val="28"/>
          <w:szCs w:val="28"/>
        </w:rPr>
        <w:t xml:space="preserve">. Срок предоставления заявителю результата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6" w:history="1">
        <w:r w:rsidR="005B5926" w:rsidRPr="00AE658C">
          <w:rPr>
            <w:rFonts w:ascii="Times New Roman" w:hAnsi="Times New Roman"/>
            <w:sz w:val="28"/>
            <w:szCs w:val="28"/>
          </w:rPr>
          <w:t xml:space="preserve">пункте </w:t>
        </w:r>
        <w:r w:rsidR="003F48EF" w:rsidRPr="00AE658C">
          <w:rPr>
            <w:rFonts w:ascii="Times New Roman" w:hAnsi="Times New Roman"/>
            <w:sz w:val="28"/>
            <w:szCs w:val="28"/>
          </w:rPr>
          <w:t>2.</w:t>
        </w:r>
        <w:r w:rsidR="005B5926" w:rsidRPr="00AE658C">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6207CB6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012BA6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4986040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54FE4C" w14:textId="3431483B" w:rsidR="005B5926" w:rsidRPr="00AE658C" w:rsidRDefault="00DC382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3.46</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18AC723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A68232" w14:textId="53C3425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Максимальный срок предоставления</w:t>
      </w:r>
      <w:r w:rsidR="00C81498">
        <w:rPr>
          <w:rFonts w:ascii="Times New Roman" w:hAnsi="Times New Roman"/>
          <w:b/>
          <w:bCs/>
          <w:sz w:val="28"/>
          <w:szCs w:val="28"/>
        </w:rPr>
        <w:t xml:space="preserve"> </w:t>
      </w:r>
      <w:r w:rsidR="00362F3B" w:rsidRPr="009731CA">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50DD865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7D761F" w14:textId="522E11E5" w:rsidR="00E020C7" w:rsidRDefault="00DC3820"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3.47</w:t>
      </w:r>
      <w:r w:rsidR="005B5926" w:rsidRPr="00AE658C">
        <w:rPr>
          <w:rFonts w:ascii="Times New Roman" w:hAnsi="Times New Roman"/>
          <w:sz w:val="28"/>
          <w:szCs w:val="28"/>
        </w:rPr>
        <w:t xml:space="preserve">. Срок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8A6859" w:rsidRPr="00AE658C">
        <w:rPr>
          <w:rFonts w:ascii="Times New Roman" w:hAnsi="Times New Roman"/>
          <w:sz w:val="28"/>
          <w:szCs w:val="28"/>
        </w:rPr>
        <w:t xml:space="preserve">пункте 2.14. </w:t>
      </w:r>
      <w:r w:rsidR="005B5926" w:rsidRPr="00AE658C">
        <w:rPr>
          <w:rFonts w:ascii="Times New Roman" w:hAnsi="Times New Roman"/>
          <w:sz w:val="28"/>
          <w:szCs w:val="28"/>
        </w:rPr>
        <w:t>настоящего Административного регламента.</w:t>
      </w:r>
    </w:p>
    <w:p w14:paraId="56D36758" w14:textId="77777777" w:rsidR="00E020C7" w:rsidRDefault="00E020C7" w:rsidP="004E109F">
      <w:pPr>
        <w:spacing w:after="0" w:line="240" w:lineRule="auto"/>
        <w:ind w:firstLine="709"/>
        <w:jc w:val="both"/>
        <w:rPr>
          <w:rFonts w:ascii="Times New Roman" w:hAnsi="Times New Roman"/>
          <w:sz w:val="28"/>
          <w:szCs w:val="28"/>
        </w:rPr>
      </w:pPr>
    </w:p>
    <w:p w14:paraId="15C144A0" w14:textId="77777777" w:rsidR="004936F7" w:rsidRDefault="00E020C7" w:rsidP="00E020C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 xml:space="preserve">Порядок оставления запроса заявителя о предоставлении государственной или муниципальной услуги без рассмотрения </w:t>
      </w:r>
    </w:p>
    <w:p w14:paraId="07306E4B" w14:textId="22403F18" w:rsidR="00E020C7" w:rsidRPr="000171D4" w:rsidRDefault="00E020C7" w:rsidP="00E020C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(при необходимости)</w:t>
      </w:r>
    </w:p>
    <w:p w14:paraId="6803E61F" w14:textId="77777777"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8A019E9" w14:textId="746E2F5A"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3.47.1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3F99034" w14:textId="17B50E6D" w:rsidR="004936F7" w:rsidRPr="00A37B0B" w:rsidRDefault="005B5926" w:rsidP="00A37B0B">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E3FDFC" w14:textId="1D49D192"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2</w:t>
      </w:r>
      <w:r w:rsidRPr="00AE658C">
        <w:rPr>
          <w:rFonts w:ascii="Times New Roman" w:hAnsi="Times New Roman"/>
          <w:sz w:val="28"/>
          <w:szCs w:val="28"/>
        </w:rPr>
        <w:t xml:space="preserve"> </w:t>
      </w:r>
    </w:p>
    <w:p w14:paraId="1993AA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1121686" w14:textId="14BB9A78"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3.48</w:t>
      </w:r>
      <w:r w:rsidR="005B5926" w:rsidRPr="00AE658C">
        <w:rPr>
          <w:rFonts w:ascii="Times New Roman" w:hAnsi="Times New Roman"/>
          <w:sz w:val="28"/>
          <w:szCs w:val="28"/>
        </w:rPr>
        <w:t>. Результат</w:t>
      </w:r>
      <w:r w:rsidR="00E020C7">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FB21D5">
        <w:rPr>
          <w:rFonts w:ascii="Times New Roman" w:hAnsi="Times New Roman"/>
          <w:sz w:val="28"/>
          <w:szCs w:val="28"/>
        </w:rPr>
        <w:t xml:space="preserve">я </w:t>
      </w:r>
      <w:r w:rsidR="00C81498">
        <w:rPr>
          <w:rFonts w:ascii="Times New Roman" w:hAnsi="Times New Roman"/>
          <w:sz w:val="28"/>
          <w:szCs w:val="28"/>
        </w:rPr>
        <w:t xml:space="preserve">муниципальной </w:t>
      </w:r>
      <w:r w:rsidR="00FB21D5">
        <w:rPr>
          <w:rFonts w:ascii="Times New Roman" w:hAnsi="Times New Roman"/>
          <w:sz w:val="28"/>
          <w:szCs w:val="28"/>
        </w:rPr>
        <w:t xml:space="preserve">услуги </w:t>
      </w:r>
      <w:r w:rsidR="00E020C7">
        <w:rPr>
          <w:rFonts w:ascii="Times New Roman" w:hAnsi="Times New Roman"/>
          <w:sz w:val="28"/>
          <w:szCs w:val="28"/>
        </w:rPr>
        <w:t xml:space="preserve">является </w:t>
      </w:r>
      <w:r w:rsidR="00FB21D5">
        <w:rPr>
          <w:rFonts w:ascii="Times New Roman" w:hAnsi="Times New Roman"/>
          <w:sz w:val="28"/>
          <w:szCs w:val="28"/>
        </w:rPr>
        <w:t xml:space="preserve">дубликат результата, указанного в подпункте </w:t>
      </w:r>
      <w:r w:rsidR="00D40288">
        <w:rPr>
          <w:rFonts w:ascii="Times New Roman" w:hAnsi="Times New Roman"/>
          <w:sz w:val="28"/>
          <w:szCs w:val="28"/>
        </w:rPr>
        <w:t>«</w:t>
      </w:r>
      <w:r w:rsidR="00FB21D5">
        <w:rPr>
          <w:rFonts w:ascii="Times New Roman" w:hAnsi="Times New Roman"/>
          <w:sz w:val="28"/>
          <w:szCs w:val="28"/>
        </w:rPr>
        <w:t>а</w:t>
      </w:r>
      <w:r w:rsidR="00D40288">
        <w:rPr>
          <w:rFonts w:ascii="Times New Roman" w:hAnsi="Times New Roman"/>
          <w:sz w:val="28"/>
          <w:szCs w:val="28"/>
        </w:rPr>
        <w:t>»</w:t>
      </w:r>
      <w:r w:rsidR="00FB21D5">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3DF7024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81E167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5516698" w14:textId="36085D06" w:rsidR="005B5926" w:rsidRPr="00AE658C" w:rsidRDefault="00420C12" w:rsidP="004E109F">
      <w:pPr>
        <w:spacing w:after="0" w:line="240" w:lineRule="auto"/>
        <w:ind w:firstLine="709"/>
        <w:jc w:val="center"/>
        <w:rPr>
          <w:rFonts w:ascii="Times New Roman" w:hAnsi="Times New Roman"/>
          <w:sz w:val="28"/>
          <w:szCs w:val="28"/>
        </w:rPr>
      </w:pPr>
      <w:r w:rsidRPr="00420C12">
        <w:rPr>
          <w:rFonts w:ascii="Times New Roman" w:hAnsi="Times New Roman"/>
          <w:b/>
          <w:bCs/>
          <w:sz w:val="28"/>
          <w:szCs w:val="28"/>
        </w:rPr>
        <w:lastRenderedPageBreak/>
        <w:t xml:space="preserve">муниципальной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ED99D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D68E34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1BE46301" w14:textId="747EA53B"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62F3B" w:rsidRPr="00420C12">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23B6DE0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708304" w14:textId="04C5D261"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3.49</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94E50">
        <w:rPr>
          <w:rFonts w:ascii="Times New Roman" w:hAnsi="Times New Roman"/>
          <w:sz w:val="28"/>
          <w:szCs w:val="28"/>
        </w:rPr>
        <w:t xml:space="preserve">уполномоченный орган </w:t>
      </w:r>
      <w:r w:rsidR="005B5926" w:rsidRPr="00AE658C">
        <w:rPr>
          <w:rFonts w:ascii="Times New Roman" w:hAnsi="Times New Roman"/>
          <w:sz w:val="28"/>
          <w:szCs w:val="28"/>
        </w:rPr>
        <w:t>заявления</w:t>
      </w:r>
      <w:r w:rsidR="001E12EF">
        <w:rPr>
          <w:rFonts w:ascii="Times New Roman" w:hAnsi="Times New Roman"/>
          <w:sz w:val="28"/>
          <w:szCs w:val="28"/>
        </w:rPr>
        <w:t xml:space="preserve"> о выдаче дубликата (</w:t>
      </w:r>
      <w:r w:rsidR="001E12EF">
        <w:rPr>
          <w:rFonts w:ascii="Times New Roman" w:hAnsi="Times New Roman"/>
          <w:color w:val="000000" w:themeColor="text1"/>
          <w:sz w:val="28"/>
          <w:szCs w:val="28"/>
        </w:rPr>
        <w:t>далее в настоящем подразделе – заявление)</w:t>
      </w:r>
      <w:r w:rsidR="005B5926" w:rsidRPr="00AE658C">
        <w:rPr>
          <w:rFonts w:ascii="Times New Roman" w:hAnsi="Times New Roman"/>
          <w:sz w:val="28"/>
          <w:szCs w:val="28"/>
        </w:rPr>
        <w:t xml:space="preserve"> по форме согласно </w:t>
      </w:r>
      <w:r w:rsidR="00F64249">
        <w:rPr>
          <w:rFonts w:ascii="Times New Roman" w:hAnsi="Times New Roman"/>
          <w:sz w:val="28"/>
          <w:szCs w:val="28"/>
        </w:rPr>
        <w:t>Приложению №</w:t>
      </w:r>
      <w:r w:rsidR="0045770B">
        <w:rPr>
          <w:rFonts w:ascii="Times New Roman" w:hAnsi="Times New Roman"/>
          <w:sz w:val="28"/>
          <w:szCs w:val="28"/>
        </w:rPr>
        <w:t>9</w:t>
      </w:r>
      <w:r w:rsidR="00F64249">
        <w:rPr>
          <w:rFonts w:ascii="Times New Roman" w:hAnsi="Times New Roman"/>
          <w:sz w:val="28"/>
          <w:szCs w:val="28"/>
        </w:rPr>
        <w:t xml:space="preserve"> </w:t>
      </w:r>
      <w:r w:rsidR="005B5926" w:rsidRPr="00AE658C">
        <w:rPr>
          <w:rFonts w:ascii="Times New Roman" w:hAnsi="Times New Roman"/>
          <w:sz w:val="28"/>
          <w:szCs w:val="28"/>
        </w:rPr>
        <w:t xml:space="preserve">к настоящему Административному регламенту одним из способов, установленных </w:t>
      </w:r>
      <w:r w:rsidR="00F26D56">
        <w:rPr>
          <w:rFonts w:ascii="Times New Roman" w:hAnsi="Times New Roman"/>
          <w:sz w:val="28"/>
          <w:szCs w:val="28"/>
        </w:rPr>
        <w:t xml:space="preserve">пунктом 2.4 </w:t>
      </w:r>
      <w:r w:rsidR="005B5926" w:rsidRPr="00AE658C">
        <w:rPr>
          <w:rFonts w:ascii="Times New Roman" w:hAnsi="Times New Roman"/>
          <w:sz w:val="28"/>
          <w:szCs w:val="28"/>
        </w:rPr>
        <w:t xml:space="preserve">настоящего Административного регламента. </w:t>
      </w:r>
    </w:p>
    <w:p w14:paraId="3728DFAC" w14:textId="25210CC8" w:rsidR="000F1C60" w:rsidRPr="000F1C60" w:rsidRDefault="00761C24" w:rsidP="004E109F">
      <w:pPr>
        <w:spacing w:after="0" w:line="240" w:lineRule="auto"/>
        <w:ind w:firstLine="709"/>
        <w:jc w:val="both"/>
        <w:rPr>
          <w:rFonts w:ascii="Times New Roman" w:hAnsi="Times New Roman"/>
          <w:sz w:val="28"/>
          <w:szCs w:val="28"/>
        </w:rPr>
      </w:pPr>
      <w:r>
        <w:rPr>
          <w:rFonts w:ascii="Times New Roman" w:hAnsi="Times New Roman"/>
          <w:sz w:val="28"/>
          <w:szCs w:val="28"/>
        </w:rPr>
        <w:t>3.50</w:t>
      </w:r>
      <w:r w:rsidR="005B5926" w:rsidRPr="00AE658C">
        <w:rPr>
          <w:rFonts w:ascii="Times New Roman" w:hAnsi="Times New Roman"/>
          <w:sz w:val="28"/>
          <w:szCs w:val="28"/>
        </w:rPr>
        <w:t xml:space="preserve">. </w:t>
      </w:r>
      <w:r w:rsidR="000F1C60" w:rsidRPr="000F1C60">
        <w:rPr>
          <w:rFonts w:ascii="Times New Roman" w:hAnsi="Times New Roman"/>
          <w:sz w:val="28"/>
          <w:szCs w:val="28"/>
        </w:rPr>
        <w:t xml:space="preserve">В целях установления личности физическое </w:t>
      </w:r>
      <w:r w:rsidR="000F1C60" w:rsidRPr="000E1C1C">
        <w:rPr>
          <w:rFonts w:ascii="Times New Roman" w:hAnsi="Times New Roman"/>
          <w:sz w:val="28"/>
          <w:szCs w:val="28"/>
        </w:rPr>
        <w:t xml:space="preserve">лицо представляет в уполномоченный орган документ, предусмотренный </w:t>
      </w:r>
      <w:r w:rsidR="0045770B" w:rsidRPr="000E1C1C">
        <w:rPr>
          <w:rFonts w:ascii="Times New Roman" w:hAnsi="Times New Roman"/>
          <w:sz w:val="28"/>
          <w:szCs w:val="28"/>
        </w:rPr>
        <w:t>под</w:t>
      </w:r>
      <w:r w:rsidR="000F1C60" w:rsidRPr="000E1C1C">
        <w:rPr>
          <w:rFonts w:ascii="Times New Roman" w:hAnsi="Times New Roman"/>
          <w:sz w:val="28"/>
          <w:szCs w:val="28"/>
        </w:rPr>
        <w:t xml:space="preserve">пунктом </w:t>
      </w:r>
      <w:r w:rsidR="00D40288">
        <w:rPr>
          <w:rFonts w:ascii="Times New Roman" w:hAnsi="Times New Roman"/>
          <w:sz w:val="28"/>
          <w:szCs w:val="28"/>
        </w:rPr>
        <w:t>«</w:t>
      </w:r>
      <w:r w:rsidR="0045770B" w:rsidRPr="000E1C1C">
        <w:rPr>
          <w:rFonts w:ascii="Times New Roman" w:hAnsi="Times New Roman"/>
          <w:sz w:val="28"/>
          <w:szCs w:val="28"/>
        </w:rPr>
        <w:t>б</w:t>
      </w:r>
      <w:r w:rsidR="00D40288">
        <w:rPr>
          <w:rFonts w:ascii="Times New Roman" w:hAnsi="Times New Roman"/>
          <w:sz w:val="28"/>
          <w:szCs w:val="28"/>
        </w:rPr>
        <w:t>»</w:t>
      </w:r>
      <w:r w:rsidR="0045770B" w:rsidRPr="000E1C1C">
        <w:rPr>
          <w:rFonts w:ascii="Times New Roman" w:hAnsi="Times New Roman"/>
          <w:sz w:val="28"/>
          <w:szCs w:val="28"/>
        </w:rPr>
        <w:t xml:space="preserve"> пункта</w:t>
      </w:r>
      <w:r w:rsidR="0045770B">
        <w:rPr>
          <w:rFonts w:ascii="Times New Roman" w:hAnsi="Times New Roman"/>
          <w:sz w:val="28"/>
          <w:szCs w:val="28"/>
        </w:rPr>
        <w:t xml:space="preserve"> 2.8</w:t>
      </w:r>
      <w:r w:rsidR="000F1C60"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w:t>
      </w:r>
      <w:r w:rsidR="000F1C60" w:rsidRPr="000E1C1C">
        <w:rPr>
          <w:rFonts w:ascii="Times New Roman" w:hAnsi="Times New Roman"/>
          <w:sz w:val="28"/>
          <w:szCs w:val="28"/>
        </w:rPr>
        <w:t>представляет в уполномоченный орган документы, предусмотренные подпункт</w:t>
      </w:r>
      <w:r w:rsidR="0045770B" w:rsidRPr="000E1C1C">
        <w:rPr>
          <w:rFonts w:ascii="Times New Roman" w:hAnsi="Times New Roman"/>
          <w:sz w:val="28"/>
          <w:szCs w:val="28"/>
        </w:rPr>
        <w:t>а</w:t>
      </w:r>
      <w:r w:rsidR="000F1C60" w:rsidRPr="000E1C1C">
        <w:rPr>
          <w:rFonts w:ascii="Times New Roman" w:hAnsi="Times New Roman"/>
          <w:sz w:val="28"/>
          <w:szCs w:val="28"/>
        </w:rPr>
        <w:t>м</w:t>
      </w:r>
      <w:r w:rsidR="0045770B" w:rsidRPr="000E1C1C">
        <w:rPr>
          <w:rFonts w:ascii="Times New Roman" w:hAnsi="Times New Roman"/>
          <w:sz w:val="28"/>
          <w:szCs w:val="28"/>
        </w:rPr>
        <w:t>и</w:t>
      </w:r>
      <w:r w:rsidR="000F1C60" w:rsidRPr="000E1C1C">
        <w:rPr>
          <w:rFonts w:ascii="Times New Roman" w:hAnsi="Times New Roman"/>
          <w:sz w:val="28"/>
          <w:szCs w:val="28"/>
        </w:rPr>
        <w:t xml:space="preserve"> </w:t>
      </w:r>
      <w:r w:rsidR="00D40288">
        <w:rPr>
          <w:rFonts w:ascii="Times New Roman" w:hAnsi="Times New Roman"/>
          <w:sz w:val="28"/>
          <w:szCs w:val="28"/>
        </w:rPr>
        <w:t>«</w:t>
      </w:r>
      <w:r w:rsidR="000F1C60" w:rsidRPr="000E1C1C">
        <w:rPr>
          <w:rFonts w:ascii="Times New Roman" w:hAnsi="Times New Roman"/>
          <w:sz w:val="28"/>
          <w:szCs w:val="28"/>
        </w:rPr>
        <w:t>б</w:t>
      </w:r>
      <w:r w:rsidR="00D40288">
        <w:rPr>
          <w:rFonts w:ascii="Times New Roman" w:hAnsi="Times New Roman"/>
          <w:sz w:val="28"/>
          <w:szCs w:val="28"/>
        </w:rPr>
        <w:t>»</w:t>
      </w:r>
      <w:r w:rsidR="0045770B" w:rsidRPr="000E1C1C">
        <w:rPr>
          <w:rFonts w:ascii="Times New Roman" w:hAnsi="Times New Roman"/>
          <w:sz w:val="28"/>
          <w:szCs w:val="28"/>
        </w:rPr>
        <w:t xml:space="preserve">, </w:t>
      </w:r>
      <w:r w:rsidR="00D40288">
        <w:rPr>
          <w:rFonts w:ascii="Times New Roman" w:hAnsi="Times New Roman"/>
          <w:sz w:val="28"/>
          <w:szCs w:val="28"/>
        </w:rPr>
        <w:t>«</w:t>
      </w:r>
      <w:r w:rsidR="0045770B" w:rsidRPr="000E1C1C">
        <w:rPr>
          <w:rFonts w:ascii="Times New Roman" w:hAnsi="Times New Roman"/>
          <w:sz w:val="28"/>
          <w:szCs w:val="28"/>
        </w:rPr>
        <w:t>в</w:t>
      </w:r>
      <w:r w:rsidR="00D40288">
        <w:rPr>
          <w:rFonts w:ascii="Times New Roman" w:hAnsi="Times New Roman"/>
          <w:sz w:val="28"/>
          <w:szCs w:val="28"/>
        </w:rPr>
        <w:t>»</w:t>
      </w:r>
      <w:r w:rsidR="000F1C60" w:rsidRPr="000E1C1C">
        <w:rPr>
          <w:rFonts w:ascii="Times New Roman" w:hAnsi="Times New Roman"/>
          <w:sz w:val="28"/>
          <w:szCs w:val="28"/>
        </w:rPr>
        <w:t xml:space="preserve"> пункта 2.8 настоящего Административного регламента.</w:t>
      </w:r>
      <w:r w:rsidR="000F1C60" w:rsidRPr="000F1C60">
        <w:rPr>
          <w:rFonts w:ascii="Times New Roman" w:hAnsi="Times New Roman"/>
          <w:sz w:val="28"/>
          <w:szCs w:val="28"/>
        </w:rPr>
        <w:t xml:space="preserve"> </w:t>
      </w:r>
    </w:p>
    <w:p w14:paraId="36199084" w14:textId="2D83CD2A" w:rsidR="000F1C60" w:rsidRPr="000F1C60"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0E97">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w:t>
      </w:r>
      <w:r w:rsidR="00362F3B" w:rsidRPr="000E1C1C">
        <w:rPr>
          <w:rFonts w:ascii="Times New Roman" w:hAnsi="Times New Roman"/>
          <w:sz w:val="28"/>
          <w:szCs w:val="28"/>
        </w:rPr>
        <w:t>подпунктами</w:t>
      </w:r>
      <w:r w:rsidR="00C5388B" w:rsidRPr="000E1C1C">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б</w:t>
      </w:r>
      <w:r w:rsidR="00D40288">
        <w:rPr>
          <w:rFonts w:ascii="Times New Roman" w:hAnsi="Times New Roman"/>
          <w:sz w:val="28"/>
          <w:szCs w:val="28"/>
        </w:rPr>
        <w:t>»</w:t>
      </w:r>
      <w:r w:rsidR="00D40288" w:rsidRPr="000E1C1C">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в</w:t>
      </w:r>
      <w:r w:rsidR="00D40288">
        <w:rPr>
          <w:rFonts w:ascii="Times New Roman" w:hAnsi="Times New Roman"/>
          <w:sz w:val="28"/>
          <w:szCs w:val="28"/>
        </w:rPr>
        <w:t>»</w:t>
      </w:r>
      <w:r w:rsidR="00D40288" w:rsidRPr="000E1C1C">
        <w:rPr>
          <w:rFonts w:ascii="Times New Roman" w:hAnsi="Times New Roman"/>
          <w:sz w:val="28"/>
          <w:szCs w:val="28"/>
        </w:rPr>
        <w:t xml:space="preserve"> </w:t>
      </w:r>
      <w:r w:rsidR="00C5388B" w:rsidRPr="000E1C1C">
        <w:rPr>
          <w:rFonts w:ascii="Times New Roman" w:hAnsi="Times New Roman"/>
          <w:sz w:val="28"/>
          <w:szCs w:val="28"/>
        </w:rPr>
        <w:t>пункта 2.8</w:t>
      </w:r>
      <w:r w:rsidRPr="000E1C1C">
        <w:rPr>
          <w:rFonts w:ascii="Times New Roman" w:hAnsi="Times New Roman"/>
          <w:sz w:val="28"/>
          <w:szCs w:val="28"/>
        </w:rPr>
        <w:t xml:space="preserve"> настоящего Административного регламента.</w:t>
      </w:r>
      <w:r w:rsidRPr="000F1C60">
        <w:rPr>
          <w:rFonts w:ascii="Times New Roman" w:hAnsi="Times New Roman"/>
          <w:sz w:val="28"/>
          <w:szCs w:val="28"/>
        </w:rPr>
        <w:t xml:space="preserve"> </w:t>
      </w:r>
    </w:p>
    <w:p w14:paraId="138F602C" w14:textId="18120F89" w:rsidR="005B5926" w:rsidRPr="00AE658C"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70E97">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sidR="00D40288">
        <w:rPr>
          <w:rFonts w:ascii="Times New Roman" w:hAnsi="Times New Roman"/>
          <w:sz w:val="28"/>
          <w:szCs w:val="28"/>
        </w:rPr>
        <w:t>«</w:t>
      </w:r>
      <w:r w:rsidR="0045770B">
        <w:rPr>
          <w:rFonts w:ascii="Times New Roman" w:hAnsi="Times New Roman"/>
          <w:sz w:val="28"/>
          <w:szCs w:val="28"/>
        </w:rPr>
        <w:t>б</w:t>
      </w:r>
      <w:r w:rsidR="00D40288">
        <w:rPr>
          <w:rFonts w:ascii="Times New Roman" w:hAnsi="Times New Roman"/>
          <w:sz w:val="28"/>
          <w:szCs w:val="28"/>
        </w:rPr>
        <w:t>»</w:t>
      </w:r>
      <w:r w:rsidRPr="000F1C60">
        <w:rPr>
          <w:rFonts w:ascii="Times New Roman" w:hAnsi="Times New Roman"/>
          <w:sz w:val="28"/>
          <w:szCs w:val="28"/>
        </w:rPr>
        <w:t xml:space="preserve"> пункта 2.8 настоящего Административного регламента. </w:t>
      </w:r>
    </w:p>
    <w:p w14:paraId="7E692F94" w14:textId="5E9E1930"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5</w:t>
      </w:r>
      <w:r>
        <w:rPr>
          <w:rFonts w:ascii="Times New Roman" w:hAnsi="Times New Roman"/>
          <w:sz w:val="28"/>
          <w:szCs w:val="28"/>
        </w:rPr>
        <w:t>1</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C81498">
        <w:rPr>
          <w:rFonts w:ascii="Times New Roman" w:hAnsi="Times New Roman"/>
          <w:sz w:val="28"/>
          <w:szCs w:val="28"/>
        </w:rPr>
        <w:t>муниципальной</w:t>
      </w:r>
      <w:r w:rsidR="005B5926" w:rsidRPr="00AE658C">
        <w:rPr>
          <w:rFonts w:ascii="Times New Roman" w:hAnsi="Times New Roman"/>
          <w:sz w:val="28"/>
          <w:szCs w:val="28"/>
        </w:rPr>
        <w:t xml:space="preserve"> услуги, отсутствуют. </w:t>
      </w:r>
    </w:p>
    <w:p w14:paraId="2453386E" w14:textId="1832CBF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3.52</w:t>
      </w:r>
      <w:r w:rsidR="005B5926" w:rsidRPr="00AE658C">
        <w:rPr>
          <w:rFonts w:ascii="Times New Roman" w:hAnsi="Times New Roman"/>
          <w:sz w:val="28"/>
          <w:szCs w:val="28"/>
        </w:rPr>
        <w:t xml:space="preserve">. Возможность получения </w:t>
      </w:r>
      <w:r w:rsidR="00C81498">
        <w:rPr>
          <w:rFonts w:ascii="Times New Roman" w:hAnsi="Times New Roman"/>
          <w:sz w:val="28"/>
          <w:szCs w:val="28"/>
        </w:rPr>
        <w:t>муниципальной</w:t>
      </w:r>
      <w:r w:rsidR="005B5926" w:rsidRPr="00AE658C">
        <w:rPr>
          <w:rFonts w:ascii="Times New Roman" w:hAnsi="Times New Roman"/>
          <w:sz w:val="28"/>
          <w:szCs w:val="28"/>
        </w:rPr>
        <w:t xml:space="preserve"> услуги по экстерриториальному принципу отсутствует. </w:t>
      </w:r>
    </w:p>
    <w:p w14:paraId="27A88A96" w14:textId="259044A8" w:rsidR="005B5926" w:rsidRPr="00AE658C" w:rsidRDefault="00F16FC3" w:rsidP="004E109F">
      <w:pPr>
        <w:spacing w:after="0" w:line="240" w:lineRule="auto"/>
        <w:ind w:firstLine="709"/>
        <w:jc w:val="both"/>
        <w:rPr>
          <w:rFonts w:ascii="Times New Roman" w:hAnsi="Times New Roman"/>
          <w:sz w:val="28"/>
          <w:szCs w:val="28"/>
        </w:rPr>
      </w:pPr>
      <w:r w:rsidRPr="00A37B0B">
        <w:rPr>
          <w:rFonts w:ascii="Times New Roman" w:hAnsi="Times New Roman"/>
          <w:sz w:val="28"/>
          <w:szCs w:val="28"/>
        </w:rPr>
        <w:t>3.53</w:t>
      </w:r>
      <w:r w:rsidR="005B5926" w:rsidRPr="00A37B0B">
        <w:rPr>
          <w:rFonts w:ascii="Times New Roman" w:hAnsi="Times New Roman"/>
          <w:sz w:val="28"/>
          <w:szCs w:val="28"/>
        </w:rPr>
        <w:t xml:space="preserve">. Заявление, направленное одним из способов, установленных </w:t>
      </w:r>
      <w:r w:rsidR="00362F3B" w:rsidRPr="00A37B0B">
        <w:rPr>
          <w:rFonts w:ascii="Times New Roman" w:hAnsi="Times New Roman"/>
          <w:sz w:val="28"/>
          <w:szCs w:val="28"/>
        </w:rPr>
        <w:t>в подпункте</w:t>
      </w:r>
      <w:r w:rsidR="00802DE9" w:rsidRPr="00A37B0B">
        <w:rPr>
          <w:rFonts w:ascii="Times New Roman" w:hAnsi="Times New Roman"/>
          <w:sz w:val="28"/>
          <w:szCs w:val="28"/>
        </w:rPr>
        <w:t xml:space="preserve"> </w:t>
      </w:r>
      <w:r w:rsidR="00D40288">
        <w:rPr>
          <w:rFonts w:ascii="Times New Roman" w:hAnsi="Times New Roman"/>
          <w:sz w:val="28"/>
          <w:szCs w:val="28"/>
        </w:rPr>
        <w:t>«</w:t>
      </w:r>
      <w:r w:rsidR="00802DE9" w:rsidRPr="00A37B0B">
        <w:rPr>
          <w:rFonts w:ascii="Times New Roman" w:hAnsi="Times New Roman"/>
          <w:sz w:val="28"/>
          <w:szCs w:val="28"/>
        </w:rPr>
        <w:t>б</w:t>
      </w:r>
      <w:r w:rsidR="00D40288">
        <w:rPr>
          <w:rFonts w:ascii="Times New Roman" w:hAnsi="Times New Roman"/>
          <w:sz w:val="28"/>
          <w:szCs w:val="28"/>
        </w:rPr>
        <w:t>»</w:t>
      </w:r>
      <w:r w:rsidR="00802DE9" w:rsidRPr="00A37B0B">
        <w:rPr>
          <w:rFonts w:ascii="Times New Roman" w:hAnsi="Times New Roman"/>
          <w:sz w:val="28"/>
          <w:szCs w:val="28"/>
        </w:rPr>
        <w:t xml:space="preserve"> пункта</w:t>
      </w:r>
      <w:r w:rsidR="005B5926" w:rsidRPr="00A37B0B">
        <w:rPr>
          <w:rFonts w:ascii="Times New Roman" w:hAnsi="Times New Roman"/>
          <w:sz w:val="28"/>
          <w:szCs w:val="28"/>
        </w:rPr>
        <w:t xml:space="preserve"> </w:t>
      </w:r>
      <w:r w:rsidR="00BC7AB7" w:rsidRPr="00A37B0B">
        <w:rPr>
          <w:rFonts w:ascii="Times New Roman" w:hAnsi="Times New Roman"/>
          <w:sz w:val="28"/>
          <w:szCs w:val="28"/>
        </w:rPr>
        <w:t xml:space="preserve">2.4 </w:t>
      </w:r>
      <w:r w:rsidR="005B5926" w:rsidRPr="00A37B0B">
        <w:rPr>
          <w:rFonts w:ascii="Times New Roman" w:hAnsi="Times New Roman"/>
          <w:sz w:val="28"/>
          <w:szCs w:val="28"/>
        </w:rPr>
        <w:t>настоящего Административного регламента, принимается должностными лицами</w:t>
      </w:r>
      <w:r w:rsidR="00BC7AB7" w:rsidRPr="00A37B0B">
        <w:rPr>
          <w:rFonts w:ascii="Times New Roman" w:hAnsi="Times New Roman"/>
          <w:sz w:val="28"/>
          <w:szCs w:val="28"/>
        </w:rPr>
        <w:t xml:space="preserve"> </w:t>
      </w:r>
      <w:r w:rsidR="001C389A" w:rsidRPr="00A37B0B">
        <w:rPr>
          <w:rFonts w:ascii="Times New Roman" w:hAnsi="Times New Roman"/>
          <w:color w:val="000000" w:themeColor="text1"/>
          <w:sz w:val="28"/>
          <w:szCs w:val="28"/>
        </w:rPr>
        <w:t>структурного подразделения уполномоченного органа, ответственного за делопроизводство</w:t>
      </w:r>
      <w:r w:rsidR="005B5926" w:rsidRPr="00A37B0B">
        <w:rPr>
          <w:rFonts w:ascii="Times New Roman" w:hAnsi="Times New Roman"/>
          <w:sz w:val="28"/>
          <w:szCs w:val="28"/>
        </w:rPr>
        <w:t>.</w:t>
      </w:r>
      <w:r w:rsidR="005B5926" w:rsidRPr="00AE658C">
        <w:rPr>
          <w:rFonts w:ascii="Times New Roman" w:hAnsi="Times New Roman"/>
          <w:sz w:val="28"/>
          <w:szCs w:val="28"/>
        </w:rPr>
        <w:t xml:space="preserve"> </w:t>
      </w:r>
    </w:p>
    <w:p w14:paraId="07D95FEE" w14:textId="58AA395D"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362F3B">
        <w:rPr>
          <w:rFonts w:ascii="Times New Roman" w:hAnsi="Times New Roman"/>
          <w:sz w:val="28"/>
          <w:szCs w:val="28"/>
        </w:rPr>
        <w:t>способа</w:t>
      </w:r>
      <w:r w:rsidRPr="00F167DB">
        <w:rPr>
          <w:rFonts w:ascii="Times New Roman" w:hAnsi="Times New Roman"/>
          <w:sz w:val="28"/>
          <w:szCs w:val="28"/>
        </w:rPr>
        <w:t>м</w:t>
      </w:r>
      <w:r w:rsidR="00362F3B">
        <w:rPr>
          <w:rFonts w:ascii="Times New Roman" w:hAnsi="Times New Roman"/>
          <w:sz w:val="28"/>
          <w:szCs w:val="28"/>
        </w:rPr>
        <w:t>и</w:t>
      </w:r>
      <w:r w:rsidRPr="00F167DB">
        <w:rPr>
          <w:rFonts w:ascii="Times New Roman" w:hAnsi="Times New Roman"/>
          <w:sz w:val="28"/>
          <w:szCs w:val="28"/>
        </w:rPr>
        <w:t>, указанным</w:t>
      </w:r>
      <w:r w:rsidR="00362F3B">
        <w:rPr>
          <w:rFonts w:ascii="Times New Roman" w:hAnsi="Times New Roman"/>
          <w:sz w:val="28"/>
          <w:szCs w:val="28"/>
        </w:rPr>
        <w:t>и</w:t>
      </w:r>
      <w:r w:rsidRPr="00F167DB">
        <w:rPr>
          <w:rFonts w:ascii="Times New Roman" w:hAnsi="Times New Roman"/>
          <w:sz w:val="28"/>
          <w:szCs w:val="28"/>
        </w:rPr>
        <w:t xml:space="preserve"> в </w:t>
      </w:r>
      <w:r w:rsidR="00F167DB" w:rsidRPr="00F167DB">
        <w:rPr>
          <w:rFonts w:ascii="Times New Roman" w:hAnsi="Times New Roman"/>
          <w:sz w:val="28"/>
          <w:szCs w:val="28"/>
        </w:rPr>
        <w:t>подпункта</w:t>
      </w:r>
      <w:r w:rsidR="00362F3B">
        <w:rPr>
          <w:rFonts w:ascii="Times New Roman" w:hAnsi="Times New Roman"/>
          <w:sz w:val="28"/>
          <w:szCs w:val="28"/>
        </w:rPr>
        <w:t xml:space="preserve">х </w:t>
      </w:r>
      <w:r w:rsidR="00D40288">
        <w:rPr>
          <w:rFonts w:ascii="Times New Roman" w:hAnsi="Times New Roman"/>
          <w:sz w:val="28"/>
          <w:szCs w:val="28"/>
        </w:rPr>
        <w:t>«</w:t>
      </w:r>
      <w:r w:rsidR="00F167DB" w:rsidRPr="00F167DB">
        <w:rPr>
          <w:rFonts w:ascii="Times New Roman" w:hAnsi="Times New Roman"/>
          <w:sz w:val="28"/>
          <w:szCs w:val="28"/>
        </w:rPr>
        <w:t>а</w:t>
      </w:r>
      <w:r w:rsidR="00D40288">
        <w:rPr>
          <w:rFonts w:ascii="Times New Roman" w:hAnsi="Times New Roman"/>
          <w:sz w:val="28"/>
          <w:szCs w:val="28"/>
        </w:rPr>
        <w:t>»</w:t>
      </w:r>
      <w:r w:rsidR="00F167DB" w:rsidRPr="00F167DB">
        <w:rPr>
          <w:rFonts w:ascii="Times New Roman" w:hAnsi="Times New Roman"/>
          <w:sz w:val="28"/>
          <w:szCs w:val="28"/>
        </w:rPr>
        <w:t xml:space="preserve">, </w:t>
      </w:r>
      <w:r w:rsidR="00D40288">
        <w:rPr>
          <w:rFonts w:ascii="Times New Roman" w:hAnsi="Times New Roman"/>
          <w:sz w:val="28"/>
          <w:szCs w:val="28"/>
        </w:rPr>
        <w:t>«</w:t>
      </w:r>
      <w:r w:rsidR="00F167DB" w:rsidRPr="00F167DB">
        <w:rPr>
          <w:rFonts w:ascii="Times New Roman" w:hAnsi="Times New Roman"/>
          <w:sz w:val="28"/>
          <w:szCs w:val="28"/>
        </w:rPr>
        <w:t>г</w:t>
      </w:r>
      <w:r w:rsidR="00D40288">
        <w:rPr>
          <w:rFonts w:ascii="Times New Roman" w:hAnsi="Times New Roman"/>
          <w:sz w:val="28"/>
          <w:szCs w:val="28"/>
        </w:rPr>
        <w:t>»</w:t>
      </w:r>
      <w:r w:rsidRPr="00F167DB">
        <w:rPr>
          <w:rFonts w:ascii="Times New Roman" w:hAnsi="Times New Roman"/>
          <w:sz w:val="28"/>
          <w:szCs w:val="28"/>
        </w:rPr>
        <w:t xml:space="preserve"> пункта 2</w:t>
      </w:r>
      <w:r w:rsidR="00F167DB" w:rsidRPr="00F167DB">
        <w:rPr>
          <w:rFonts w:ascii="Times New Roman" w:hAnsi="Times New Roman"/>
          <w:sz w:val="28"/>
          <w:szCs w:val="28"/>
        </w:rPr>
        <w:t>.4</w:t>
      </w:r>
      <w:r w:rsidRPr="00F167DB">
        <w:rPr>
          <w:rFonts w:ascii="Times New Roman" w:hAnsi="Times New Roman"/>
          <w:sz w:val="28"/>
          <w:szCs w:val="28"/>
        </w:rPr>
        <w:t xml:space="preserve">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14:paraId="3941F338" w14:textId="22DA643C" w:rsidR="005B5926" w:rsidRPr="0058725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1C389A">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sidR="002010B8">
        <w:rPr>
          <w:rFonts w:ascii="Times New Roman" w:hAnsi="Times New Roman"/>
          <w:sz w:val="28"/>
          <w:szCs w:val="28"/>
        </w:rPr>
        <w:t>уполномоченным органом</w:t>
      </w:r>
      <w:r w:rsidR="001C389A">
        <w:rPr>
          <w:rFonts w:ascii="Times New Roman" w:hAnsi="Times New Roman"/>
          <w:sz w:val="28"/>
          <w:szCs w:val="28"/>
        </w:rPr>
        <w:t xml:space="preserve">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7" w:history="1">
        <w:r w:rsidRPr="0058725A">
          <w:rPr>
            <w:rFonts w:ascii="Times New Roman" w:hAnsi="Times New Roman"/>
            <w:sz w:val="28"/>
            <w:szCs w:val="28"/>
          </w:rPr>
          <w:t>закона</w:t>
        </w:r>
      </w:hyperlink>
      <w:r w:rsidR="0058725A">
        <w:rPr>
          <w:rFonts w:ascii="Times New Roman" w:hAnsi="Times New Roman"/>
          <w:sz w:val="28"/>
          <w:szCs w:val="28"/>
        </w:rPr>
        <w:t xml:space="preserve"> от 6 апреля 2011 г. №</w:t>
      </w:r>
      <w:r w:rsidRPr="0058725A">
        <w:rPr>
          <w:rFonts w:ascii="Times New Roman" w:hAnsi="Times New Roman"/>
          <w:sz w:val="28"/>
          <w:szCs w:val="28"/>
        </w:rPr>
        <w:t xml:space="preserve"> 63-ФЗ </w:t>
      </w:r>
      <w:r w:rsidR="00D40288">
        <w:rPr>
          <w:rFonts w:ascii="Times New Roman" w:hAnsi="Times New Roman"/>
          <w:sz w:val="28"/>
          <w:szCs w:val="28"/>
        </w:rPr>
        <w:t>«</w:t>
      </w:r>
      <w:r w:rsidRPr="0058725A">
        <w:rPr>
          <w:rFonts w:ascii="Times New Roman" w:hAnsi="Times New Roman"/>
          <w:sz w:val="28"/>
          <w:szCs w:val="28"/>
        </w:rPr>
        <w:t>Об электронной подписи</w:t>
      </w:r>
      <w:r w:rsidR="00D40288">
        <w:rPr>
          <w:rFonts w:ascii="Times New Roman" w:hAnsi="Times New Roman"/>
          <w:sz w:val="28"/>
          <w:szCs w:val="28"/>
        </w:rPr>
        <w:t>»</w:t>
      </w:r>
      <w:r w:rsidRPr="0058725A">
        <w:rPr>
          <w:rFonts w:ascii="Times New Roman" w:hAnsi="Times New Roman"/>
          <w:sz w:val="28"/>
          <w:szCs w:val="28"/>
        </w:rPr>
        <w:t xml:space="preserve">. </w:t>
      </w:r>
    </w:p>
    <w:p w14:paraId="321C894E" w14:textId="372A41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3.54</w:t>
      </w:r>
      <w:r w:rsidR="005B5926" w:rsidRPr="00AE658C">
        <w:rPr>
          <w:rFonts w:ascii="Times New Roman" w:hAnsi="Times New Roman"/>
          <w:sz w:val="28"/>
          <w:szCs w:val="28"/>
        </w:rPr>
        <w:t>. Для приема заявления в электрон</w:t>
      </w:r>
      <w:r w:rsidR="00CE5C73">
        <w:rPr>
          <w:rFonts w:ascii="Times New Roman" w:hAnsi="Times New Roman"/>
          <w:sz w:val="28"/>
          <w:szCs w:val="28"/>
        </w:rPr>
        <w:t>ной форме с использованием Единого портала</w:t>
      </w:r>
      <w:r w:rsidR="00D91903">
        <w:rPr>
          <w:rFonts w:ascii="Times New Roman" w:hAnsi="Times New Roman"/>
          <w:sz w:val="28"/>
          <w:szCs w:val="28"/>
        </w:rPr>
        <w:t>,</w:t>
      </w:r>
      <w:r w:rsidR="00CE5C73">
        <w:rPr>
          <w:rFonts w:ascii="Times New Roman" w:hAnsi="Times New Roman"/>
          <w:sz w:val="28"/>
          <w:szCs w:val="28"/>
        </w:rPr>
        <w:t xml:space="preserve"> </w:t>
      </w:r>
      <w:r w:rsidR="00D91903">
        <w:rPr>
          <w:rFonts w:ascii="Times New Roman" w:hAnsi="Times New Roman"/>
          <w:sz w:val="28"/>
          <w:szCs w:val="28"/>
        </w:rPr>
        <w:t>р</w:t>
      </w:r>
      <w:r w:rsidR="00CE5C73">
        <w:rPr>
          <w:rFonts w:ascii="Times New Roman" w:hAnsi="Times New Roman"/>
          <w:sz w:val="28"/>
          <w:szCs w:val="28"/>
        </w:rPr>
        <w:t xml:space="preserve">егионального портала </w:t>
      </w:r>
      <w:r w:rsidR="005B5926"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0BCC46A3" w14:textId="587A2DA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CE5C73">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sidR="001C389A">
        <w:rPr>
          <w:rFonts w:ascii="Times New Roman" w:hAnsi="Times New Roman"/>
          <w:sz w:val="28"/>
          <w:szCs w:val="28"/>
        </w:rPr>
        <w:t>ЕСИА</w:t>
      </w:r>
      <w:r w:rsidRPr="00AE658C">
        <w:rPr>
          <w:rFonts w:ascii="Times New Roman" w:hAnsi="Times New Roman"/>
          <w:sz w:val="28"/>
          <w:szCs w:val="28"/>
        </w:rPr>
        <w:t xml:space="preserve">. </w:t>
      </w:r>
    </w:p>
    <w:p w14:paraId="36BE91C3" w14:textId="1088BE63"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3.55</w:t>
      </w:r>
      <w:r w:rsidR="005B5926" w:rsidRPr="00AE658C">
        <w:rPr>
          <w:rFonts w:ascii="Times New Roman" w:hAnsi="Times New Roman"/>
          <w:sz w:val="28"/>
          <w:szCs w:val="28"/>
        </w:rPr>
        <w:t xml:space="preserve">. Срок регистрации заявления указан в </w:t>
      </w:r>
      <w:r w:rsidR="00CE5C73">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47EAC8AC" w14:textId="5CBF7BD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3.56</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1521385E" w14:textId="061500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3.57</w:t>
      </w:r>
      <w:r w:rsidR="005B5926"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14:paraId="367C255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B2825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023EC209"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A68DDD" w14:textId="3FDA768A"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3.58</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C9D32C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B1BE7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5EE450E4" w14:textId="43BAC5F2"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957FD0" w:rsidRPr="00957FD0">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800121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C3FA31" w14:textId="6DAC6900"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3.60</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14:paraId="3A61F5DB" w14:textId="49C23399"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3.61</w:t>
      </w:r>
      <w:r w:rsidR="005B5926" w:rsidRPr="00AE658C">
        <w:rPr>
          <w:rFonts w:ascii="Times New Roman" w:hAnsi="Times New Roman"/>
          <w:sz w:val="28"/>
          <w:szCs w:val="28"/>
        </w:rPr>
        <w:t xml:space="preserve">. Критерием принятия решения о предоставлении </w:t>
      </w:r>
      <w:r w:rsidR="00C81498">
        <w:rPr>
          <w:rFonts w:ascii="Times New Roman" w:hAnsi="Times New Roman"/>
          <w:sz w:val="28"/>
          <w:szCs w:val="28"/>
        </w:rPr>
        <w:t>муниципальной</w:t>
      </w:r>
      <w:r w:rsidR="00CB27EB">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C389A"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5B21940B" w14:textId="1D38F959"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3.62</w:t>
      </w:r>
      <w:r w:rsidR="005B5926" w:rsidRPr="00AE658C">
        <w:rPr>
          <w:rFonts w:ascii="Times New Roman" w:hAnsi="Times New Roman"/>
          <w:sz w:val="28"/>
          <w:szCs w:val="28"/>
        </w:rPr>
        <w:t xml:space="preserve">. По результатам проверки заявления о выдаче дубликата </w:t>
      </w:r>
      <w:r w:rsidR="004936F7">
        <w:rPr>
          <w:rFonts w:ascii="Times New Roman" w:hAnsi="Times New Roman"/>
          <w:sz w:val="28"/>
          <w:szCs w:val="28"/>
        </w:rPr>
        <w:t>специалист</w:t>
      </w:r>
      <w:r w:rsidR="005B5926" w:rsidRPr="00AE658C">
        <w:rPr>
          <w:rFonts w:ascii="Times New Roman" w:hAnsi="Times New Roman"/>
          <w:sz w:val="28"/>
          <w:szCs w:val="28"/>
        </w:rPr>
        <w:t xml:space="preserve"> ответственного структурного подразделения подготавливает проект соответствующего решения. </w:t>
      </w:r>
    </w:p>
    <w:p w14:paraId="323960C2" w14:textId="6F1BEC83"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3.63</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C389A">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дубликата </w:t>
      </w:r>
      <w:r w:rsidR="001C389A">
        <w:rPr>
          <w:rFonts w:ascii="Times New Roman" w:hAnsi="Times New Roman"/>
          <w:sz w:val="28"/>
          <w:szCs w:val="28"/>
        </w:rPr>
        <w:t>(далее также в настоящем подразделе – решение о</w:t>
      </w:r>
      <w:r w:rsidR="001C389A" w:rsidRPr="00AE658C">
        <w:rPr>
          <w:rFonts w:ascii="Times New Roman" w:hAnsi="Times New Roman"/>
          <w:sz w:val="28"/>
          <w:szCs w:val="28"/>
        </w:rPr>
        <w:t xml:space="preserve"> предоставлении </w:t>
      </w:r>
      <w:r w:rsidR="001C389A">
        <w:rPr>
          <w:rFonts w:ascii="Times New Roman" w:hAnsi="Times New Roman"/>
          <w:sz w:val="28"/>
          <w:szCs w:val="28"/>
        </w:rPr>
        <w:t xml:space="preserve">муниципальной </w:t>
      </w:r>
      <w:r w:rsidR="001C389A" w:rsidRPr="00AE658C">
        <w:rPr>
          <w:rFonts w:ascii="Times New Roman" w:hAnsi="Times New Roman"/>
          <w:sz w:val="28"/>
          <w:szCs w:val="28"/>
        </w:rPr>
        <w:t>услуги</w:t>
      </w:r>
      <w:r w:rsidR="001C389A">
        <w:rPr>
          <w:rFonts w:ascii="Times New Roman" w:hAnsi="Times New Roman"/>
          <w:sz w:val="28"/>
          <w:szCs w:val="28"/>
        </w:rPr>
        <w:t xml:space="preserve">) </w:t>
      </w:r>
      <w:r w:rsidR="005B5926" w:rsidRPr="00AE658C">
        <w:rPr>
          <w:rFonts w:ascii="Times New Roman" w:hAnsi="Times New Roman"/>
          <w:sz w:val="28"/>
          <w:szCs w:val="28"/>
        </w:rPr>
        <w:t xml:space="preserve">или решение </w:t>
      </w:r>
      <w:r w:rsidR="001C389A">
        <w:rPr>
          <w:rFonts w:ascii="Times New Roman" w:hAnsi="Times New Roman"/>
          <w:sz w:val="28"/>
          <w:szCs w:val="28"/>
        </w:rPr>
        <w:t xml:space="preserve">об отказе в выдаче дубликата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C81498">
        <w:rPr>
          <w:rFonts w:ascii="Times New Roman" w:hAnsi="Times New Roman"/>
          <w:sz w:val="28"/>
          <w:szCs w:val="28"/>
        </w:rPr>
        <w:t>муниципальной</w:t>
      </w:r>
      <w:r w:rsidR="00727698">
        <w:rPr>
          <w:rFonts w:ascii="Times New Roman" w:hAnsi="Times New Roman"/>
          <w:sz w:val="28"/>
          <w:szCs w:val="28"/>
        </w:rPr>
        <w:t xml:space="preserve"> </w:t>
      </w:r>
      <w:r w:rsidR="005B5926" w:rsidRPr="00AE658C">
        <w:rPr>
          <w:rFonts w:ascii="Times New Roman" w:hAnsi="Times New Roman"/>
          <w:sz w:val="28"/>
          <w:szCs w:val="28"/>
        </w:rPr>
        <w:t>услуги</w:t>
      </w:r>
      <w:r w:rsidR="001C389A">
        <w:rPr>
          <w:rFonts w:ascii="Times New Roman" w:hAnsi="Times New Roman"/>
          <w:sz w:val="28"/>
          <w:szCs w:val="28"/>
        </w:rPr>
        <w:t>)</w:t>
      </w:r>
      <w:r w:rsidR="005B5926" w:rsidRPr="00AE658C">
        <w:rPr>
          <w:rFonts w:ascii="Times New Roman" w:hAnsi="Times New Roman"/>
          <w:sz w:val="28"/>
          <w:szCs w:val="28"/>
        </w:rPr>
        <w:t xml:space="preserve">. </w:t>
      </w:r>
    </w:p>
    <w:p w14:paraId="5E41C87E" w14:textId="1D4D55B4"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3.64</w:t>
      </w:r>
      <w:r w:rsidR="005B5926" w:rsidRPr="00AE658C">
        <w:rPr>
          <w:rFonts w:ascii="Times New Roman" w:hAnsi="Times New Roman"/>
          <w:sz w:val="28"/>
          <w:szCs w:val="28"/>
        </w:rPr>
        <w:t xml:space="preserve">. Решение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муниципальной</w:t>
      </w:r>
      <w:r w:rsidR="00727698">
        <w:rPr>
          <w:rFonts w:ascii="Times New Roman" w:hAnsi="Times New Roman"/>
          <w:sz w:val="28"/>
          <w:szCs w:val="28"/>
        </w:rPr>
        <w:t xml:space="preserve"> </w:t>
      </w:r>
      <w:r w:rsidR="005B5926" w:rsidRPr="00AE658C">
        <w:rPr>
          <w:rFonts w:ascii="Times New Roman" w:hAnsi="Times New Roman"/>
          <w:sz w:val="28"/>
          <w:szCs w:val="28"/>
        </w:rPr>
        <w:t>услуг</w:t>
      </w:r>
      <w:r w:rsidR="00907C10">
        <w:rPr>
          <w:rFonts w:ascii="Times New Roman" w:hAnsi="Times New Roman"/>
          <w:sz w:val="28"/>
          <w:szCs w:val="28"/>
        </w:rPr>
        <w:t>и принимается должностным лицом уполномоченного органа</w:t>
      </w:r>
      <w:r w:rsidR="005B5926" w:rsidRPr="00AE658C">
        <w:rPr>
          <w:rFonts w:ascii="Times New Roman" w:hAnsi="Times New Roman"/>
          <w:sz w:val="28"/>
          <w:szCs w:val="28"/>
        </w:rPr>
        <w:t xml:space="preserve">. </w:t>
      </w:r>
    </w:p>
    <w:p w14:paraId="1CB577B2" w14:textId="64F11616"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3.65</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 или об отказе в предоставлении</w:t>
      </w:r>
      <w:r w:rsidR="00CB27EB">
        <w:rPr>
          <w:rFonts w:ascii="Times New Roman" w:hAnsi="Times New Roman"/>
          <w:sz w:val="28"/>
          <w:szCs w:val="28"/>
        </w:rPr>
        <w:t xml:space="preserve">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8BDAD0B" w14:textId="097AC1C0"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3.66</w:t>
      </w:r>
      <w:r w:rsidR="005B5926" w:rsidRPr="00AE658C">
        <w:rPr>
          <w:rFonts w:ascii="Times New Roman" w:hAnsi="Times New Roman"/>
          <w:sz w:val="28"/>
          <w:szCs w:val="28"/>
        </w:rPr>
        <w:t>. Критерием для отказа в предоставлении</w:t>
      </w:r>
      <w:r w:rsidR="00CB27EB">
        <w:rPr>
          <w:rFonts w:ascii="Times New Roman" w:hAnsi="Times New Roman"/>
          <w:sz w:val="28"/>
          <w:szCs w:val="28"/>
        </w:rPr>
        <w:t xml:space="preserve">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D65B9">
        <w:rPr>
          <w:rFonts w:ascii="Times New Roman" w:hAnsi="Times New Roman"/>
          <w:sz w:val="28"/>
          <w:szCs w:val="28"/>
        </w:rPr>
        <w:t>не</w:t>
      </w:r>
      <w:r w:rsidR="001D65B9"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1FA486D8" w14:textId="34B13183"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3.67</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w:t>
      </w:r>
      <w:r w:rsidR="001D65B9">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w:t>
      </w:r>
    </w:p>
    <w:p w14:paraId="05D5CC16" w14:textId="552F40B7"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3.68</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760323A2" w14:textId="453A5FFF"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3.69</w:t>
      </w:r>
      <w:r w:rsidR="005B5926" w:rsidRPr="00AE658C">
        <w:rPr>
          <w:rFonts w:ascii="Times New Roman" w:hAnsi="Times New Roman"/>
          <w:sz w:val="28"/>
          <w:szCs w:val="28"/>
        </w:rPr>
        <w:t>. При подаче заявления посредством Е</w:t>
      </w:r>
      <w:r w:rsidR="006F70DC">
        <w:rPr>
          <w:rFonts w:ascii="Times New Roman" w:hAnsi="Times New Roman"/>
          <w:sz w:val="28"/>
          <w:szCs w:val="28"/>
        </w:rPr>
        <w:t>диного портала</w:t>
      </w:r>
      <w:r w:rsidR="00957FD0">
        <w:rPr>
          <w:rFonts w:ascii="Times New Roman" w:hAnsi="Times New Roman"/>
          <w:sz w:val="28"/>
          <w:szCs w:val="28"/>
        </w:rPr>
        <w:t>, р</w:t>
      </w:r>
      <w:r w:rsidR="006F70DC">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6F70D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6F70DC">
        <w:rPr>
          <w:rFonts w:ascii="Times New Roman" w:hAnsi="Times New Roman"/>
          <w:sz w:val="28"/>
          <w:szCs w:val="28"/>
        </w:rPr>
        <w:t xml:space="preserve"> </w:t>
      </w:r>
      <w:r w:rsidR="00D91903">
        <w:rPr>
          <w:rFonts w:ascii="Times New Roman" w:hAnsi="Times New Roman"/>
          <w:sz w:val="28"/>
          <w:szCs w:val="28"/>
        </w:rPr>
        <w:t>р</w:t>
      </w:r>
      <w:r w:rsidR="006F70DC">
        <w:rPr>
          <w:rFonts w:ascii="Times New Roman" w:hAnsi="Times New Roman"/>
          <w:sz w:val="28"/>
          <w:szCs w:val="28"/>
        </w:rPr>
        <w:t>егиональн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D40288">
        <w:rPr>
          <w:rFonts w:ascii="Times New Roman" w:hAnsi="Times New Roman"/>
          <w:sz w:val="28"/>
          <w:szCs w:val="28"/>
        </w:rPr>
        <w:t>«</w:t>
      </w:r>
      <w:r w:rsidR="005B5926" w:rsidRPr="00AE658C">
        <w:rPr>
          <w:rFonts w:ascii="Times New Roman" w:hAnsi="Times New Roman"/>
          <w:sz w:val="28"/>
          <w:szCs w:val="28"/>
        </w:rPr>
        <w:t>Услуга оказана</w:t>
      </w:r>
      <w:r w:rsidR="00D40288">
        <w:rPr>
          <w:rFonts w:ascii="Times New Roman" w:hAnsi="Times New Roman"/>
          <w:sz w:val="28"/>
          <w:szCs w:val="28"/>
        </w:rPr>
        <w:t>»</w:t>
      </w:r>
      <w:r w:rsidR="005B5926" w:rsidRPr="00AE658C">
        <w:rPr>
          <w:rFonts w:ascii="Times New Roman" w:hAnsi="Times New Roman"/>
          <w:sz w:val="28"/>
          <w:szCs w:val="28"/>
        </w:rPr>
        <w:t xml:space="preserve">). </w:t>
      </w:r>
    </w:p>
    <w:p w14:paraId="717AEE2B" w14:textId="79339712"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3.70</w:t>
      </w:r>
      <w:r w:rsidR="005B5926" w:rsidRPr="00AE658C">
        <w:rPr>
          <w:rFonts w:ascii="Times New Roman" w:hAnsi="Times New Roman"/>
          <w:sz w:val="28"/>
          <w:szCs w:val="28"/>
        </w:rPr>
        <w:t xml:space="preserve">. При подаче заявления </w:t>
      </w:r>
      <w:r w:rsidR="001D65B9">
        <w:rPr>
          <w:rFonts w:ascii="Times New Roman" w:hAnsi="Times New Roman"/>
          <w:sz w:val="28"/>
          <w:szCs w:val="28"/>
        </w:rPr>
        <w:t xml:space="preserve">через многофункциональный центр </w:t>
      </w:r>
      <w:r w:rsidR="005B5926" w:rsidRPr="00AE658C">
        <w:rPr>
          <w:rFonts w:ascii="Times New Roman" w:hAnsi="Times New Roman"/>
          <w:sz w:val="28"/>
          <w:szCs w:val="28"/>
        </w:rPr>
        <w:t xml:space="preserve">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направляется в многофункциональный центр. </w:t>
      </w:r>
    </w:p>
    <w:p w14:paraId="140FCC41" w14:textId="2D31649A"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3.71</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8" w:history="1">
        <w:r w:rsidR="001D65B9" w:rsidRPr="00E22FB1">
          <w:rPr>
            <w:rFonts w:ascii="Times New Roman" w:hAnsi="Times New Roman"/>
            <w:sz w:val="28"/>
            <w:szCs w:val="28"/>
          </w:rPr>
          <w:t>пункте 2.</w:t>
        </w:r>
        <w:r w:rsidR="001D65B9">
          <w:rPr>
            <w:rFonts w:ascii="Times New Roman" w:hAnsi="Times New Roman"/>
            <w:sz w:val="28"/>
            <w:szCs w:val="28"/>
          </w:rPr>
          <w:t>29</w:t>
        </w:r>
      </w:hyperlink>
      <w:r w:rsidR="001D65B9" w:rsidRPr="00E22FB1">
        <w:rPr>
          <w:rFonts w:ascii="Times New Roman" w:hAnsi="Times New Roman"/>
          <w:sz w:val="28"/>
          <w:szCs w:val="28"/>
        </w:rPr>
        <w:t xml:space="preserve"> </w:t>
      </w:r>
      <w:r w:rsidR="005B5926" w:rsidRPr="00E22FB1">
        <w:rPr>
          <w:rFonts w:ascii="Times New Roman" w:hAnsi="Times New Roman"/>
          <w:sz w:val="28"/>
          <w:szCs w:val="28"/>
        </w:rPr>
        <w:t>нас</w:t>
      </w:r>
      <w:r w:rsidR="005B5926" w:rsidRPr="00AE658C">
        <w:rPr>
          <w:rFonts w:ascii="Times New Roman" w:hAnsi="Times New Roman"/>
          <w:sz w:val="28"/>
          <w:szCs w:val="28"/>
        </w:rPr>
        <w:t xml:space="preserve">тоящего Административного регламента. </w:t>
      </w:r>
    </w:p>
    <w:p w14:paraId="3D1B8A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000A6" w14:textId="7E9DEB8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proofErr w:type="gramStart"/>
      <w:r w:rsidR="00362F3B" w:rsidRPr="00E133C4">
        <w:rPr>
          <w:rFonts w:ascii="Times New Roman" w:hAnsi="Times New Roman"/>
          <w:b/>
          <w:bCs/>
          <w:sz w:val="28"/>
          <w:szCs w:val="28"/>
        </w:rPr>
        <w:t>муниципальной</w:t>
      </w:r>
      <w:r w:rsidR="00A37B0B">
        <w:rPr>
          <w:rFonts w:ascii="Times New Roman" w:hAnsi="Times New Roman"/>
          <w:b/>
          <w:bCs/>
          <w:sz w:val="28"/>
          <w:szCs w:val="28"/>
        </w:rPr>
        <w:t xml:space="preserve"> </w:t>
      </w:r>
      <w:r w:rsidR="00362F3B" w:rsidRPr="00E133C4">
        <w:rPr>
          <w:rFonts w:ascii="Times New Roman" w:hAnsi="Times New Roman"/>
          <w:b/>
          <w:bCs/>
          <w:sz w:val="28"/>
          <w:szCs w:val="28"/>
        </w:rPr>
        <w:t xml:space="preserve"> </w:t>
      </w:r>
      <w:r w:rsidR="00362F3B" w:rsidRPr="00AE658C">
        <w:rPr>
          <w:rFonts w:ascii="Times New Roman" w:hAnsi="Times New Roman"/>
          <w:b/>
          <w:bCs/>
          <w:sz w:val="28"/>
          <w:szCs w:val="28"/>
        </w:rPr>
        <w:t>услуги</w:t>
      </w:r>
      <w:proofErr w:type="gramEnd"/>
      <w:r w:rsidRPr="00AE658C">
        <w:rPr>
          <w:rFonts w:ascii="Times New Roman" w:hAnsi="Times New Roman"/>
          <w:sz w:val="28"/>
          <w:szCs w:val="28"/>
        </w:rPr>
        <w:t xml:space="preserve"> </w:t>
      </w:r>
    </w:p>
    <w:p w14:paraId="4F15B9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8D2F60" w14:textId="1DA1F427"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3.72</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14:paraId="365F3125" w14:textId="7B214365"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3.73</w:t>
      </w:r>
      <w:r w:rsidR="005B5926"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14:paraId="7CED25E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30D47B2B" w14:textId="2E20AB3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sidR="008C5FD0">
        <w:rPr>
          <w:rFonts w:ascii="Times New Roman" w:hAnsi="Times New Roman"/>
          <w:sz w:val="28"/>
          <w:szCs w:val="28"/>
        </w:rPr>
        <w:t>ого органа</w:t>
      </w:r>
      <w:r w:rsidRPr="00AE658C">
        <w:rPr>
          <w:rFonts w:ascii="Times New Roman" w:hAnsi="Times New Roman"/>
          <w:sz w:val="28"/>
          <w:szCs w:val="28"/>
        </w:rPr>
        <w:t xml:space="preserve">. </w:t>
      </w:r>
    </w:p>
    <w:p w14:paraId="6285EF85" w14:textId="619543F0" w:rsidR="005B5926" w:rsidRPr="00AE658C" w:rsidRDefault="004A1359" w:rsidP="004E109F">
      <w:pPr>
        <w:spacing w:after="0" w:line="240" w:lineRule="auto"/>
        <w:ind w:firstLine="709"/>
        <w:jc w:val="both"/>
        <w:rPr>
          <w:rFonts w:ascii="Times New Roman" w:hAnsi="Times New Roman"/>
          <w:sz w:val="28"/>
          <w:szCs w:val="28"/>
        </w:rPr>
      </w:pPr>
      <w:r w:rsidRPr="00727698">
        <w:rPr>
          <w:rFonts w:ascii="Times New Roman" w:hAnsi="Times New Roman"/>
          <w:sz w:val="28"/>
          <w:szCs w:val="28"/>
        </w:rPr>
        <w:t>3.74</w:t>
      </w:r>
      <w:r w:rsidR="005B5926" w:rsidRPr="00727698">
        <w:rPr>
          <w:rFonts w:ascii="Times New Roman" w:hAnsi="Times New Roman"/>
          <w:sz w:val="28"/>
          <w:szCs w:val="28"/>
        </w:rPr>
        <w:t xml:space="preserve">. </w:t>
      </w:r>
      <w:r w:rsidR="00727698">
        <w:rPr>
          <w:rFonts w:ascii="Times New Roman" w:hAnsi="Times New Roman"/>
          <w:color w:val="000000" w:themeColor="text1"/>
          <w:sz w:val="28"/>
          <w:szCs w:val="28"/>
        </w:rPr>
        <w:t>Специалистом</w:t>
      </w:r>
      <w:r w:rsidR="00727698"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727698">
        <w:rPr>
          <w:rFonts w:ascii="Times New Roman" w:hAnsi="Times New Roman"/>
          <w:color w:val="000000" w:themeColor="text1"/>
          <w:sz w:val="28"/>
          <w:szCs w:val="28"/>
        </w:rPr>
        <w:t>специалист уполномоченного органа</w:t>
      </w:r>
      <w:r w:rsidR="00727698" w:rsidRPr="00366B88">
        <w:rPr>
          <w:rFonts w:ascii="Times New Roman" w:hAnsi="Times New Roman"/>
          <w:color w:val="000000" w:themeColor="text1"/>
          <w:sz w:val="28"/>
          <w:szCs w:val="28"/>
        </w:rPr>
        <w:t>, ответственн</w:t>
      </w:r>
      <w:r w:rsidR="00727698">
        <w:rPr>
          <w:rFonts w:ascii="Times New Roman" w:hAnsi="Times New Roman"/>
          <w:color w:val="000000" w:themeColor="text1"/>
          <w:sz w:val="28"/>
          <w:szCs w:val="28"/>
        </w:rPr>
        <w:t>ым</w:t>
      </w:r>
      <w:r w:rsidR="00727698" w:rsidRPr="00366B88">
        <w:rPr>
          <w:rFonts w:ascii="Times New Roman" w:hAnsi="Times New Roman"/>
          <w:color w:val="000000" w:themeColor="text1"/>
          <w:sz w:val="28"/>
          <w:szCs w:val="28"/>
        </w:rPr>
        <w:t xml:space="preserve"> за </w:t>
      </w:r>
      <w:r w:rsidR="00727698">
        <w:rPr>
          <w:rFonts w:ascii="Times New Roman" w:hAnsi="Times New Roman"/>
          <w:color w:val="000000" w:themeColor="text1"/>
          <w:sz w:val="28"/>
          <w:szCs w:val="28"/>
        </w:rPr>
        <w:t>предоставление муниципальной услуги.</w:t>
      </w:r>
    </w:p>
    <w:p w14:paraId="4742A56C" w14:textId="7F5471B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3.75</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14:paraId="62D0ED7C" w14:textId="505E3E9D"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3.76</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дубликата осуществляется в </w:t>
      </w:r>
      <w:r w:rsidR="003D1C45">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3D1C45">
        <w:rPr>
          <w:rFonts w:ascii="Times New Roman" w:hAnsi="Times New Roman"/>
          <w:sz w:val="28"/>
          <w:szCs w:val="28"/>
        </w:rPr>
        <w:t>портал</w:t>
      </w:r>
      <w:r w:rsidR="00D91903">
        <w:rPr>
          <w:rFonts w:ascii="Times New Roman" w:hAnsi="Times New Roman"/>
          <w:sz w:val="28"/>
          <w:szCs w:val="28"/>
        </w:rPr>
        <w:t>е,</w:t>
      </w:r>
      <w:r w:rsidR="003D1C45">
        <w:rPr>
          <w:rFonts w:ascii="Times New Roman" w:hAnsi="Times New Roman"/>
          <w:sz w:val="28"/>
          <w:szCs w:val="28"/>
        </w:rPr>
        <w:t xml:space="preserve"> </w:t>
      </w:r>
      <w:r w:rsidR="00D91903">
        <w:rPr>
          <w:rFonts w:ascii="Times New Roman" w:hAnsi="Times New Roman"/>
          <w:sz w:val="28"/>
          <w:szCs w:val="28"/>
        </w:rPr>
        <w:t>р</w:t>
      </w:r>
      <w:r w:rsidR="003D1C45">
        <w:rPr>
          <w:rFonts w:ascii="Times New Roman" w:hAnsi="Times New Roman"/>
          <w:sz w:val="28"/>
          <w:szCs w:val="28"/>
        </w:rPr>
        <w:t>егиональн</w:t>
      </w:r>
      <w:r w:rsidR="00D91903">
        <w:rPr>
          <w:rFonts w:ascii="Times New Roman" w:hAnsi="Times New Roman"/>
          <w:sz w:val="28"/>
          <w:szCs w:val="28"/>
        </w:rPr>
        <w:t>ом</w:t>
      </w:r>
      <w:r w:rsidR="003D1C45">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D40288">
        <w:rPr>
          <w:rFonts w:ascii="Times New Roman" w:hAnsi="Times New Roman"/>
          <w:sz w:val="28"/>
          <w:szCs w:val="28"/>
        </w:rPr>
        <w:t>«</w:t>
      </w:r>
      <w:r w:rsidR="005B5926" w:rsidRPr="00AE658C">
        <w:rPr>
          <w:rFonts w:ascii="Times New Roman" w:hAnsi="Times New Roman"/>
          <w:sz w:val="28"/>
          <w:szCs w:val="28"/>
        </w:rPr>
        <w:t>Услуга оказана</w:t>
      </w:r>
      <w:r w:rsidR="00D40288">
        <w:rPr>
          <w:rFonts w:ascii="Times New Roman" w:hAnsi="Times New Roman"/>
          <w:sz w:val="28"/>
          <w:szCs w:val="28"/>
        </w:rPr>
        <w:t>»</w:t>
      </w:r>
      <w:r w:rsidR="005B5926" w:rsidRPr="00AE658C">
        <w:rPr>
          <w:rFonts w:ascii="Times New Roman" w:hAnsi="Times New Roman"/>
          <w:sz w:val="28"/>
          <w:szCs w:val="28"/>
        </w:rPr>
        <w:t xml:space="preserve">). </w:t>
      </w:r>
    </w:p>
    <w:p w14:paraId="0433924E" w14:textId="3D1CEEA8" w:rsidR="005B5926" w:rsidRPr="00AE658C" w:rsidRDefault="003E0E01" w:rsidP="004E109F">
      <w:pPr>
        <w:spacing w:after="0" w:line="240" w:lineRule="auto"/>
        <w:ind w:firstLine="709"/>
        <w:jc w:val="both"/>
        <w:rPr>
          <w:rFonts w:ascii="Times New Roman" w:hAnsi="Times New Roman"/>
          <w:sz w:val="28"/>
          <w:szCs w:val="28"/>
        </w:rPr>
      </w:pPr>
      <w:r>
        <w:rPr>
          <w:rFonts w:ascii="Times New Roman" w:hAnsi="Times New Roman"/>
          <w:sz w:val="28"/>
          <w:szCs w:val="28"/>
        </w:rPr>
        <w:t>3.77</w:t>
      </w:r>
      <w:r w:rsidR="005B5926" w:rsidRPr="00AE658C">
        <w:rPr>
          <w:rFonts w:ascii="Times New Roman" w:hAnsi="Times New Roman"/>
          <w:sz w:val="28"/>
          <w:szCs w:val="28"/>
        </w:rPr>
        <w:t>. При подаче заявления</w:t>
      </w:r>
      <w:r w:rsidR="001D65B9">
        <w:rPr>
          <w:rFonts w:ascii="Times New Roman" w:hAnsi="Times New Roman"/>
          <w:sz w:val="28"/>
          <w:szCs w:val="28"/>
        </w:rPr>
        <w:t xml:space="preserve"> через многофункциональный центр</w:t>
      </w:r>
      <w:r w:rsidR="005B5926" w:rsidRPr="00E11AC9">
        <w:rPr>
          <w:rFonts w:ascii="Times New Roman" w:hAnsi="Times New Roman"/>
          <w:sz w:val="28"/>
          <w:szCs w:val="28"/>
        </w:rPr>
        <w:t xml:space="preserve"> дубликат направляется </w:t>
      </w:r>
      <w:r w:rsidR="005B5926" w:rsidRPr="00AE658C">
        <w:rPr>
          <w:rFonts w:ascii="Times New Roman" w:hAnsi="Times New Roman"/>
          <w:sz w:val="28"/>
          <w:szCs w:val="28"/>
        </w:rPr>
        <w:t xml:space="preserve">в многофункциональный центр. </w:t>
      </w:r>
    </w:p>
    <w:p w14:paraId="49806F29" w14:textId="6639E18E"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3.78</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муниципальной</w:t>
      </w:r>
      <w:r w:rsidR="005B5926"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3D1C45">
        <w:rPr>
          <w:rFonts w:ascii="Times New Roman" w:hAnsi="Times New Roman"/>
          <w:sz w:val="28"/>
          <w:szCs w:val="28"/>
        </w:rPr>
        <w:t xml:space="preserve">в </w:t>
      </w:r>
      <w:hyperlink r:id="rId19" w:history="1">
        <w:r w:rsidR="005B5926" w:rsidRPr="003D1C45">
          <w:rPr>
            <w:rFonts w:ascii="Times New Roman" w:hAnsi="Times New Roman"/>
            <w:sz w:val="28"/>
            <w:szCs w:val="28"/>
          </w:rPr>
          <w:t xml:space="preserve">пункте </w:t>
        </w:r>
        <w:r w:rsidR="003D1C45" w:rsidRPr="003D1C45">
          <w:rPr>
            <w:rFonts w:ascii="Times New Roman" w:hAnsi="Times New Roman"/>
            <w:sz w:val="28"/>
            <w:szCs w:val="28"/>
          </w:rPr>
          <w:t>2.</w:t>
        </w:r>
        <w:r w:rsidR="001D65B9">
          <w:rPr>
            <w:rFonts w:ascii="Times New Roman" w:hAnsi="Times New Roman"/>
            <w:sz w:val="28"/>
            <w:szCs w:val="28"/>
          </w:rPr>
          <w:t>29</w:t>
        </w:r>
      </w:hyperlink>
      <w:r w:rsidR="005B5926" w:rsidRPr="00AE658C">
        <w:rPr>
          <w:rFonts w:ascii="Times New Roman" w:hAnsi="Times New Roman"/>
          <w:sz w:val="28"/>
          <w:szCs w:val="28"/>
        </w:rPr>
        <w:t xml:space="preserve"> настоящего Административного регламента. </w:t>
      </w:r>
    </w:p>
    <w:p w14:paraId="5F3553E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E0C739"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1947845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7ABCA26" w14:textId="3C0A332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3.79</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447712E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1C4457" w14:textId="3A16F055"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Максимальный срок предоставления</w:t>
      </w:r>
      <w:r w:rsidR="0079533A">
        <w:rPr>
          <w:rFonts w:ascii="Times New Roman" w:hAnsi="Times New Roman"/>
          <w:b/>
          <w:bCs/>
          <w:sz w:val="28"/>
          <w:szCs w:val="28"/>
        </w:rPr>
        <w:t xml:space="preserve"> </w:t>
      </w:r>
      <w:r w:rsidR="00313944" w:rsidRPr="00313944">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0276881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84F7C9A" w14:textId="5A6058B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3.80</w:t>
      </w:r>
      <w:r w:rsidR="005B5926" w:rsidRPr="00AE658C">
        <w:rPr>
          <w:rFonts w:ascii="Times New Roman" w:hAnsi="Times New Roman"/>
          <w:sz w:val="28"/>
          <w:szCs w:val="28"/>
        </w:rPr>
        <w:t xml:space="preserve">. Срок предоставления </w:t>
      </w:r>
      <w:proofErr w:type="spellStart"/>
      <w:r w:rsidR="0079533A">
        <w:rPr>
          <w:rFonts w:ascii="Times New Roman" w:hAnsi="Times New Roman"/>
          <w:sz w:val="28"/>
          <w:szCs w:val="28"/>
        </w:rPr>
        <w:t>муниципальной</w:t>
      </w:r>
      <w:r w:rsidR="005B5926" w:rsidRPr="00AE658C">
        <w:rPr>
          <w:rFonts w:ascii="Times New Roman" w:hAnsi="Times New Roman"/>
          <w:sz w:val="28"/>
          <w:szCs w:val="28"/>
        </w:rPr>
        <w:t>услуги</w:t>
      </w:r>
      <w:proofErr w:type="spellEnd"/>
      <w:r w:rsidR="005B5926" w:rsidRPr="00AE658C">
        <w:rPr>
          <w:rFonts w:ascii="Times New Roman" w:hAnsi="Times New Roman"/>
          <w:sz w:val="28"/>
          <w:szCs w:val="28"/>
        </w:rPr>
        <w:t xml:space="preserve"> указан </w:t>
      </w:r>
      <w:r w:rsidR="00362F3B" w:rsidRPr="00AE658C">
        <w:rPr>
          <w:rFonts w:ascii="Times New Roman" w:hAnsi="Times New Roman"/>
          <w:sz w:val="28"/>
          <w:szCs w:val="28"/>
        </w:rPr>
        <w:t xml:space="preserve">в </w:t>
      </w:r>
      <w:r w:rsidR="00362F3B">
        <w:rPr>
          <w:rFonts w:ascii="Times New Roman" w:hAnsi="Times New Roman"/>
          <w:sz w:val="28"/>
          <w:szCs w:val="28"/>
        </w:rPr>
        <w:t>пункте</w:t>
      </w:r>
      <w:r w:rsidR="001D65B9">
        <w:rPr>
          <w:rFonts w:ascii="Times New Roman" w:hAnsi="Times New Roman"/>
          <w:sz w:val="28"/>
          <w:szCs w:val="28"/>
        </w:rPr>
        <w:t xml:space="preserve"> 2.29</w:t>
      </w:r>
      <w:r w:rsidR="005B5926" w:rsidRPr="00AE658C">
        <w:rPr>
          <w:rFonts w:ascii="Times New Roman" w:hAnsi="Times New Roman"/>
          <w:sz w:val="28"/>
          <w:szCs w:val="28"/>
        </w:rPr>
        <w:t xml:space="preserve"> настоящего Административного регламента. </w:t>
      </w:r>
    </w:p>
    <w:p w14:paraId="3C6BD3C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A91E4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3</w:t>
      </w:r>
      <w:r w:rsidRPr="00AE658C">
        <w:rPr>
          <w:rFonts w:ascii="Times New Roman" w:hAnsi="Times New Roman"/>
          <w:sz w:val="28"/>
          <w:szCs w:val="28"/>
        </w:rPr>
        <w:t xml:space="preserve"> </w:t>
      </w:r>
    </w:p>
    <w:p w14:paraId="65FAD26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2674A28" w14:textId="42F649CA"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3.81</w:t>
      </w:r>
      <w:r w:rsidR="005B5926" w:rsidRPr="00205320">
        <w:rPr>
          <w:rFonts w:ascii="Times New Roman" w:hAnsi="Times New Roman"/>
          <w:sz w:val="28"/>
          <w:szCs w:val="28"/>
        </w:rPr>
        <w:t>. Результат</w:t>
      </w:r>
      <w:r w:rsidR="00205320" w:rsidRPr="00205320">
        <w:rPr>
          <w:rFonts w:ascii="Times New Roman" w:hAnsi="Times New Roman"/>
          <w:sz w:val="28"/>
          <w:szCs w:val="28"/>
        </w:rPr>
        <w:t>ом</w:t>
      </w:r>
      <w:r w:rsidR="005B5926" w:rsidRPr="00205320">
        <w:rPr>
          <w:rFonts w:ascii="Times New Roman" w:hAnsi="Times New Roman"/>
          <w:sz w:val="28"/>
          <w:szCs w:val="28"/>
        </w:rPr>
        <w:t xml:space="preserve"> предоставления </w:t>
      </w:r>
      <w:r w:rsidR="0079533A">
        <w:rPr>
          <w:rFonts w:ascii="Times New Roman" w:hAnsi="Times New Roman"/>
          <w:sz w:val="28"/>
          <w:szCs w:val="28"/>
        </w:rPr>
        <w:t xml:space="preserve">муниципальной </w:t>
      </w:r>
      <w:r w:rsidR="00205320" w:rsidRPr="00205320">
        <w:rPr>
          <w:rFonts w:ascii="Times New Roman" w:hAnsi="Times New Roman"/>
          <w:sz w:val="28"/>
          <w:szCs w:val="28"/>
        </w:rPr>
        <w:t xml:space="preserve">услуги является документ, указанный </w:t>
      </w:r>
      <w:proofErr w:type="gramStart"/>
      <w:r w:rsidR="00CE5C73" w:rsidRPr="00205320">
        <w:rPr>
          <w:rFonts w:ascii="Times New Roman" w:hAnsi="Times New Roman"/>
          <w:sz w:val="28"/>
          <w:szCs w:val="28"/>
        </w:rPr>
        <w:t>подпункте</w:t>
      </w:r>
      <w:r w:rsidR="00D40288">
        <w:rPr>
          <w:rFonts w:ascii="Times New Roman" w:hAnsi="Times New Roman"/>
          <w:sz w:val="28"/>
          <w:szCs w:val="28"/>
        </w:rPr>
        <w:t xml:space="preserve">  «</w:t>
      </w:r>
      <w:proofErr w:type="gramEnd"/>
      <w:r w:rsidR="00205320" w:rsidRPr="00205320">
        <w:rPr>
          <w:rFonts w:ascii="Times New Roman" w:hAnsi="Times New Roman"/>
          <w:sz w:val="28"/>
          <w:szCs w:val="28"/>
        </w:rPr>
        <w:t>а</w:t>
      </w:r>
      <w:r w:rsidR="00D40288">
        <w:rPr>
          <w:rFonts w:ascii="Times New Roman" w:hAnsi="Times New Roman"/>
          <w:sz w:val="28"/>
          <w:szCs w:val="28"/>
        </w:rPr>
        <w:t>»</w:t>
      </w:r>
      <w:r w:rsidR="00205320" w:rsidRPr="00205320">
        <w:rPr>
          <w:rFonts w:ascii="Times New Roman" w:hAnsi="Times New Roman"/>
          <w:sz w:val="28"/>
          <w:szCs w:val="28"/>
        </w:rPr>
        <w:t xml:space="preserve"> </w:t>
      </w:r>
      <w:r w:rsidR="005B5926" w:rsidRPr="00205320">
        <w:rPr>
          <w:rFonts w:ascii="Times New Roman" w:hAnsi="Times New Roman"/>
          <w:sz w:val="28"/>
          <w:szCs w:val="28"/>
        </w:rPr>
        <w:t xml:space="preserve">пункта </w:t>
      </w:r>
      <w:r w:rsidR="00205320" w:rsidRPr="00205320">
        <w:rPr>
          <w:rFonts w:ascii="Times New Roman" w:hAnsi="Times New Roman"/>
          <w:sz w:val="28"/>
          <w:szCs w:val="28"/>
        </w:rPr>
        <w:t>2.20</w:t>
      </w:r>
      <w:r w:rsidR="005B5926" w:rsidRPr="00205320">
        <w:rPr>
          <w:rFonts w:ascii="Times New Roman" w:hAnsi="Times New Roman"/>
          <w:sz w:val="28"/>
          <w:szCs w:val="28"/>
        </w:rPr>
        <w:t xml:space="preserve"> настоящего Административного регламента</w:t>
      </w:r>
      <w:r w:rsidR="00205320" w:rsidRPr="00205320">
        <w:rPr>
          <w:rFonts w:ascii="Times New Roman" w:hAnsi="Times New Roman"/>
          <w:sz w:val="28"/>
          <w:szCs w:val="28"/>
        </w:rPr>
        <w:t>, с внесенными изменениями</w:t>
      </w:r>
      <w:r w:rsidR="005B5926" w:rsidRPr="00205320">
        <w:rPr>
          <w:rFonts w:ascii="Times New Roman" w:hAnsi="Times New Roman"/>
          <w:sz w:val="28"/>
          <w:szCs w:val="28"/>
        </w:rPr>
        <w:t xml:space="preserve">. </w:t>
      </w:r>
    </w:p>
    <w:p w14:paraId="2F94C0F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8BB94CD"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F486AD7" w14:textId="53DC81D7" w:rsidR="005B5926" w:rsidRPr="00AE658C" w:rsidRDefault="00313944" w:rsidP="004E109F">
      <w:pPr>
        <w:spacing w:after="0" w:line="240" w:lineRule="auto"/>
        <w:ind w:firstLine="709"/>
        <w:jc w:val="center"/>
        <w:rPr>
          <w:rFonts w:ascii="Times New Roman" w:hAnsi="Times New Roman"/>
          <w:sz w:val="28"/>
          <w:szCs w:val="28"/>
        </w:rPr>
      </w:pPr>
      <w:r w:rsidRPr="00313944">
        <w:rPr>
          <w:rFonts w:ascii="Times New Roman" w:hAnsi="Times New Roman"/>
          <w:b/>
          <w:bCs/>
          <w:sz w:val="28"/>
          <w:szCs w:val="28"/>
        </w:rPr>
        <w:t xml:space="preserve">муниципальной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2837A96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A69979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FE9AC9D" w14:textId="788B0CAD"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proofErr w:type="gramStart"/>
      <w:r w:rsidR="00313944" w:rsidRPr="00313944">
        <w:rPr>
          <w:rFonts w:ascii="Times New Roman" w:hAnsi="Times New Roman"/>
          <w:b/>
          <w:bCs/>
          <w:sz w:val="28"/>
          <w:szCs w:val="28"/>
        </w:rPr>
        <w:t>муниципальной</w:t>
      </w:r>
      <w:r w:rsidR="00670DBC">
        <w:rPr>
          <w:rFonts w:ascii="Times New Roman" w:hAnsi="Times New Roman"/>
          <w:b/>
          <w:bCs/>
          <w:sz w:val="28"/>
          <w:szCs w:val="28"/>
        </w:rPr>
        <w:t xml:space="preserve"> </w:t>
      </w:r>
      <w:r w:rsidRPr="00AE658C">
        <w:rPr>
          <w:rFonts w:ascii="Times New Roman" w:hAnsi="Times New Roman"/>
          <w:b/>
          <w:bCs/>
          <w:sz w:val="28"/>
          <w:szCs w:val="28"/>
        </w:rPr>
        <w:t xml:space="preserve"> услуги</w:t>
      </w:r>
      <w:proofErr w:type="gramEnd"/>
      <w:r w:rsidRPr="00AE658C">
        <w:rPr>
          <w:rFonts w:ascii="Times New Roman" w:hAnsi="Times New Roman"/>
          <w:sz w:val="28"/>
          <w:szCs w:val="28"/>
        </w:rPr>
        <w:t xml:space="preserve"> </w:t>
      </w:r>
    </w:p>
    <w:p w14:paraId="028FC96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12DF0AB" w14:textId="036D6D84" w:rsidR="005B5926" w:rsidRPr="00AE658C" w:rsidRDefault="00666083" w:rsidP="004E109F">
      <w:pPr>
        <w:spacing w:after="0" w:line="240" w:lineRule="auto"/>
        <w:ind w:firstLine="709"/>
        <w:jc w:val="both"/>
        <w:rPr>
          <w:rFonts w:ascii="Times New Roman" w:hAnsi="Times New Roman"/>
          <w:sz w:val="28"/>
          <w:szCs w:val="28"/>
        </w:rPr>
      </w:pPr>
      <w:r>
        <w:rPr>
          <w:rFonts w:ascii="Times New Roman" w:hAnsi="Times New Roman"/>
          <w:sz w:val="28"/>
          <w:szCs w:val="28"/>
        </w:rPr>
        <w:t>3.82</w:t>
      </w:r>
      <w:r w:rsidR="005B5926" w:rsidRPr="00AE658C">
        <w:rPr>
          <w:rFonts w:ascii="Times New Roman" w:hAnsi="Times New Roman"/>
          <w:sz w:val="28"/>
          <w:szCs w:val="28"/>
        </w:rPr>
        <w:t xml:space="preserve">. Основанием для начала административной </w:t>
      </w:r>
      <w:r w:rsidR="005B5926" w:rsidRPr="00B953F9">
        <w:rPr>
          <w:rFonts w:ascii="Times New Roman" w:hAnsi="Times New Roman"/>
          <w:sz w:val="28"/>
          <w:szCs w:val="28"/>
        </w:rPr>
        <w:t xml:space="preserve">процедуры является поступление в </w:t>
      </w:r>
      <w:r w:rsidR="00643454">
        <w:rPr>
          <w:rFonts w:ascii="Times New Roman" w:hAnsi="Times New Roman"/>
          <w:sz w:val="28"/>
          <w:szCs w:val="28"/>
        </w:rPr>
        <w:t xml:space="preserve">уполномоченный орган </w:t>
      </w:r>
      <w:r w:rsidR="005B5926" w:rsidRPr="00B953F9">
        <w:rPr>
          <w:rFonts w:ascii="Times New Roman" w:hAnsi="Times New Roman"/>
          <w:sz w:val="28"/>
          <w:szCs w:val="28"/>
        </w:rPr>
        <w:t xml:space="preserve">заявления </w:t>
      </w:r>
      <w:r w:rsidR="009A3817" w:rsidRPr="002F5CF7">
        <w:rPr>
          <w:rFonts w:ascii="Times New Roman" w:eastAsia="Calibri" w:hAnsi="Times New Roman"/>
          <w:bCs/>
          <w:color w:val="000000" w:themeColor="text1"/>
          <w:sz w:val="28"/>
          <w:szCs w:val="28"/>
        </w:rPr>
        <w:t>о внесении изменений</w:t>
      </w:r>
      <w:r w:rsidR="009A3817">
        <w:rPr>
          <w:rFonts w:ascii="Times New Roman" w:eastAsia="Calibri" w:hAnsi="Times New Roman"/>
          <w:bCs/>
          <w:color w:val="000000" w:themeColor="text1"/>
          <w:sz w:val="28"/>
          <w:szCs w:val="28"/>
        </w:rPr>
        <w:t xml:space="preserve"> (далее также в настоящем подразделе – заявление) </w:t>
      </w:r>
      <w:r w:rsidR="005B5926" w:rsidRPr="00B953F9">
        <w:rPr>
          <w:rFonts w:ascii="Times New Roman" w:hAnsi="Times New Roman"/>
          <w:sz w:val="28"/>
          <w:szCs w:val="28"/>
        </w:rPr>
        <w:t xml:space="preserve">по форме согласно </w:t>
      </w:r>
      <w:r w:rsidR="005D0AAD">
        <w:rPr>
          <w:rFonts w:ascii="Times New Roman" w:hAnsi="Times New Roman"/>
          <w:sz w:val="28"/>
          <w:szCs w:val="28"/>
        </w:rPr>
        <w:t>П</w:t>
      </w:r>
      <w:r w:rsidR="00B953F9" w:rsidRPr="00B953F9">
        <w:rPr>
          <w:rFonts w:ascii="Times New Roman" w:hAnsi="Times New Roman"/>
          <w:sz w:val="28"/>
          <w:szCs w:val="28"/>
        </w:rPr>
        <w:t>риложению №</w:t>
      </w:r>
      <w:r w:rsidR="005B5926" w:rsidRPr="00B953F9">
        <w:rPr>
          <w:rFonts w:ascii="Times New Roman" w:hAnsi="Times New Roman"/>
          <w:sz w:val="28"/>
          <w:szCs w:val="28"/>
        </w:rPr>
        <w:t xml:space="preserve"> </w:t>
      </w:r>
      <w:r w:rsidR="00B953F9" w:rsidRPr="00B953F9">
        <w:rPr>
          <w:rFonts w:ascii="Times New Roman" w:hAnsi="Times New Roman"/>
          <w:sz w:val="28"/>
          <w:szCs w:val="28"/>
        </w:rPr>
        <w:t>3</w:t>
      </w:r>
      <w:r w:rsidR="005B5926" w:rsidRPr="00B953F9">
        <w:rPr>
          <w:rFonts w:ascii="Times New Roman" w:hAnsi="Times New Roman"/>
          <w:sz w:val="28"/>
          <w:szCs w:val="28"/>
        </w:rPr>
        <w:t xml:space="preserve"> к настоящему Административному регламенту и до</w:t>
      </w:r>
      <w:r w:rsidR="004153CE">
        <w:rPr>
          <w:rFonts w:ascii="Times New Roman" w:hAnsi="Times New Roman"/>
          <w:sz w:val="28"/>
          <w:szCs w:val="28"/>
        </w:rPr>
        <w:t xml:space="preserve">кументов, предусмотренных </w:t>
      </w:r>
      <w:r w:rsidR="004153CE" w:rsidRPr="000E1C1C">
        <w:rPr>
          <w:rFonts w:ascii="Times New Roman" w:hAnsi="Times New Roman"/>
          <w:sz w:val="28"/>
          <w:szCs w:val="28"/>
        </w:rPr>
        <w:t xml:space="preserve">подпунктами </w:t>
      </w:r>
      <w:r w:rsidR="00D40288">
        <w:rPr>
          <w:rFonts w:ascii="Times New Roman" w:hAnsi="Times New Roman"/>
          <w:bCs/>
          <w:sz w:val="28"/>
          <w:szCs w:val="28"/>
        </w:rPr>
        <w:t>«</w:t>
      </w:r>
      <w:r w:rsidR="004153CE" w:rsidRPr="000E1C1C">
        <w:rPr>
          <w:rFonts w:ascii="Times New Roman" w:hAnsi="Times New Roman"/>
          <w:bCs/>
          <w:sz w:val="28"/>
          <w:szCs w:val="28"/>
        </w:rPr>
        <w:t>г</w:t>
      </w:r>
      <w:r w:rsidR="00D40288">
        <w:rPr>
          <w:rFonts w:ascii="Times New Roman" w:hAnsi="Times New Roman"/>
          <w:bCs/>
          <w:sz w:val="28"/>
          <w:szCs w:val="28"/>
        </w:rPr>
        <w:t>»</w:t>
      </w:r>
      <w:r w:rsidR="004153CE" w:rsidRPr="000E1C1C">
        <w:rPr>
          <w:rFonts w:ascii="Times New Roman" w:hAnsi="Times New Roman"/>
          <w:bCs/>
          <w:sz w:val="28"/>
          <w:szCs w:val="28"/>
        </w:rPr>
        <w:t>-</w:t>
      </w:r>
      <w:r w:rsidR="00D40288">
        <w:rPr>
          <w:rFonts w:ascii="Times New Roman" w:hAnsi="Times New Roman"/>
          <w:bCs/>
          <w:sz w:val="28"/>
          <w:szCs w:val="28"/>
        </w:rPr>
        <w:t>«</w:t>
      </w:r>
      <w:r w:rsidR="004153CE" w:rsidRPr="000E1C1C">
        <w:rPr>
          <w:rFonts w:ascii="Times New Roman" w:hAnsi="Times New Roman"/>
          <w:bCs/>
          <w:sz w:val="28"/>
          <w:szCs w:val="28"/>
        </w:rPr>
        <w:t>д</w:t>
      </w:r>
      <w:r w:rsidR="00D40288">
        <w:rPr>
          <w:rFonts w:ascii="Times New Roman" w:hAnsi="Times New Roman"/>
          <w:bCs/>
          <w:sz w:val="28"/>
          <w:szCs w:val="28"/>
        </w:rPr>
        <w:t>»</w:t>
      </w:r>
      <w:r w:rsidR="004153CE" w:rsidRPr="004153CE">
        <w:rPr>
          <w:rFonts w:ascii="Times New Roman" w:hAnsi="Times New Roman"/>
          <w:bCs/>
          <w:sz w:val="28"/>
          <w:szCs w:val="28"/>
        </w:rPr>
        <w:t xml:space="preserve"> пункта 2.8, пунктом 2.9.2</w:t>
      </w:r>
      <w:r w:rsidR="005B5926" w:rsidRPr="00B953F9">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случае, </w:t>
      </w:r>
      <w:r w:rsidR="005B5926" w:rsidRPr="000F54FE">
        <w:rPr>
          <w:rFonts w:ascii="Times New Roman" w:hAnsi="Times New Roman"/>
          <w:sz w:val="28"/>
          <w:szCs w:val="28"/>
        </w:rPr>
        <w:t xml:space="preserve">предусмотренном </w:t>
      </w:r>
      <w:hyperlink r:id="rId20" w:history="1">
        <w:r w:rsidR="005B5926" w:rsidRPr="000F54FE">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0F54FE">
          <w:rPr>
            <w:rFonts w:ascii="Times New Roman" w:hAnsi="Times New Roman"/>
            <w:sz w:val="28"/>
            <w:szCs w:val="28"/>
          </w:rPr>
          <w:t xml:space="preserve"> статьи 55</w:t>
        </w:r>
      </w:hyperlink>
      <w:r w:rsidR="005B5926"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1" w:history="1">
        <w:r w:rsidR="005B5926" w:rsidRPr="000F54FE">
          <w:rPr>
            <w:rFonts w:ascii="Times New Roman" w:hAnsi="Times New Roman"/>
            <w:sz w:val="28"/>
            <w:szCs w:val="28"/>
          </w:rPr>
          <w:t>пунктом 2</w:t>
        </w:r>
        <w:r w:rsidR="000F54FE">
          <w:rPr>
            <w:rFonts w:ascii="Times New Roman" w:hAnsi="Times New Roman"/>
            <w:sz w:val="28"/>
            <w:szCs w:val="28"/>
          </w:rPr>
          <w:t>.4</w:t>
        </w:r>
      </w:hyperlink>
      <w:r w:rsidR="005B5926" w:rsidRPr="00AE658C">
        <w:rPr>
          <w:rFonts w:ascii="Times New Roman" w:hAnsi="Times New Roman"/>
          <w:sz w:val="28"/>
          <w:szCs w:val="28"/>
        </w:rPr>
        <w:t xml:space="preserve"> настоящего Административного регламента. </w:t>
      </w:r>
    </w:p>
    <w:p w14:paraId="35CE588E" w14:textId="42891BBF" w:rsidR="0032512E" w:rsidRPr="0032512E" w:rsidRDefault="006D1C83" w:rsidP="004E109F">
      <w:pPr>
        <w:spacing w:after="0" w:line="240" w:lineRule="auto"/>
        <w:ind w:firstLine="709"/>
        <w:jc w:val="both"/>
        <w:rPr>
          <w:rFonts w:ascii="Times New Roman" w:hAnsi="Times New Roman"/>
          <w:sz w:val="28"/>
          <w:szCs w:val="28"/>
        </w:rPr>
      </w:pPr>
      <w:r>
        <w:rPr>
          <w:rFonts w:ascii="Times New Roman" w:hAnsi="Times New Roman"/>
          <w:sz w:val="28"/>
          <w:szCs w:val="28"/>
        </w:rPr>
        <w:t>3.83</w:t>
      </w:r>
      <w:r w:rsidR="005B5926" w:rsidRPr="00AE658C">
        <w:rPr>
          <w:rFonts w:ascii="Times New Roman" w:hAnsi="Times New Roman"/>
          <w:sz w:val="28"/>
          <w:szCs w:val="28"/>
        </w:rPr>
        <w:t xml:space="preserve">. </w:t>
      </w:r>
      <w:r w:rsidR="0032512E"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9A3817">
        <w:rPr>
          <w:rFonts w:ascii="Times New Roman" w:hAnsi="Times New Roman"/>
          <w:sz w:val="28"/>
          <w:szCs w:val="28"/>
        </w:rPr>
        <w:t xml:space="preserve">подпунктом </w:t>
      </w:r>
      <w:r w:rsidR="00D40288">
        <w:rPr>
          <w:rFonts w:ascii="Times New Roman" w:hAnsi="Times New Roman"/>
          <w:sz w:val="28"/>
          <w:szCs w:val="28"/>
        </w:rPr>
        <w:t>«</w:t>
      </w:r>
      <w:r w:rsidR="009A3817">
        <w:rPr>
          <w:rFonts w:ascii="Times New Roman" w:hAnsi="Times New Roman"/>
          <w:sz w:val="28"/>
          <w:szCs w:val="28"/>
        </w:rPr>
        <w:t>б</w:t>
      </w:r>
      <w:r w:rsidR="00D40288">
        <w:rPr>
          <w:rFonts w:ascii="Times New Roman" w:hAnsi="Times New Roman"/>
          <w:sz w:val="28"/>
          <w:szCs w:val="28"/>
        </w:rPr>
        <w:t>»</w:t>
      </w:r>
      <w:r w:rsidR="009A3817">
        <w:rPr>
          <w:rFonts w:ascii="Times New Roman" w:hAnsi="Times New Roman"/>
          <w:sz w:val="28"/>
          <w:szCs w:val="28"/>
        </w:rPr>
        <w:t xml:space="preserve"> пункта 2.8</w:t>
      </w:r>
      <w:r w:rsidR="0032512E"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9A3817">
        <w:rPr>
          <w:rFonts w:ascii="Times New Roman" w:hAnsi="Times New Roman"/>
          <w:sz w:val="28"/>
          <w:szCs w:val="28"/>
        </w:rPr>
        <w:t>ами</w:t>
      </w:r>
      <w:r w:rsidR="0032512E" w:rsidRPr="0032512E">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б</w:t>
      </w:r>
      <w:r w:rsidR="00D40288">
        <w:rPr>
          <w:rFonts w:ascii="Times New Roman" w:hAnsi="Times New Roman"/>
          <w:sz w:val="28"/>
          <w:szCs w:val="28"/>
        </w:rPr>
        <w:t>»</w:t>
      </w:r>
      <w:r w:rsidR="00D40288" w:rsidRPr="000E1C1C">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в</w:t>
      </w:r>
      <w:r w:rsidR="00D40288">
        <w:rPr>
          <w:rFonts w:ascii="Times New Roman" w:hAnsi="Times New Roman"/>
          <w:sz w:val="28"/>
          <w:szCs w:val="28"/>
        </w:rPr>
        <w:t>»</w:t>
      </w:r>
      <w:r w:rsidR="00D40288" w:rsidRPr="000E1C1C">
        <w:rPr>
          <w:rFonts w:ascii="Times New Roman" w:hAnsi="Times New Roman"/>
          <w:sz w:val="28"/>
          <w:szCs w:val="28"/>
        </w:rPr>
        <w:t xml:space="preserve"> </w:t>
      </w:r>
      <w:r w:rsidR="0032512E" w:rsidRPr="0032512E">
        <w:rPr>
          <w:rFonts w:ascii="Times New Roman" w:hAnsi="Times New Roman"/>
          <w:sz w:val="28"/>
          <w:szCs w:val="28"/>
        </w:rPr>
        <w:t xml:space="preserve">пункта 2.8 настоящего Административного регламента. </w:t>
      </w:r>
    </w:p>
    <w:p w14:paraId="48281AA0" w14:textId="020835A0" w:rsidR="0032512E" w:rsidRPr="0032512E"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w:t>
      </w:r>
      <w:r w:rsidRPr="0032512E">
        <w:rPr>
          <w:rFonts w:ascii="Times New Roman" w:hAnsi="Times New Roman"/>
          <w:sz w:val="28"/>
          <w:szCs w:val="28"/>
        </w:rPr>
        <w:lastRenderedPageBreak/>
        <w:t xml:space="preserve">орган представляются документы, предусмотренные </w:t>
      </w:r>
      <w:r w:rsidR="00362F3B" w:rsidRPr="0032512E">
        <w:rPr>
          <w:rFonts w:ascii="Times New Roman" w:hAnsi="Times New Roman"/>
          <w:sz w:val="28"/>
          <w:szCs w:val="28"/>
        </w:rPr>
        <w:t>подпунк</w:t>
      </w:r>
      <w:r w:rsidR="00362F3B">
        <w:rPr>
          <w:rFonts w:ascii="Times New Roman" w:hAnsi="Times New Roman"/>
          <w:sz w:val="28"/>
          <w:szCs w:val="28"/>
        </w:rPr>
        <w:t>тами</w:t>
      </w:r>
      <w:r w:rsidRPr="0032512E">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б</w:t>
      </w:r>
      <w:r w:rsidR="00D40288">
        <w:rPr>
          <w:rFonts w:ascii="Times New Roman" w:hAnsi="Times New Roman"/>
          <w:sz w:val="28"/>
          <w:szCs w:val="28"/>
        </w:rPr>
        <w:t>»</w:t>
      </w:r>
      <w:r w:rsidR="00D40288" w:rsidRPr="000E1C1C">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в</w:t>
      </w:r>
      <w:r w:rsidR="00D40288">
        <w:rPr>
          <w:rFonts w:ascii="Times New Roman" w:hAnsi="Times New Roman"/>
          <w:sz w:val="28"/>
          <w:szCs w:val="28"/>
        </w:rPr>
        <w:t>»</w:t>
      </w:r>
      <w:r w:rsidR="00D40288" w:rsidRPr="000E1C1C">
        <w:rPr>
          <w:rFonts w:ascii="Times New Roman" w:hAnsi="Times New Roman"/>
          <w:sz w:val="28"/>
          <w:szCs w:val="28"/>
        </w:rPr>
        <w:t xml:space="preserve"> </w:t>
      </w:r>
      <w:r w:rsidRPr="000E1C1C">
        <w:rPr>
          <w:rFonts w:ascii="Times New Roman" w:hAnsi="Times New Roman"/>
          <w:sz w:val="28"/>
          <w:szCs w:val="28"/>
        </w:rPr>
        <w:t>пункта</w:t>
      </w:r>
      <w:r w:rsidRPr="0032512E">
        <w:rPr>
          <w:rFonts w:ascii="Times New Roman" w:hAnsi="Times New Roman"/>
          <w:sz w:val="28"/>
          <w:szCs w:val="28"/>
        </w:rPr>
        <w:t xml:space="preserve"> 2.8 настоящего Административного регламента. </w:t>
      </w:r>
    </w:p>
    <w:p w14:paraId="6DBD7DEE" w14:textId="129A3997" w:rsidR="005B5926" w:rsidRPr="00AE658C"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A3817">
        <w:rPr>
          <w:rFonts w:ascii="Times New Roman" w:hAnsi="Times New Roman"/>
          <w:sz w:val="28"/>
          <w:szCs w:val="28"/>
        </w:rPr>
        <w:t xml:space="preserve">подпунктом </w:t>
      </w:r>
      <w:r w:rsidR="00CF6E5B">
        <w:rPr>
          <w:rFonts w:ascii="Times New Roman" w:hAnsi="Times New Roman"/>
          <w:sz w:val="28"/>
          <w:szCs w:val="28"/>
        </w:rPr>
        <w:t>"</w:t>
      </w:r>
      <w:r w:rsidR="009A3817">
        <w:rPr>
          <w:rFonts w:ascii="Times New Roman" w:hAnsi="Times New Roman"/>
          <w:sz w:val="28"/>
          <w:szCs w:val="28"/>
        </w:rPr>
        <w:t>б</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w:t>
      </w:r>
    </w:p>
    <w:p w14:paraId="3403EA9D" w14:textId="22421BF7" w:rsidR="009A3817" w:rsidRPr="00AE658C" w:rsidRDefault="00CB78CD" w:rsidP="009A3817">
      <w:pPr>
        <w:spacing w:after="0" w:line="240" w:lineRule="auto"/>
        <w:ind w:firstLine="709"/>
        <w:jc w:val="both"/>
        <w:rPr>
          <w:rFonts w:ascii="Times New Roman" w:hAnsi="Times New Roman"/>
          <w:sz w:val="28"/>
          <w:szCs w:val="28"/>
        </w:rPr>
      </w:pPr>
      <w:r>
        <w:rPr>
          <w:rFonts w:ascii="Times New Roman" w:hAnsi="Times New Roman"/>
          <w:sz w:val="28"/>
          <w:szCs w:val="28"/>
        </w:rPr>
        <w:t>3.84</w:t>
      </w:r>
      <w:r w:rsidR="005B5926" w:rsidRPr="00AE658C">
        <w:rPr>
          <w:rFonts w:ascii="Times New Roman" w:hAnsi="Times New Roman"/>
          <w:sz w:val="28"/>
          <w:szCs w:val="28"/>
        </w:rPr>
        <w:t>. Основания для принятия решения об отказе в приеме заявления и документов</w:t>
      </w:r>
      <w:r w:rsidR="009A3817" w:rsidRPr="00AE658C">
        <w:rPr>
          <w:rFonts w:ascii="Times New Roman" w:hAnsi="Times New Roman"/>
          <w:sz w:val="28"/>
          <w:szCs w:val="28"/>
        </w:rPr>
        <w:t xml:space="preserve">, необходимых для предоставления </w:t>
      </w:r>
      <w:proofErr w:type="spellStart"/>
      <w:r w:rsidR="009A3817" w:rsidRPr="00061BB0">
        <w:rPr>
          <w:rFonts w:ascii="Times New Roman" w:hAnsi="Times New Roman"/>
          <w:sz w:val="28"/>
          <w:szCs w:val="28"/>
        </w:rPr>
        <w:t>муниципальной</w:t>
      </w:r>
      <w:r w:rsidR="009A3817" w:rsidRPr="00AE658C">
        <w:rPr>
          <w:rFonts w:ascii="Times New Roman" w:hAnsi="Times New Roman"/>
          <w:sz w:val="28"/>
          <w:szCs w:val="28"/>
        </w:rPr>
        <w:t>услуги</w:t>
      </w:r>
      <w:proofErr w:type="spellEnd"/>
      <w:r w:rsidR="009A3817" w:rsidRPr="00AE658C">
        <w:rPr>
          <w:rFonts w:ascii="Times New Roman" w:hAnsi="Times New Roman"/>
          <w:sz w:val="28"/>
          <w:szCs w:val="28"/>
        </w:rPr>
        <w:t>,</w:t>
      </w:r>
      <w:r w:rsidR="009A3817">
        <w:rPr>
          <w:rFonts w:ascii="Times New Roman" w:hAnsi="Times New Roman"/>
          <w:sz w:val="28"/>
          <w:szCs w:val="28"/>
        </w:rPr>
        <w:t xml:space="preserve"> указаны в пункте 2.16</w:t>
      </w:r>
      <w:r w:rsidR="009A3817" w:rsidRPr="00AE658C">
        <w:rPr>
          <w:rFonts w:ascii="Times New Roman" w:hAnsi="Times New Roman"/>
          <w:sz w:val="28"/>
          <w:szCs w:val="28"/>
        </w:rPr>
        <w:t xml:space="preserve"> </w:t>
      </w:r>
      <w:r w:rsidR="009A3817" w:rsidRPr="00BC4A86">
        <w:rPr>
          <w:rFonts w:ascii="Times New Roman" w:hAnsi="Times New Roman"/>
          <w:sz w:val="28"/>
          <w:szCs w:val="28"/>
        </w:rPr>
        <w:t>настоящего Административного регламента.</w:t>
      </w:r>
    </w:p>
    <w:p w14:paraId="032C6008" w14:textId="386916CD"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8</w:t>
      </w:r>
      <w:r>
        <w:rPr>
          <w:rFonts w:ascii="Times New Roman" w:hAnsi="Times New Roman"/>
          <w:sz w:val="28"/>
          <w:szCs w:val="28"/>
        </w:rPr>
        <w:t>5</w:t>
      </w:r>
      <w:r w:rsidR="005B5926" w:rsidRPr="00AE658C">
        <w:rPr>
          <w:rFonts w:ascii="Times New Roman" w:hAnsi="Times New Roman"/>
          <w:sz w:val="28"/>
          <w:szCs w:val="28"/>
        </w:rPr>
        <w:t xml:space="preserve">. Возможность получения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 экстерриториальному принципу отсутствует. </w:t>
      </w:r>
    </w:p>
    <w:p w14:paraId="586CC5B5" w14:textId="75A91EA9"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3.86</w:t>
      </w:r>
      <w:r w:rsidR="005B5926" w:rsidRPr="00AE658C">
        <w:rPr>
          <w:rFonts w:ascii="Times New Roman" w:hAnsi="Times New Roman"/>
          <w:sz w:val="28"/>
          <w:szCs w:val="28"/>
        </w:rPr>
        <w:t>. Заявл</w:t>
      </w:r>
      <w:r w:rsidR="00643454">
        <w:rPr>
          <w:rFonts w:ascii="Times New Roman" w:hAnsi="Times New Roman"/>
          <w:sz w:val="28"/>
          <w:szCs w:val="28"/>
        </w:rPr>
        <w:t xml:space="preserve">ение и документы, предусмотренные </w:t>
      </w:r>
      <w:r w:rsidR="00643454" w:rsidRPr="00643454">
        <w:rPr>
          <w:rFonts w:ascii="Times New Roman" w:hAnsi="Times New Roman"/>
          <w:sz w:val="28"/>
          <w:szCs w:val="28"/>
        </w:rPr>
        <w:t xml:space="preserve">подпунктами </w:t>
      </w:r>
      <w:r w:rsidR="00D40288">
        <w:rPr>
          <w:rFonts w:ascii="Times New Roman" w:hAnsi="Times New Roman"/>
          <w:bCs/>
          <w:sz w:val="28"/>
          <w:szCs w:val="28"/>
        </w:rPr>
        <w:t>«</w:t>
      </w:r>
      <w:r w:rsidR="00643454" w:rsidRPr="00643454">
        <w:rPr>
          <w:rFonts w:ascii="Times New Roman" w:hAnsi="Times New Roman"/>
          <w:bCs/>
          <w:sz w:val="28"/>
          <w:szCs w:val="28"/>
        </w:rPr>
        <w:t>г</w:t>
      </w:r>
      <w:r w:rsidR="00D40288">
        <w:rPr>
          <w:rFonts w:ascii="Times New Roman" w:hAnsi="Times New Roman"/>
          <w:bCs/>
          <w:sz w:val="28"/>
          <w:szCs w:val="28"/>
        </w:rPr>
        <w:t>»</w:t>
      </w:r>
      <w:r w:rsidR="00643454" w:rsidRPr="00643454">
        <w:rPr>
          <w:rFonts w:ascii="Times New Roman" w:hAnsi="Times New Roman"/>
          <w:bCs/>
          <w:sz w:val="28"/>
          <w:szCs w:val="28"/>
        </w:rPr>
        <w:t>-</w:t>
      </w:r>
      <w:r w:rsidR="00D40288">
        <w:rPr>
          <w:rFonts w:ascii="Times New Roman" w:hAnsi="Times New Roman"/>
          <w:bCs/>
          <w:sz w:val="28"/>
          <w:szCs w:val="28"/>
        </w:rPr>
        <w:t>«</w:t>
      </w:r>
      <w:r w:rsidR="00643454" w:rsidRPr="00643454">
        <w:rPr>
          <w:rFonts w:ascii="Times New Roman" w:hAnsi="Times New Roman"/>
          <w:bCs/>
          <w:sz w:val="28"/>
          <w:szCs w:val="28"/>
        </w:rPr>
        <w:t>д</w:t>
      </w:r>
      <w:r w:rsidR="00D40288">
        <w:rPr>
          <w:rFonts w:ascii="Times New Roman" w:hAnsi="Times New Roman"/>
          <w:bCs/>
          <w:sz w:val="28"/>
          <w:szCs w:val="28"/>
        </w:rPr>
        <w:t>»</w:t>
      </w:r>
      <w:r w:rsidR="00643454" w:rsidRPr="00643454">
        <w:rPr>
          <w:rFonts w:ascii="Times New Roman" w:hAnsi="Times New Roman"/>
          <w:bCs/>
          <w:sz w:val="28"/>
          <w:szCs w:val="28"/>
        </w:rPr>
        <w:t xml:space="preserve"> пункта 2.8, пунктом 2.9.2 </w:t>
      </w:r>
      <w:r w:rsidR="005B5926" w:rsidRPr="00AE658C">
        <w:rPr>
          <w:rFonts w:ascii="Times New Roman" w:hAnsi="Times New Roman"/>
          <w:sz w:val="28"/>
          <w:szCs w:val="28"/>
        </w:rPr>
        <w:t xml:space="preserve">настоящего Административного регламента (в случае, </w:t>
      </w:r>
      <w:r w:rsidR="005B5926" w:rsidRPr="00285125">
        <w:rPr>
          <w:rFonts w:ascii="Times New Roman" w:hAnsi="Times New Roman"/>
          <w:sz w:val="28"/>
          <w:szCs w:val="28"/>
        </w:rPr>
        <w:t xml:space="preserve">предусмотренном </w:t>
      </w:r>
      <w:hyperlink r:id="rId22" w:history="1">
        <w:r w:rsidR="005B5926" w:rsidRPr="00285125">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285125">
          <w:rPr>
            <w:rFonts w:ascii="Times New Roman" w:hAnsi="Times New Roman"/>
            <w:sz w:val="28"/>
            <w:szCs w:val="28"/>
          </w:rPr>
          <w:t xml:space="preserve"> статьи 55</w:t>
        </w:r>
      </w:hyperlink>
      <w:r w:rsidR="005B5926" w:rsidRPr="00285125">
        <w:rPr>
          <w:rFonts w:ascii="Times New Roman" w:hAnsi="Times New Roman"/>
          <w:sz w:val="28"/>
          <w:szCs w:val="28"/>
        </w:rPr>
        <w:t xml:space="preserve"> Градостроительного </w:t>
      </w:r>
      <w:r w:rsidR="005B5926" w:rsidRPr="00AE658C">
        <w:rPr>
          <w:rFonts w:ascii="Times New Roman" w:hAnsi="Times New Roman"/>
          <w:sz w:val="28"/>
          <w:szCs w:val="28"/>
        </w:rPr>
        <w:t xml:space="preserve">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подпункте </w:t>
      </w:r>
      <w:r w:rsidR="00D40288">
        <w:rPr>
          <w:rFonts w:ascii="Times New Roman" w:hAnsi="Times New Roman"/>
          <w:sz w:val="28"/>
          <w:szCs w:val="28"/>
        </w:rPr>
        <w:t>«</w:t>
      </w:r>
      <w:r w:rsidR="00285125">
        <w:rPr>
          <w:rFonts w:ascii="Times New Roman" w:hAnsi="Times New Roman"/>
          <w:sz w:val="28"/>
          <w:szCs w:val="28"/>
        </w:rPr>
        <w:t>б</w:t>
      </w:r>
      <w:r w:rsidR="00D40288">
        <w:rPr>
          <w:rFonts w:ascii="Times New Roman" w:hAnsi="Times New Roman"/>
          <w:sz w:val="28"/>
          <w:szCs w:val="28"/>
        </w:rPr>
        <w:t>»</w:t>
      </w:r>
      <w:r w:rsidR="002C72AE">
        <w:rPr>
          <w:rFonts w:ascii="Times New Roman" w:hAnsi="Times New Roman"/>
          <w:sz w:val="28"/>
          <w:szCs w:val="28"/>
        </w:rPr>
        <w:t xml:space="preserve"> пункта</w:t>
      </w:r>
      <w:r w:rsidR="00285125">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должностными лицами </w:t>
      </w:r>
      <w:r w:rsidR="002C72AE">
        <w:rPr>
          <w:rFonts w:ascii="Times New Roman" w:hAnsi="Times New Roman"/>
          <w:color w:val="000000" w:themeColor="text1"/>
          <w:sz w:val="28"/>
          <w:szCs w:val="28"/>
        </w:rPr>
        <w:t>структурного подразделения</w:t>
      </w:r>
      <w:r w:rsidR="002C72AE" w:rsidRPr="000A7F34">
        <w:rPr>
          <w:rFonts w:ascii="Times New Roman" w:hAnsi="Times New Roman"/>
          <w:color w:val="000000" w:themeColor="text1"/>
          <w:sz w:val="28"/>
          <w:szCs w:val="28"/>
        </w:rPr>
        <w:t xml:space="preserve"> уполномоченного органа</w:t>
      </w:r>
      <w:r w:rsidR="002C72AE">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5FE99070" w14:textId="072537F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0C6E8E">
        <w:rPr>
          <w:rFonts w:ascii="Times New Roman" w:hAnsi="Times New Roman"/>
          <w:sz w:val="28"/>
          <w:szCs w:val="28"/>
        </w:rPr>
        <w:t>ы</w:t>
      </w:r>
      <w:r w:rsidRPr="00AE658C">
        <w:rPr>
          <w:rFonts w:ascii="Times New Roman" w:hAnsi="Times New Roman"/>
          <w:sz w:val="28"/>
          <w:szCs w:val="28"/>
        </w:rPr>
        <w:t>,</w:t>
      </w:r>
      <w:r w:rsidR="000C6E8E" w:rsidRPr="000C6E8E">
        <w:rPr>
          <w:rFonts w:ascii="Times New Roman" w:hAnsi="Times New Roman"/>
          <w:sz w:val="28"/>
          <w:szCs w:val="28"/>
        </w:rPr>
        <w:t xml:space="preserve"> предусмотренные подпунктами </w:t>
      </w:r>
      <w:r w:rsidR="00D40288">
        <w:rPr>
          <w:rFonts w:ascii="Times New Roman" w:hAnsi="Times New Roman"/>
          <w:bCs/>
          <w:sz w:val="28"/>
          <w:szCs w:val="28"/>
        </w:rPr>
        <w:t>«</w:t>
      </w:r>
      <w:r w:rsidR="000C6E8E" w:rsidRPr="000C6E8E">
        <w:rPr>
          <w:rFonts w:ascii="Times New Roman" w:hAnsi="Times New Roman"/>
          <w:bCs/>
          <w:sz w:val="28"/>
          <w:szCs w:val="28"/>
        </w:rPr>
        <w:t>г</w:t>
      </w:r>
      <w:r w:rsidR="00D40288">
        <w:rPr>
          <w:rFonts w:ascii="Times New Roman" w:hAnsi="Times New Roman"/>
          <w:bCs/>
          <w:sz w:val="28"/>
          <w:szCs w:val="28"/>
        </w:rPr>
        <w:t>»</w:t>
      </w:r>
      <w:r w:rsidR="000C6E8E" w:rsidRPr="000C6E8E">
        <w:rPr>
          <w:rFonts w:ascii="Times New Roman" w:hAnsi="Times New Roman"/>
          <w:bCs/>
          <w:sz w:val="28"/>
          <w:szCs w:val="28"/>
        </w:rPr>
        <w:t>-</w:t>
      </w:r>
      <w:r w:rsidR="00D40288">
        <w:rPr>
          <w:rFonts w:ascii="Times New Roman" w:hAnsi="Times New Roman"/>
          <w:bCs/>
          <w:sz w:val="28"/>
          <w:szCs w:val="28"/>
        </w:rPr>
        <w:t>«</w:t>
      </w:r>
      <w:r w:rsidR="000C6E8E" w:rsidRPr="000C6E8E">
        <w:rPr>
          <w:rFonts w:ascii="Times New Roman" w:hAnsi="Times New Roman"/>
          <w:bCs/>
          <w:sz w:val="28"/>
          <w:szCs w:val="28"/>
        </w:rPr>
        <w:t>д</w:t>
      </w:r>
      <w:r w:rsidR="00D40288">
        <w:rPr>
          <w:rFonts w:ascii="Times New Roman" w:hAnsi="Times New Roman"/>
          <w:bCs/>
          <w:sz w:val="28"/>
          <w:szCs w:val="28"/>
        </w:rPr>
        <w:t>»</w:t>
      </w:r>
      <w:r w:rsidR="000C6E8E" w:rsidRPr="000C6E8E">
        <w:rPr>
          <w:rFonts w:ascii="Times New Roman" w:hAnsi="Times New Roman"/>
          <w:bCs/>
          <w:sz w:val="28"/>
          <w:szCs w:val="28"/>
        </w:rPr>
        <w:t xml:space="preserve"> пункта 2.8, пунктом 2.9.2 </w:t>
      </w:r>
      <w:r w:rsidR="000C6E8E" w:rsidRPr="000C6E8E">
        <w:rPr>
          <w:rFonts w:ascii="Times New Roman" w:hAnsi="Times New Roman"/>
          <w:sz w:val="28"/>
          <w:szCs w:val="28"/>
        </w:rPr>
        <w:t xml:space="preserve">настоящего Административного регламента (в случае, предусмотренном </w:t>
      </w:r>
      <w:hyperlink r:id="rId23" w:history="1">
        <w:r w:rsidR="000C6E8E" w:rsidRPr="000C6E8E">
          <w:rPr>
            <w:rStyle w:val="af9"/>
            <w:rFonts w:ascii="Times New Roman" w:hAnsi="Times New Roman"/>
            <w:color w:val="auto"/>
            <w:sz w:val="28"/>
            <w:szCs w:val="28"/>
            <w:u w:val="none"/>
          </w:rPr>
          <w:t>частью 5</w:t>
        </w:r>
        <w:r w:rsidR="000C6E8E" w:rsidRPr="004E109F">
          <w:rPr>
            <w:rStyle w:val="af9"/>
            <w:rFonts w:ascii="Times New Roman" w:hAnsi="Times New Roman"/>
            <w:color w:val="auto"/>
            <w:sz w:val="28"/>
            <w:szCs w:val="28"/>
            <w:u w:val="none"/>
            <w:vertAlign w:val="superscript"/>
          </w:rPr>
          <w:t>2</w:t>
        </w:r>
        <w:r w:rsidR="000C6E8E" w:rsidRPr="000C6E8E">
          <w:rPr>
            <w:rStyle w:val="af9"/>
            <w:rFonts w:ascii="Times New Roman" w:hAnsi="Times New Roman"/>
            <w:color w:val="auto"/>
            <w:sz w:val="28"/>
            <w:szCs w:val="28"/>
            <w:u w:val="none"/>
          </w:rPr>
          <w:t xml:space="preserve"> статьи 55</w:t>
        </w:r>
      </w:hyperlink>
      <w:r w:rsidR="000C6E8E"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подпунктах </w:t>
      </w:r>
      <w:r w:rsidR="00D40288">
        <w:rPr>
          <w:rFonts w:ascii="Times New Roman" w:hAnsi="Times New Roman"/>
          <w:sz w:val="28"/>
          <w:szCs w:val="28"/>
        </w:rPr>
        <w:t>«</w:t>
      </w:r>
      <w:r w:rsidR="000C6E8E">
        <w:rPr>
          <w:rFonts w:ascii="Times New Roman" w:hAnsi="Times New Roman"/>
          <w:sz w:val="28"/>
          <w:szCs w:val="28"/>
        </w:rPr>
        <w:t>а</w:t>
      </w:r>
      <w:r w:rsidR="00D40288">
        <w:rPr>
          <w:rFonts w:ascii="Times New Roman" w:hAnsi="Times New Roman"/>
          <w:sz w:val="28"/>
          <w:szCs w:val="28"/>
        </w:rPr>
        <w:t>»</w:t>
      </w:r>
      <w:r w:rsidR="000C6E8E" w:rsidRPr="000C6E8E">
        <w:rPr>
          <w:rFonts w:ascii="Times New Roman" w:hAnsi="Times New Roman"/>
          <w:sz w:val="28"/>
          <w:szCs w:val="28"/>
        </w:rPr>
        <w:t xml:space="preserve">, </w:t>
      </w:r>
      <w:r w:rsidR="00D40288">
        <w:rPr>
          <w:rFonts w:ascii="Times New Roman" w:hAnsi="Times New Roman"/>
          <w:sz w:val="28"/>
          <w:szCs w:val="28"/>
        </w:rPr>
        <w:t>«</w:t>
      </w:r>
      <w:r w:rsidR="000C6E8E">
        <w:rPr>
          <w:rFonts w:ascii="Times New Roman" w:hAnsi="Times New Roman"/>
          <w:sz w:val="28"/>
          <w:szCs w:val="28"/>
        </w:rPr>
        <w:t>г</w:t>
      </w:r>
      <w:r w:rsidR="00D40288">
        <w:rPr>
          <w:rFonts w:ascii="Times New Roman" w:hAnsi="Times New Roman"/>
          <w:sz w:val="28"/>
          <w:szCs w:val="28"/>
        </w:rPr>
        <w:t>»</w:t>
      </w:r>
      <w:r w:rsidR="000C6E8E" w:rsidRPr="000C6E8E">
        <w:rPr>
          <w:rFonts w:ascii="Times New Roman" w:hAnsi="Times New Roman"/>
          <w:sz w:val="28"/>
          <w:szCs w:val="28"/>
        </w:rPr>
        <w:t xml:space="preserve"> </w:t>
      </w:r>
      <w:r w:rsidR="002C72AE">
        <w:rPr>
          <w:rFonts w:ascii="Times New Roman" w:hAnsi="Times New Roman"/>
          <w:sz w:val="28"/>
          <w:szCs w:val="28"/>
        </w:rPr>
        <w:t xml:space="preserve">пункта </w:t>
      </w:r>
      <w:r w:rsidR="000C6E8E"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14:paraId="1E5707CF" w14:textId="38925CE0" w:rsidR="005B5926" w:rsidRPr="00DB43C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B13BE3">
        <w:rPr>
          <w:rFonts w:ascii="Times New Roman" w:hAnsi="Times New Roman"/>
          <w:sz w:val="28"/>
          <w:szCs w:val="28"/>
        </w:rPr>
        <w:t xml:space="preserve">ы, предусмотренные </w:t>
      </w:r>
      <w:r w:rsidR="00B13BE3" w:rsidRPr="00B13BE3">
        <w:rPr>
          <w:rFonts w:ascii="Times New Roman" w:hAnsi="Times New Roman"/>
          <w:sz w:val="28"/>
          <w:szCs w:val="28"/>
        </w:rPr>
        <w:t xml:space="preserve">подпунктами </w:t>
      </w:r>
      <w:r w:rsidR="00D40288">
        <w:rPr>
          <w:rFonts w:ascii="Times New Roman" w:hAnsi="Times New Roman"/>
          <w:bCs/>
          <w:sz w:val="28"/>
          <w:szCs w:val="28"/>
        </w:rPr>
        <w:t>«</w:t>
      </w:r>
      <w:r w:rsidR="00B13BE3" w:rsidRPr="00B13BE3">
        <w:rPr>
          <w:rFonts w:ascii="Times New Roman" w:hAnsi="Times New Roman"/>
          <w:bCs/>
          <w:sz w:val="28"/>
          <w:szCs w:val="28"/>
        </w:rPr>
        <w:t>г</w:t>
      </w:r>
      <w:r w:rsidR="00D40288">
        <w:rPr>
          <w:rFonts w:ascii="Times New Roman" w:hAnsi="Times New Roman"/>
          <w:bCs/>
          <w:sz w:val="28"/>
          <w:szCs w:val="28"/>
        </w:rPr>
        <w:t>»</w:t>
      </w:r>
      <w:r w:rsidR="00B13BE3" w:rsidRPr="00B13BE3">
        <w:rPr>
          <w:rFonts w:ascii="Times New Roman" w:hAnsi="Times New Roman"/>
          <w:bCs/>
          <w:sz w:val="28"/>
          <w:szCs w:val="28"/>
        </w:rPr>
        <w:t>-</w:t>
      </w:r>
      <w:r w:rsidR="00D40288">
        <w:rPr>
          <w:rFonts w:ascii="Times New Roman" w:hAnsi="Times New Roman"/>
          <w:bCs/>
          <w:sz w:val="28"/>
          <w:szCs w:val="28"/>
        </w:rPr>
        <w:t>«</w:t>
      </w:r>
      <w:r w:rsidR="00B13BE3" w:rsidRPr="00B13BE3">
        <w:rPr>
          <w:rFonts w:ascii="Times New Roman" w:hAnsi="Times New Roman"/>
          <w:bCs/>
          <w:sz w:val="28"/>
          <w:szCs w:val="28"/>
        </w:rPr>
        <w:t>д</w:t>
      </w:r>
      <w:r w:rsidR="00D40288">
        <w:rPr>
          <w:rFonts w:ascii="Times New Roman" w:hAnsi="Times New Roman"/>
          <w:bCs/>
          <w:sz w:val="28"/>
          <w:szCs w:val="28"/>
        </w:rPr>
        <w:t xml:space="preserve">» </w:t>
      </w:r>
      <w:r w:rsidR="00B13BE3" w:rsidRPr="00B13BE3">
        <w:rPr>
          <w:rFonts w:ascii="Times New Roman" w:hAnsi="Times New Roman"/>
          <w:bCs/>
          <w:sz w:val="28"/>
          <w:szCs w:val="28"/>
        </w:rPr>
        <w:t xml:space="preserve">пункта 2.8, пунктом 2.9.2 </w:t>
      </w:r>
      <w:r w:rsidR="00B13BE3" w:rsidRPr="00B13BE3">
        <w:rPr>
          <w:rFonts w:ascii="Times New Roman" w:hAnsi="Times New Roman"/>
          <w:sz w:val="28"/>
          <w:szCs w:val="28"/>
        </w:rPr>
        <w:t xml:space="preserve">настоящего Административного регламента (в случае, предусмотренном </w:t>
      </w:r>
      <w:hyperlink r:id="rId24" w:history="1">
        <w:r w:rsidR="00B13BE3" w:rsidRPr="00B13BE3">
          <w:rPr>
            <w:rStyle w:val="af9"/>
            <w:rFonts w:ascii="Times New Roman" w:hAnsi="Times New Roman"/>
            <w:color w:val="auto"/>
            <w:sz w:val="28"/>
            <w:szCs w:val="28"/>
            <w:u w:val="none"/>
          </w:rPr>
          <w:t>частью 5</w:t>
        </w:r>
        <w:r w:rsidR="00B13BE3" w:rsidRPr="004E109F">
          <w:rPr>
            <w:rStyle w:val="af9"/>
            <w:rFonts w:ascii="Times New Roman" w:hAnsi="Times New Roman"/>
            <w:color w:val="auto"/>
            <w:sz w:val="28"/>
            <w:szCs w:val="28"/>
            <w:u w:val="none"/>
            <w:vertAlign w:val="superscript"/>
          </w:rPr>
          <w:t>2</w:t>
        </w:r>
        <w:r w:rsidR="00B13BE3" w:rsidRPr="00B13BE3">
          <w:rPr>
            <w:rStyle w:val="af9"/>
            <w:rFonts w:ascii="Times New Roman" w:hAnsi="Times New Roman"/>
            <w:color w:val="auto"/>
            <w:sz w:val="28"/>
            <w:szCs w:val="28"/>
            <w:u w:val="none"/>
          </w:rPr>
          <w:t xml:space="preserve"> статьи 55</w:t>
        </w:r>
      </w:hyperlink>
      <w:r w:rsidR="00B13BE3"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sidR="002C72AE">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sidR="00B13BE3">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5" w:history="1">
        <w:r w:rsidRPr="00DB43CA">
          <w:rPr>
            <w:rFonts w:ascii="Times New Roman" w:hAnsi="Times New Roman"/>
            <w:sz w:val="28"/>
            <w:szCs w:val="28"/>
          </w:rPr>
          <w:t>закона</w:t>
        </w:r>
      </w:hyperlink>
      <w:r w:rsidR="00DB43CA">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sidR="00D40288">
        <w:rPr>
          <w:rFonts w:ascii="Times New Roman" w:hAnsi="Times New Roman"/>
          <w:sz w:val="28"/>
          <w:szCs w:val="28"/>
        </w:rPr>
        <w:t>«</w:t>
      </w:r>
      <w:r w:rsidRPr="00DB43CA">
        <w:rPr>
          <w:rFonts w:ascii="Times New Roman" w:hAnsi="Times New Roman"/>
          <w:sz w:val="28"/>
          <w:szCs w:val="28"/>
        </w:rPr>
        <w:t>Об электронной подписи</w:t>
      </w:r>
      <w:r w:rsidR="00D40288">
        <w:rPr>
          <w:rFonts w:ascii="Times New Roman" w:hAnsi="Times New Roman"/>
          <w:sz w:val="28"/>
          <w:szCs w:val="28"/>
        </w:rPr>
        <w:t>»</w:t>
      </w:r>
      <w:r w:rsidRPr="00DB43CA">
        <w:rPr>
          <w:rFonts w:ascii="Times New Roman" w:hAnsi="Times New Roman"/>
          <w:sz w:val="28"/>
          <w:szCs w:val="28"/>
        </w:rPr>
        <w:t xml:space="preserve">. </w:t>
      </w:r>
    </w:p>
    <w:p w14:paraId="0BD351FD" w14:textId="172ABB27"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3.87</w:t>
      </w:r>
      <w:r w:rsidR="005B5926" w:rsidRPr="00AE658C">
        <w:rPr>
          <w:rFonts w:ascii="Times New Roman" w:hAnsi="Times New Roman"/>
          <w:sz w:val="28"/>
          <w:szCs w:val="28"/>
        </w:rPr>
        <w:t>. Для приема заявления в электро</w:t>
      </w:r>
      <w:r w:rsidR="000F0ABF">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44FD1CD1" w14:textId="73E9148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w:t>
      </w:r>
      <w:r w:rsidR="00155995">
        <w:rPr>
          <w:rFonts w:ascii="Times New Roman" w:hAnsi="Times New Roman"/>
          <w:sz w:val="28"/>
          <w:szCs w:val="28"/>
        </w:rPr>
        <w:t>ости подачи заявления через Единый портал</w:t>
      </w:r>
      <w:r w:rsidR="00D91903">
        <w:rPr>
          <w:rFonts w:ascii="Times New Roman" w:hAnsi="Times New Roman"/>
          <w:sz w:val="28"/>
          <w:szCs w:val="28"/>
        </w:rPr>
        <w:t>, р</w:t>
      </w:r>
      <w:r w:rsidR="00155995">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2C72AE">
        <w:rPr>
          <w:rFonts w:ascii="Times New Roman" w:hAnsi="Times New Roman"/>
          <w:sz w:val="28"/>
          <w:szCs w:val="28"/>
        </w:rPr>
        <w:t>ЕСИА</w:t>
      </w:r>
      <w:r w:rsidRPr="00AE658C">
        <w:rPr>
          <w:rFonts w:ascii="Times New Roman" w:hAnsi="Times New Roman"/>
          <w:sz w:val="28"/>
          <w:szCs w:val="28"/>
        </w:rPr>
        <w:t xml:space="preserve">. </w:t>
      </w:r>
    </w:p>
    <w:p w14:paraId="3D4769D3" w14:textId="3D028B98"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3.88</w:t>
      </w:r>
      <w:r w:rsidR="005B5926" w:rsidRPr="00AE658C">
        <w:rPr>
          <w:rFonts w:ascii="Times New Roman" w:hAnsi="Times New Roman"/>
          <w:sz w:val="28"/>
          <w:szCs w:val="28"/>
        </w:rPr>
        <w:t xml:space="preserve">. Срок регистрации </w:t>
      </w:r>
      <w:r w:rsidR="002C72AE">
        <w:rPr>
          <w:rFonts w:ascii="Times New Roman" w:hAnsi="Times New Roman"/>
          <w:sz w:val="28"/>
          <w:szCs w:val="28"/>
        </w:rPr>
        <w:t>заявления</w:t>
      </w:r>
      <w:r w:rsidR="002C72AE" w:rsidRPr="00AE658C">
        <w:rPr>
          <w:rFonts w:ascii="Times New Roman" w:hAnsi="Times New Roman"/>
          <w:sz w:val="28"/>
          <w:szCs w:val="28"/>
        </w:rPr>
        <w:t xml:space="preserve"> </w:t>
      </w:r>
      <w:r w:rsidR="005B5926" w:rsidRPr="00AE658C">
        <w:rPr>
          <w:rFonts w:ascii="Times New Roman" w:hAnsi="Times New Roman"/>
          <w:sz w:val="28"/>
          <w:szCs w:val="28"/>
        </w:rPr>
        <w:t xml:space="preserve">и документов и (или) информации,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4773AF">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77B38CB4" w14:textId="66B895FB"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3.89</w:t>
      </w:r>
      <w:r w:rsidR="005B5926" w:rsidRPr="00AE658C">
        <w:rPr>
          <w:rFonts w:ascii="Times New Roman" w:hAnsi="Times New Roman"/>
          <w:sz w:val="28"/>
          <w:szCs w:val="28"/>
        </w:rPr>
        <w:t>. Результатом административной процедуры</w:t>
      </w:r>
      <w:r w:rsidR="00E92A32">
        <w:rPr>
          <w:rFonts w:ascii="Times New Roman" w:hAnsi="Times New Roman"/>
          <w:sz w:val="28"/>
          <w:szCs w:val="28"/>
        </w:rPr>
        <w:t xml:space="preserve"> является регистрация заявления</w:t>
      </w:r>
      <w:r w:rsidR="002C72AE">
        <w:rPr>
          <w:rFonts w:ascii="Times New Roman" w:hAnsi="Times New Roman"/>
          <w:sz w:val="28"/>
          <w:szCs w:val="28"/>
        </w:rPr>
        <w:t xml:space="preserve"> и </w:t>
      </w:r>
      <w:r w:rsidR="002C72AE" w:rsidRPr="00AE658C">
        <w:rPr>
          <w:rFonts w:ascii="Times New Roman" w:hAnsi="Times New Roman"/>
          <w:sz w:val="28"/>
          <w:szCs w:val="28"/>
        </w:rPr>
        <w:t>документ</w:t>
      </w:r>
      <w:r w:rsidR="002C72AE">
        <w:rPr>
          <w:rFonts w:ascii="Times New Roman" w:hAnsi="Times New Roman"/>
          <w:sz w:val="28"/>
          <w:szCs w:val="28"/>
        </w:rPr>
        <w:t>ов</w:t>
      </w:r>
      <w:r w:rsidR="002C72AE" w:rsidRPr="00AE658C">
        <w:rPr>
          <w:rFonts w:ascii="Times New Roman" w:hAnsi="Times New Roman"/>
          <w:sz w:val="28"/>
          <w:szCs w:val="28"/>
        </w:rPr>
        <w:t>,</w:t>
      </w:r>
      <w:r w:rsidR="002C72AE">
        <w:rPr>
          <w:rFonts w:ascii="Times New Roman" w:hAnsi="Times New Roman"/>
          <w:sz w:val="28"/>
          <w:szCs w:val="28"/>
        </w:rPr>
        <w:t xml:space="preserve"> предусмотренных</w:t>
      </w:r>
      <w:r w:rsidR="002C72AE" w:rsidRPr="000C6E8E">
        <w:rPr>
          <w:rFonts w:ascii="Times New Roman" w:hAnsi="Times New Roman"/>
          <w:sz w:val="28"/>
          <w:szCs w:val="28"/>
        </w:rPr>
        <w:t xml:space="preserve"> подпунктами </w:t>
      </w:r>
      <w:r w:rsidR="00D40288">
        <w:rPr>
          <w:rFonts w:ascii="Times New Roman" w:hAnsi="Times New Roman"/>
          <w:bCs/>
          <w:sz w:val="28"/>
          <w:szCs w:val="28"/>
        </w:rPr>
        <w:t>«</w:t>
      </w:r>
      <w:r w:rsidR="002C72AE" w:rsidRPr="000C6E8E">
        <w:rPr>
          <w:rFonts w:ascii="Times New Roman" w:hAnsi="Times New Roman"/>
          <w:bCs/>
          <w:sz w:val="28"/>
          <w:szCs w:val="28"/>
        </w:rPr>
        <w:t>г</w:t>
      </w:r>
      <w:r w:rsidR="00D40288">
        <w:rPr>
          <w:rFonts w:ascii="Times New Roman" w:hAnsi="Times New Roman"/>
          <w:bCs/>
          <w:sz w:val="28"/>
          <w:szCs w:val="28"/>
        </w:rPr>
        <w:t xml:space="preserve">» </w:t>
      </w:r>
      <w:r w:rsidR="002C72AE" w:rsidRPr="000C6E8E">
        <w:rPr>
          <w:rFonts w:ascii="Times New Roman" w:hAnsi="Times New Roman"/>
          <w:bCs/>
          <w:sz w:val="28"/>
          <w:szCs w:val="28"/>
        </w:rPr>
        <w:t>-</w:t>
      </w:r>
      <w:r w:rsidR="00D40288">
        <w:rPr>
          <w:rFonts w:ascii="Times New Roman" w:hAnsi="Times New Roman"/>
          <w:bCs/>
          <w:sz w:val="28"/>
          <w:szCs w:val="28"/>
        </w:rPr>
        <w:t xml:space="preserve"> «</w:t>
      </w:r>
      <w:r w:rsidR="002C72AE" w:rsidRPr="000C6E8E">
        <w:rPr>
          <w:rFonts w:ascii="Times New Roman" w:hAnsi="Times New Roman"/>
          <w:bCs/>
          <w:sz w:val="28"/>
          <w:szCs w:val="28"/>
        </w:rPr>
        <w:t>д</w:t>
      </w:r>
      <w:r w:rsidR="00D40288">
        <w:rPr>
          <w:rFonts w:ascii="Times New Roman" w:hAnsi="Times New Roman"/>
          <w:bCs/>
          <w:sz w:val="28"/>
          <w:szCs w:val="28"/>
        </w:rPr>
        <w:t>»</w:t>
      </w:r>
      <w:r w:rsidR="002C72AE" w:rsidRPr="000C6E8E">
        <w:rPr>
          <w:rFonts w:ascii="Times New Roman" w:hAnsi="Times New Roman"/>
          <w:bCs/>
          <w:sz w:val="28"/>
          <w:szCs w:val="28"/>
        </w:rPr>
        <w:t xml:space="preserve"> пункта 2.8, </w:t>
      </w:r>
      <w:r w:rsidR="002C72AE" w:rsidRPr="000C6E8E">
        <w:rPr>
          <w:rFonts w:ascii="Times New Roman" w:hAnsi="Times New Roman"/>
          <w:bCs/>
          <w:sz w:val="28"/>
          <w:szCs w:val="28"/>
        </w:rPr>
        <w:lastRenderedPageBreak/>
        <w:t xml:space="preserve">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6"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E92A32">
        <w:rPr>
          <w:rFonts w:ascii="Times New Roman" w:hAnsi="Times New Roman"/>
          <w:sz w:val="28"/>
          <w:szCs w:val="28"/>
        </w:rPr>
        <w:t xml:space="preserve">. </w:t>
      </w:r>
    </w:p>
    <w:p w14:paraId="3E29D96A" w14:textId="38A0B617"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3.90</w:t>
      </w:r>
      <w:r w:rsidR="005B5926" w:rsidRPr="00AE658C">
        <w:rPr>
          <w:rFonts w:ascii="Times New Roman" w:hAnsi="Times New Roman"/>
          <w:sz w:val="28"/>
          <w:szCs w:val="28"/>
        </w:rPr>
        <w:t xml:space="preserve">. После регистрации заявление и </w:t>
      </w:r>
      <w:r w:rsidR="002C72AE" w:rsidRPr="00AE658C">
        <w:rPr>
          <w:rFonts w:ascii="Times New Roman" w:hAnsi="Times New Roman"/>
          <w:sz w:val="28"/>
          <w:szCs w:val="28"/>
        </w:rPr>
        <w:t>документ</w:t>
      </w:r>
      <w:r w:rsidR="002C72AE">
        <w:rPr>
          <w:rFonts w:ascii="Times New Roman" w:hAnsi="Times New Roman"/>
          <w:sz w:val="28"/>
          <w:szCs w:val="28"/>
        </w:rPr>
        <w:t>ы</w:t>
      </w:r>
      <w:r w:rsidR="002C72AE" w:rsidRPr="00AE658C">
        <w:rPr>
          <w:rFonts w:ascii="Times New Roman" w:hAnsi="Times New Roman"/>
          <w:sz w:val="28"/>
          <w:szCs w:val="28"/>
        </w:rPr>
        <w:t>,</w:t>
      </w:r>
      <w:r w:rsidR="002C72AE" w:rsidRPr="000C6E8E">
        <w:rPr>
          <w:rFonts w:ascii="Times New Roman" w:hAnsi="Times New Roman"/>
          <w:sz w:val="28"/>
          <w:szCs w:val="28"/>
        </w:rPr>
        <w:t xml:space="preserve"> предусмотренные подпунктами </w:t>
      </w:r>
      <w:bookmarkStart w:id="14" w:name="_Hlk131770673"/>
      <w:r w:rsidR="00D40288">
        <w:rPr>
          <w:rFonts w:ascii="Times New Roman" w:hAnsi="Times New Roman"/>
          <w:bCs/>
          <w:sz w:val="28"/>
          <w:szCs w:val="28"/>
        </w:rPr>
        <w:t>«</w:t>
      </w:r>
      <w:r w:rsidR="002C72AE" w:rsidRPr="000C6E8E">
        <w:rPr>
          <w:rFonts w:ascii="Times New Roman" w:hAnsi="Times New Roman"/>
          <w:bCs/>
          <w:sz w:val="28"/>
          <w:szCs w:val="28"/>
        </w:rPr>
        <w:t>г</w:t>
      </w:r>
      <w:r w:rsidR="00D40288">
        <w:rPr>
          <w:rFonts w:ascii="Times New Roman" w:hAnsi="Times New Roman"/>
          <w:bCs/>
          <w:sz w:val="28"/>
          <w:szCs w:val="28"/>
        </w:rPr>
        <w:t xml:space="preserve">» </w:t>
      </w:r>
      <w:r w:rsidR="002C72AE" w:rsidRPr="000C6E8E">
        <w:rPr>
          <w:rFonts w:ascii="Times New Roman" w:hAnsi="Times New Roman"/>
          <w:bCs/>
          <w:sz w:val="28"/>
          <w:szCs w:val="28"/>
        </w:rPr>
        <w:t>-</w:t>
      </w:r>
      <w:r w:rsidR="00D40288">
        <w:rPr>
          <w:rFonts w:ascii="Times New Roman" w:hAnsi="Times New Roman"/>
          <w:bCs/>
          <w:sz w:val="28"/>
          <w:szCs w:val="28"/>
        </w:rPr>
        <w:t xml:space="preserve"> «</w:t>
      </w:r>
      <w:r w:rsidR="002C72AE" w:rsidRPr="000C6E8E">
        <w:rPr>
          <w:rFonts w:ascii="Times New Roman" w:hAnsi="Times New Roman"/>
          <w:bCs/>
          <w:sz w:val="28"/>
          <w:szCs w:val="28"/>
        </w:rPr>
        <w:t>д</w:t>
      </w:r>
      <w:r w:rsidR="00D40288">
        <w:rPr>
          <w:rFonts w:ascii="Times New Roman" w:hAnsi="Times New Roman"/>
          <w:bCs/>
          <w:sz w:val="28"/>
          <w:szCs w:val="28"/>
        </w:rPr>
        <w:t>»</w:t>
      </w:r>
      <w:r w:rsidR="002C72AE" w:rsidRPr="000C6E8E">
        <w:rPr>
          <w:rFonts w:ascii="Times New Roman" w:hAnsi="Times New Roman"/>
          <w:bCs/>
          <w:sz w:val="28"/>
          <w:szCs w:val="28"/>
        </w:rPr>
        <w:t xml:space="preserve"> </w:t>
      </w:r>
      <w:bookmarkEnd w:id="14"/>
      <w:r w:rsidR="002C72AE" w:rsidRPr="000C6E8E">
        <w:rPr>
          <w:rFonts w:ascii="Times New Roman" w:hAnsi="Times New Roman"/>
          <w:bCs/>
          <w:sz w:val="28"/>
          <w:szCs w:val="28"/>
        </w:rPr>
        <w:t xml:space="preserve">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7"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направляются в ответственное структурное подразделение для назначения ответственного </w:t>
      </w:r>
      <w:r w:rsidR="00727698">
        <w:rPr>
          <w:rFonts w:ascii="Times New Roman" w:hAnsi="Times New Roman"/>
          <w:sz w:val="28"/>
          <w:szCs w:val="28"/>
        </w:rPr>
        <w:t>специалиста</w:t>
      </w:r>
      <w:r w:rsidR="005B5926" w:rsidRPr="00AE658C">
        <w:rPr>
          <w:rFonts w:ascii="Times New Roman" w:hAnsi="Times New Roman"/>
          <w:sz w:val="28"/>
          <w:szCs w:val="28"/>
        </w:rPr>
        <w:t xml:space="preserve"> за рассмотрение заявления и прилагаемых документов. </w:t>
      </w:r>
    </w:p>
    <w:p w14:paraId="6686937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D35162"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CE5F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D0F6004" w14:textId="6A102695" w:rsidR="005B5926" w:rsidRPr="00AE658C" w:rsidRDefault="002B400C" w:rsidP="004E109F">
      <w:pPr>
        <w:spacing w:after="0" w:line="240" w:lineRule="auto"/>
        <w:ind w:firstLine="709"/>
        <w:jc w:val="both"/>
        <w:rPr>
          <w:rFonts w:ascii="Times New Roman" w:hAnsi="Times New Roman"/>
          <w:sz w:val="28"/>
          <w:szCs w:val="28"/>
        </w:rPr>
      </w:pPr>
      <w:r>
        <w:rPr>
          <w:rFonts w:ascii="Times New Roman" w:hAnsi="Times New Roman"/>
          <w:sz w:val="28"/>
          <w:szCs w:val="28"/>
        </w:rPr>
        <w:t>3.91</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61E35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95B31C7"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6A918E42" w14:textId="3E08EB2C"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C2C43" w:rsidRPr="003C2C43">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6D0B7A8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967BC" w14:textId="0888B1F4" w:rsidR="005B5926" w:rsidRPr="001B7E18"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3.92</w:t>
      </w:r>
      <w:r w:rsidR="005B5926" w:rsidRPr="00AE658C">
        <w:rPr>
          <w:rFonts w:ascii="Times New Roman" w:hAnsi="Times New Roman"/>
          <w:sz w:val="28"/>
          <w:szCs w:val="28"/>
        </w:rPr>
        <w:t>. Основанием для начала административной процедуры является р</w:t>
      </w:r>
      <w:r w:rsidR="001B7E18">
        <w:rPr>
          <w:rFonts w:ascii="Times New Roman" w:hAnsi="Times New Roman"/>
          <w:sz w:val="28"/>
          <w:szCs w:val="28"/>
        </w:rPr>
        <w:t>егистрация заявления и документов</w:t>
      </w:r>
      <w:r w:rsidR="005B5926" w:rsidRPr="00AE658C">
        <w:rPr>
          <w:rFonts w:ascii="Times New Roman" w:hAnsi="Times New Roman"/>
          <w:sz w:val="28"/>
          <w:szCs w:val="28"/>
        </w:rPr>
        <w:t>,</w:t>
      </w:r>
      <w:r w:rsidR="001B7E18" w:rsidRPr="001B7E18">
        <w:rPr>
          <w:rFonts w:ascii="Times New Roman" w:hAnsi="Times New Roman"/>
          <w:sz w:val="28"/>
          <w:szCs w:val="28"/>
        </w:rPr>
        <w:t xml:space="preserve"> предусмотренных </w:t>
      </w:r>
      <w:r w:rsidR="001B7E18" w:rsidRPr="000E1C1C">
        <w:rPr>
          <w:rFonts w:ascii="Times New Roman" w:hAnsi="Times New Roman"/>
          <w:sz w:val="28"/>
          <w:szCs w:val="28"/>
        </w:rPr>
        <w:t xml:space="preserve">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1B7E18" w:rsidRPr="001B7E18">
        <w:rPr>
          <w:rFonts w:ascii="Times New Roman" w:hAnsi="Times New Roman"/>
          <w:bCs/>
          <w:sz w:val="28"/>
          <w:szCs w:val="28"/>
        </w:rPr>
        <w:t>пункта 2.8, пунктом 2.9.2</w:t>
      </w:r>
      <w:r w:rsidR="001B7E18" w:rsidRPr="001B7E18">
        <w:rPr>
          <w:rFonts w:ascii="Times New Roman" w:hAnsi="Times New Roman"/>
          <w:sz w:val="28"/>
          <w:szCs w:val="28"/>
        </w:rPr>
        <w:t xml:space="preserve"> настоящего Административного регламента (в случае, предусмотренном </w:t>
      </w:r>
      <w:hyperlink r:id="rId28" w:history="1">
        <w:r w:rsidR="001B7E18" w:rsidRPr="001B7E18">
          <w:rPr>
            <w:rStyle w:val="af9"/>
            <w:rFonts w:ascii="Times New Roman" w:hAnsi="Times New Roman"/>
            <w:color w:val="auto"/>
            <w:sz w:val="28"/>
            <w:szCs w:val="28"/>
            <w:u w:val="none"/>
          </w:rPr>
          <w:t>частью 5</w:t>
        </w:r>
        <w:r w:rsidR="001B7E18" w:rsidRPr="004E109F">
          <w:rPr>
            <w:rStyle w:val="af9"/>
            <w:rFonts w:ascii="Times New Roman" w:hAnsi="Times New Roman"/>
            <w:color w:val="auto"/>
            <w:sz w:val="28"/>
            <w:szCs w:val="28"/>
            <w:u w:val="none"/>
            <w:vertAlign w:val="superscript"/>
          </w:rPr>
          <w:t>2</w:t>
        </w:r>
        <w:r w:rsidR="001B7E18" w:rsidRPr="001B7E18">
          <w:rPr>
            <w:rStyle w:val="af9"/>
            <w:rFonts w:ascii="Times New Roman" w:hAnsi="Times New Roman"/>
            <w:color w:val="auto"/>
            <w:sz w:val="28"/>
            <w:szCs w:val="28"/>
            <w:u w:val="none"/>
          </w:rPr>
          <w:t xml:space="preserve"> статьи 55</w:t>
        </w:r>
      </w:hyperlink>
      <w:r w:rsidR="001B7E18"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9" w:history="1">
        <w:r w:rsidR="001B7E18" w:rsidRPr="001B7E18">
          <w:rPr>
            <w:rStyle w:val="af9"/>
            <w:rFonts w:ascii="Times New Roman" w:hAnsi="Times New Roman"/>
            <w:color w:val="auto"/>
            <w:sz w:val="28"/>
            <w:szCs w:val="28"/>
            <w:u w:val="none"/>
          </w:rPr>
          <w:t>пунктом 2.4</w:t>
        </w:r>
      </w:hyperlink>
      <w:r w:rsidR="001B7E18" w:rsidRPr="001B7E18">
        <w:rPr>
          <w:rFonts w:ascii="Times New Roman" w:hAnsi="Times New Roman"/>
          <w:sz w:val="28"/>
          <w:szCs w:val="28"/>
        </w:rPr>
        <w:t xml:space="preserve"> настоящего Административного регламента</w:t>
      </w:r>
      <w:r w:rsidR="005B5926" w:rsidRPr="001B7E18">
        <w:rPr>
          <w:rFonts w:ascii="Times New Roman" w:hAnsi="Times New Roman"/>
          <w:sz w:val="28"/>
          <w:szCs w:val="28"/>
        </w:rPr>
        <w:t xml:space="preserve">. </w:t>
      </w:r>
    </w:p>
    <w:p w14:paraId="22BD8285" w14:textId="7984D844" w:rsidR="005B5926" w:rsidRPr="00AE658C"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3.93</w:t>
      </w:r>
      <w:r w:rsidR="005B5926" w:rsidRPr="00AE658C">
        <w:rPr>
          <w:rFonts w:ascii="Times New Roman" w:hAnsi="Times New Roman"/>
          <w:sz w:val="28"/>
          <w:szCs w:val="28"/>
        </w:rPr>
        <w:t>. В рамках ра</w:t>
      </w:r>
      <w:r w:rsidR="00182B22">
        <w:rPr>
          <w:rFonts w:ascii="Times New Roman" w:hAnsi="Times New Roman"/>
          <w:sz w:val="28"/>
          <w:szCs w:val="28"/>
        </w:rPr>
        <w:t>ссмотрения заявления и документов</w:t>
      </w:r>
      <w:r w:rsidR="005B5926" w:rsidRPr="00AE658C">
        <w:rPr>
          <w:rFonts w:ascii="Times New Roman" w:hAnsi="Times New Roman"/>
          <w:sz w:val="28"/>
          <w:szCs w:val="28"/>
        </w:rPr>
        <w:t>,</w:t>
      </w:r>
      <w:r w:rsidR="00182B22">
        <w:rPr>
          <w:rFonts w:ascii="Times New Roman" w:hAnsi="Times New Roman"/>
          <w:sz w:val="28"/>
          <w:szCs w:val="28"/>
        </w:rPr>
        <w:t xml:space="preserve"> предусмотренных</w:t>
      </w:r>
      <w:r w:rsidR="00182B22" w:rsidRPr="00182B22">
        <w:rPr>
          <w:rFonts w:ascii="Times New Roman" w:hAnsi="Times New Roman"/>
          <w:sz w:val="28"/>
          <w:szCs w:val="28"/>
        </w:rPr>
        <w:t xml:space="preserve">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182B22" w:rsidRPr="00182B22">
        <w:rPr>
          <w:rFonts w:ascii="Times New Roman" w:hAnsi="Times New Roman"/>
          <w:bCs/>
          <w:sz w:val="28"/>
          <w:szCs w:val="28"/>
        </w:rPr>
        <w:t xml:space="preserve">пункта 2.8, пунктом 2.9.2 </w:t>
      </w:r>
      <w:r w:rsidR="00182B22" w:rsidRPr="00182B22">
        <w:rPr>
          <w:rFonts w:ascii="Times New Roman" w:hAnsi="Times New Roman"/>
          <w:sz w:val="28"/>
          <w:szCs w:val="28"/>
        </w:rPr>
        <w:t xml:space="preserve">настоящего Административного регламента (в случае, предусмотренном </w:t>
      </w:r>
      <w:hyperlink r:id="rId30" w:history="1">
        <w:r w:rsidR="00182B22" w:rsidRPr="00182B22">
          <w:rPr>
            <w:rStyle w:val="af9"/>
            <w:rFonts w:ascii="Times New Roman" w:hAnsi="Times New Roman"/>
            <w:color w:val="auto"/>
            <w:sz w:val="28"/>
            <w:szCs w:val="28"/>
            <w:u w:val="none"/>
          </w:rPr>
          <w:t>частью 5</w:t>
        </w:r>
        <w:r w:rsidR="00182B22" w:rsidRPr="004E109F">
          <w:rPr>
            <w:rStyle w:val="af9"/>
            <w:rFonts w:ascii="Times New Roman" w:hAnsi="Times New Roman"/>
            <w:color w:val="auto"/>
            <w:sz w:val="28"/>
            <w:szCs w:val="28"/>
            <w:u w:val="none"/>
            <w:vertAlign w:val="superscript"/>
          </w:rPr>
          <w:t>2</w:t>
        </w:r>
        <w:r w:rsidR="00182B22" w:rsidRPr="00182B22">
          <w:rPr>
            <w:rStyle w:val="af9"/>
            <w:rFonts w:ascii="Times New Roman" w:hAnsi="Times New Roman"/>
            <w:color w:val="auto"/>
            <w:sz w:val="28"/>
            <w:szCs w:val="28"/>
            <w:u w:val="none"/>
          </w:rPr>
          <w:t xml:space="preserve"> статьи 55</w:t>
        </w:r>
      </w:hyperlink>
      <w:r w:rsidR="00182B22" w:rsidRPr="00182B22">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осуществляется проверка наличия и правильности оформления </w:t>
      </w:r>
      <w:r w:rsidR="00182B22">
        <w:rPr>
          <w:rFonts w:ascii="Times New Roman" w:hAnsi="Times New Roman"/>
          <w:sz w:val="28"/>
          <w:szCs w:val="28"/>
        </w:rPr>
        <w:t>документов</w:t>
      </w:r>
      <w:r w:rsidR="005B5926" w:rsidRPr="00AE658C">
        <w:rPr>
          <w:rFonts w:ascii="Times New Roman" w:hAnsi="Times New Roman"/>
          <w:sz w:val="28"/>
          <w:szCs w:val="28"/>
        </w:rPr>
        <w:t xml:space="preserve">. </w:t>
      </w:r>
    </w:p>
    <w:p w14:paraId="5B44FF75" w14:textId="33ED3712"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3.94</w:t>
      </w:r>
      <w:r w:rsidR="005B5926" w:rsidRPr="00AE658C">
        <w:rPr>
          <w:rFonts w:ascii="Times New Roman" w:hAnsi="Times New Roman"/>
          <w:sz w:val="28"/>
          <w:szCs w:val="28"/>
        </w:rPr>
        <w:t xml:space="preserve">. Критериями принятия решения о предоставлении </w:t>
      </w:r>
      <w:proofErr w:type="spellStart"/>
      <w:r w:rsidR="0079533A">
        <w:rPr>
          <w:rFonts w:ascii="Times New Roman" w:hAnsi="Times New Roman"/>
          <w:sz w:val="28"/>
          <w:szCs w:val="28"/>
        </w:rPr>
        <w:t>муниципальной</w:t>
      </w:r>
      <w:r w:rsidR="005B5926" w:rsidRPr="00AE658C">
        <w:rPr>
          <w:rFonts w:ascii="Times New Roman" w:hAnsi="Times New Roman"/>
          <w:sz w:val="28"/>
          <w:szCs w:val="28"/>
        </w:rPr>
        <w:t>услуги</w:t>
      </w:r>
      <w:proofErr w:type="spellEnd"/>
      <w:r w:rsidR="005B5926" w:rsidRPr="00AE658C">
        <w:rPr>
          <w:rFonts w:ascii="Times New Roman" w:hAnsi="Times New Roman"/>
          <w:sz w:val="28"/>
          <w:szCs w:val="28"/>
        </w:rPr>
        <w:t xml:space="preserve"> являются: </w:t>
      </w:r>
    </w:p>
    <w:p w14:paraId="01090EDD" w14:textId="06203973"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sidR="0079533A">
        <w:rPr>
          <w:rFonts w:ascii="Times New Roman" w:hAnsi="Times New Roman"/>
          <w:sz w:val="28"/>
          <w:szCs w:val="28"/>
        </w:rPr>
        <w:t xml:space="preserve">муниципальной </w:t>
      </w:r>
      <w:r w:rsidR="00DD73C1">
        <w:rPr>
          <w:rFonts w:ascii="Times New Roman" w:hAnsi="Times New Roman"/>
          <w:sz w:val="28"/>
          <w:szCs w:val="28"/>
        </w:rPr>
        <w:t>услуги документов</w:t>
      </w:r>
      <w:r w:rsidR="00A005F0">
        <w:rPr>
          <w:rFonts w:ascii="Times New Roman" w:hAnsi="Times New Roman"/>
          <w:sz w:val="28"/>
          <w:szCs w:val="28"/>
        </w:rPr>
        <w:t>,</w:t>
      </w:r>
      <w:r w:rsidR="00DD73C1" w:rsidRPr="00DD73C1">
        <w:rPr>
          <w:rFonts w:ascii="Times New Roman" w:hAnsi="Times New Roman"/>
          <w:sz w:val="28"/>
          <w:szCs w:val="28"/>
        </w:rPr>
        <w:t xml:space="preserve">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DD73C1" w:rsidRPr="00DD73C1">
        <w:rPr>
          <w:rFonts w:ascii="Times New Roman" w:hAnsi="Times New Roman"/>
          <w:bCs/>
          <w:sz w:val="28"/>
          <w:szCs w:val="28"/>
        </w:rPr>
        <w:t xml:space="preserve">пункта 2.8, пунктом 2.9.2 </w:t>
      </w:r>
      <w:r w:rsidR="00DD73C1" w:rsidRPr="00DD73C1">
        <w:rPr>
          <w:rFonts w:ascii="Times New Roman" w:hAnsi="Times New Roman"/>
          <w:sz w:val="28"/>
          <w:szCs w:val="28"/>
        </w:rPr>
        <w:t xml:space="preserve">настоящего Административного регламента (в случае, предусмотренном </w:t>
      </w:r>
      <w:hyperlink r:id="rId31" w:history="1">
        <w:r w:rsidR="00DD73C1" w:rsidRPr="00DD73C1">
          <w:rPr>
            <w:rStyle w:val="af9"/>
            <w:rFonts w:ascii="Times New Roman" w:hAnsi="Times New Roman"/>
            <w:color w:val="auto"/>
            <w:sz w:val="28"/>
            <w:szCs w:val="28"/>
            <w:u w:val="none"/>
          </w:rPr>
          <w:t>частью 5</w:t>
        </w:r>
        <w:r w:rsidR="00DD73C1" w:rsidRPr="004E109F">
          <w:rPr>
            <w:rStyle w:val="af9"/>
            <w:rFonts w:ascii="Times New Roman" w:hAnsi="Times New Roman"/>
            <w:color w:val="auto"/>
            <w:sz w:val="28"/>
            <w:szCs w:val="28"/>
            <w:u w:val="none"/>
            <w:vertAlign w:val="superscript"/>
          </w:rPr>
          <w:t>2</w:t>
        </w:r>
        <w:r w:rsidR="00DD73C1" w:rsidRPr="00DD73C1">
          <w:rPr>
            <w:rStyle w:val="af9"/>
            <w:rFonts w:ascii="Times New Roman" w:hAnsi="Times New Roman"/>
            <w:color w:val="auto"/>
            <w:sz w:val="28"/>
            <w:szCs w:val="28"/>
            <w:u w:val="none"/>
          </w:rPr>
          <w:t xml:space="preserve"> статьи 55</w:t>
        </w:r>
      </w:hyperlink>
      <w:r w:rsidR="00DD73C1" w:rsidRPr="00DD73C1">
        <w:rPr>
          <w:rFonts w:ascii="Times New Roman" w:hAnsi="Times New Roman"/>
          <w:sz w:val="28"/>
          <w:szCs w:val="28"/>
        </w:rPr>
        <w:t xml:space="preserve"> Градостроительного кодекса Российской Федерации)</w:t>
      </w:r>
      <w:r w:rsidR="00DD73C1">
        <w:rPr>
          <w:rFonts w:ascii="Times New Roman" w:hAnsi="Times New Roman"/>
          <w:sz w:val="28"/>
          <w:szCs w:val="28"/>
        </w:rPr>
        <w:t xml:space="preserve">. </w:t>
      </w:r>
    </w:p>
    <w:p w14:paraId="538BE23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w:t>
      </w:r>
      <w:r w:rsidRPr="00AE658C">
        <w:rPr>
          <w:rFonts w:ascii="Times New Roman" w:hAnsi="Times New Roman"/>
          <w:sz w:val="28"/>
          <w:szCs w:val="28"/>
        </w:rPr>
        <w:lastRenderedPageBreak/>
        <w:t xml:space="preserve">разрешения на ввод в эксплуатацию линейного объекта, для размещения которого не требуется образование земельного участка; </w:t>
      </w:r>
    </w:p>
    <w:p w14:paraId="38723F15" w14:textId="2A23F45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11EAEB8A" w14:textId="6370428E" w:rsidR="005B5926" w:rsidRPr="00AE658C" w:rsidRDefault="005B5926" w:rsidP="004E109F">
      <w:pPr>
        <w:spacing w:after="0" w:line="240" w:lineRule="auto"/>
        <w:ind w:firstLine="709"/>
        <w:jc w:val="both"/>
        <w:rPr>
          <w:rFonts w:ascii="Times New Roman" w:hAnsi="Times New Roman"/>
          <w:sz w:val="28"/>
          <w:szCs w:val="28"/>
        </w:rPr>
      </w:pPr>
      <w:r w:rsidRPr="00A37B0B">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8F2229" w:rsidRPr="00A37B0B">
        <w:rPr>
          <w:rFonts w:ascii="Times New Roman" w:hAnsi="Times New Roman"/>
          <w:sz w:val="28"/>
          <w:szCs w:val="28"/>
        </w:rPr>
        <w:t>,</w:t>
      </w:r>
      <w:r w:rsidR="008F2229" w:rsidRPr="00A37B0B">
        <w:rPr>
          <w:rFonts w:ascii="Times New Roman" w:eastAsia="Calibri" w:hAnsi="Times New Roman"/>
          <w:bCs/>
          <w:color w:val="000000" w:themeColor="text1"/>
          <w:sz w:val="28"/>
          <w:szCs w:val="28"/>
          <w:lang w:eastAsia="en-US"/>
        </w:rPr>
        <w:t xml:space="preserve"> за исключением случаев изменения площади объекта капитального строительства в соответствии с частью 6</w:t>
      </w:r>
      <w:r w:rsidR="008F2229" w:rsidRPr="00A37B0B">
        <w:rPr>
          <w:rFonts w:ascii="Times New Roman" w:eastAsia="Calibri" w:hAnsi="Times New Roman"/>
          <w:bCs/>
          <w:color w:val="000000" w:themeColor="text1"/>
          <w:sz w:val="28"/>
          <w:szCs w:val="28"/>
          <w:vertAlign w:val="superscript"/>
          <w:lang w:eastAsia="en-US"/>
        </w:rPr>
        <w:t>2</w:t>
      </w:r>
      <w:r w:rsidR="008F2229" w:rsidRPr="00A37B0B">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37B0B">
        <w:rPr>
          <w:rFonts w:ascii="Times New Roman" w:hAnsi="Times New Roman"/>
          <w:sz w:val="28"/>
          <w:szCs w:val="28"/>
        </w:rPr>
        <w:t>;</w:t>
      </w:r>
      <w:r w:rsidRPr="00AE658C">
        <w:rPr>
          <w:rFonts w:ascii="Times New Roman" w:hAnsi="Times New Roman"/>
          <w:sz w:val="28"/>
          <w:szCs w:val="28"/>
        </w:rPr>
        <w:t xml:space="preserve"> </w:t>
      </w:r>
    </w:p>
    <w:p w14:paraId="7C5AB79D" w14:textId="0EAB1E3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r w:rsidRPr="00AE658C">
        <w:rPr>
          <w:rFonts w:ascii="Times New Roman" w:hAnsi="Times New Roman"/>
          <w:sz w:val="28"/>
          <w:szCs w:val="28"/>
        </w:rPr>
        <w:t xml:space="preserve"> </w:t>
      </w:r>
    </w:p>
    <w:p w14:paraId="08AB50A2" w14:textId="72D26F7C"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3.95</w:t>
      </w:r>
      <w:r w:rsidR="005B5926" w:rsidRPr="00AE658C">
        <w:rPr>
          <w:rFonts w:ascii="Times New Roman" w:hAnsi="Times New Roman"/>
          <w:sz w:val="28"/>
          <w:szCs w:val="28"/>
        </w:rPr>
        <w:t xml:space="preserve">. Критериями для отказа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2F41060F" w14:textId="0681A6E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sidR="0079533A">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r w:rsidR="00A005F0" w:rsidRPr="00A005F0">
        <w:rPr>
          <w:rFonts w:ascii="Times New Roman" w:hAnsi="Times New Roman"/>
          <w:sz w:val="28"/>
          <w:szCs w:val="28"/>
        </w:rPr>
        <w:t xml:space="preserve">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A005F0" w:rsidRPr="00A005F0">
        <w:rPr>
          <w:rFonts w:ascii="Times New Roman" w:hAnsi="Times New Roman"/>
          <w:bCs/>
          <w:sz w:val="28"/>
          <w:szCs w:val="28"/>
        </w:rPr>
        <w:t xml:space="preserve">пункта 2.8, пунктом 2.9.2 </w:t>
      </w:r>
      <w:r w:rsidR="00A005F0" w:rsidRPr="00A005F0">
        <w:rPr>
          <w:rFonts w:ascii="Times New Roman" w:hAnsi="Times New Roman"/>
          <w:sz w:val="28"/>
          <w:szCs w:val="28"/>
        </w:rPr>
        <w:t xml:space="preserve">настоящего Административного регламента (в случае, предусмотренном </w:t>
      </w:r>
      <w:hyperlink r:id="rId33" w:history="1">
        <w:r w:rsidR="00A005F0" w:rsidRPr="00A005F0">
          <w:rPr>
            <w:rStyle w:val="af9"/>
            <w:rFonts w:ascii="Times New Roman" w:hAnsi="Times New Roman"/>
            <w:color w:val="auto"/>
            <w:sz w:val="28"/>
            <w:szCs w:val="28"/>
            <w:u w:val="none"/>
          </w:rPr>
          <w:t>частью 5</w:t>
        </w:r>
        <w:r w:rsidR="00A005F0" w:rsidRPr="004E109F">
          <w:rPr>
            <w:rStyle w:val="af9"/>
            <w:rFonts w:ascii="Times New Roman" w:hAnsi="Times New Roman"/>
            <w:color w:val="auto"/>
            <w:sz w:val="28"/>
            <w:szCs w:val="28"/>
            <w:u w:val="none"/>
            <w:vertAlign w:val="superscript"/>
          </w:rPr>
          <w:t>2</w:t>
        </w:r>
        <w:r w:rsidR="00A005F0" w:rsidRPr="00A005F0">
          <w:rPr>
            <w:rStyle w:val="af9"/>
            <w:rFonts w:ascii="Times New Roman" w:hAnsi="Times New Roman"/>
            <w:color w:val="auto"/>
            <w:sz w:val="28"/>
            <w:szCs w:val="28"/>
            <w:u w:val="none"/>
          </w:rPr>
          <w:t xml:space="preserve"> статьи 55</w:t>
        </w:r>
      </w:hyperlink>
      <w:r w:rsidR="00A005F0" w:rsidRPr="00A005F0">
        <w:rPr>
          <w:rFonts w:ascii="Times New Roman" w:hAnsi="Times New Roman"/>
          <w:sz w:val="28"/>
          <w:szCs w:val="28"/>
        </w:rPr>
        <w:t xml:space="preserve"> Градостроительного кодекса Российской Федерации). </w:t>
      </w:r>
    </w:p>
    <w:p w14:paraId="6C92318F" w14:textId="77777777" w:rsidR="005B5926" w:rsidRPr="00C75EFD"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14:paraId="3F84190F" w14:textId="2F6BE9B7"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4"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49C233AF" w14:textId="59F1DF8E"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w:t>
      </w:r>
      <w:r w:rsidRPr="00C75EFD">
        <w:rPr>
          <w:rFonts w:ascii="Times New Roman" w:hAnsi="Times New Roman"/>
          <w:sz w:val="28"/>
          <w:szCs w:val="28"/>
        </w:rPr>
        <w:lastRenderedPageBreak/>
        <w:t xml:space="preserve">установленных </w:t>
      </w:r>
      <w:hyperlink r:id="rId35"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3A45953E" w14:textId="2F1A2EC4"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p>
    <w:p w14:paraId="079681A6" w14:textId="3A257331"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3.96</w:t>
      </w:r>
      <w:r w:rsidR="005B5926" w:rsidRPr="00AE658C">
        <w:rPr>
          <w:rFonts w:ascii="Times New Roman" w:hAnsi="Times New Roman"/>
          <w:sz w:val="28"/>
          <w:szCs w:val="28"/>
        </w:rPr>
        <w:t xml:space="preserve">. По результатам </w:t>
      </w:r>
      <w:r w:rsidR="00687FBE">
        <w:rPr>
          <w:rFonts w:ascii="Times New Roman" w:hAnsi="Times New Roman"/>
          <w:sz w:val="28"/>
          <w:szCs w:val="28"/>
        </w:rPr>
        <w:t>проверки заявления и документа</w:t>
      </w:r>
      <w:r w:rsidR="005B5926" w:rsidRPr="00AE658C">
        <w:rPr>
          <w:rFonts w:ascii="Times New Roman" w:hAnsi="Times New Roman"/>
          <w:sz w:val="28"/>
          <w:szCs w:val="28"/>
        </w:rPr>
        <w:t>, а также документов</w:t>
      </w:r>
      <w:r w:rsidR="003F523F" w:rsidRPr="003F523F">
        <w:rPr>
          <w:rFonts w:ascii="Times New Roman" w:hAnsi="Times New Roman"/>
          <w:sz w:val="28"/>
          <w:szCs w:val="28"/>
        </w:rPr>
        <w:t xml:space="preserve">, предусмотренных </w:t>
      </w:r>
      <w:r w:rsidR="003F523F" w:rsidRPr="000E1C1C">
        <w:rPr>
          <w:rFonts w:ascii="Times New Roman" w:hAnsi="Times New Roman"/>
          <w:sz w:val="28"/>
          <w:szCs w:val="28"/>
        </w:rPr>
        <w:t xml:space="preserve">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3F523F" w:rsidRPr="003F523F">
        <w:rPr>
          <w:rFonts w:ascii="Times New Roman" w:hAnsi="Times New Roman"/>
          <w:bCs/>
          <w:sz w:val="28"/>
          <w:szCs w:val="28"/>
        </w:rPr>
        <w:t>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7"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8F2229">
        <w:rPr>
          <w:rFonts w:ascii="Times New Roman" w:hAnsi="Times New Roman"/>
          <w:sz w:val="28"/>
          <w:szCs w:val="28"/>
        </w:rPr>
        <w:t xml:space="preserve">, </w:t>
      </w:r>
      <w:r w:rsidR="00727698">
        <w:rPr>
          <w:rFonts w:ascii="Times New Roman" w:hAnsi="Times New Roman"/>
          <w:sz w:val="28"/>
          <w:szCs w:val="28"/>
        </w:rPr>
        <w:t>специалист</w:t>
      </w:r>
      <w:r w:rsidR="008F2229" w:rsidRPr="00AE658C">
        <w:rPr>
          <w:rFonts w:ascii="Times New Roman" w:hAnsi="Times New Roman"/>
          <w:sz w:val="28"/>
          <w:szCs w:val="28"/>
        </w:rPr>
        <w:t xml:space="preserve"> ответственного структурного подразделения подготавливает проект соответствующего решения</w:t>
      </w:r>
      <w:r w:rsidR="003F523F" w:rsidRPr="003F523F">
        <w:rPr>
          <w:rFonts w:ascii="Times New Roman" w:hAnsi="Times New Roman"/>
          <w:sz w:val="28"/>
          <w:szCs w:val="28"/>
        </w:rPr>
        <w:t xml:space="preserve">. </w:t>
      </w:r>
      <w:r w:rsidR="005B5926" w:rsidRPr="003F523F">
        <w:rPr>
          <w:rFonts w:ascii="Times New Roman" w:hAnsi="Times New Roman"/>
          <w:sz w:val="28"/>
          <w:szCs w:val="28"/>
        </w:rPr>
        <w:t xml:space="preserve"> </w:t>
      </w:r>
    </w:p>
    <w:p w14:paraId="33F871AE" w14:textId="538249B1"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3.97</w:t>
      </w:r>
      <w:r w:rsidR="005B5926" w:rsidRPr="00AE658C">
        <w:rPr>
          <w:rFonts w:ascii="Times New Roman" w:hAnsi="Times New Roman"/>
          <w:sz w:val="28"/>
          <w:szCs w:val="28"/>
        </w:rPr>
        <w:t xml:space="preserve">. Результатом административной процедуры по принятию решения о представлении (об отказе в представлении)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8F2229">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sidR="00874D48">
        <w:rPr>
          <w:rFonts w:ascii="Times New Roman" w:hAnsi="Times New Roman"/>
          <w:sz w:val="28"/>
          <w:szCs w:val="28"/>
        </w:rPr>
        <w:t>(далее также в настоящем подразделе – решение о</w:t>
      </w:r>
      <w:r w:rsidR="00874D48" w:rsidRPr="00AE658C">
        <w:rPr>
          <w:rFonts w:ascii="Times New Roman" w:hAnsi="Times New Roman"/>
          <w:sz w:val="28"/>
          <w:szCs w:val="28"/>
        </w:rPr>
        <w:t xml:space="preserve"> предоставлении </w:t>
      </w:r>
      <w:r w:rsidR="00874D48">
        <w:rPr>
          <w:rFonts w:ascii="Times New Roman" w:hAnsi="Times New Roman"/>
          <w:sz w:val="28"/>
          <w:szCs w:val="28"/>
        </w:rPr>
        <w:t xml:space="preserve">муниципальной </w:t>
      </w:r>
      <w:r w:rsidR="00874D48" w:rsidRPr="00AE658C">
        <w:rPr>
          <w:rFonts w:ascii="Times New Roman" w:hAnsi="Times New Roman"/>
          <w:sz w:val="28"/>
          <w:szCs w:val="28"/>
        </w:rPr>
        <w:t>услуги</w:t>
      </w:r>
      <w:r w:rsidR="00874D48">
        <w:rPr>
          <w:rFonts w:ascii="Times New Roman" w:hAnsi="Times New Roman"/>
          <w:sz w:val="28"/>
          <w:szCs w:val="28"/>
        </w:rPr>
        <w:t xml:space="preserve">) </w:t>
      </w:r>
      <w:r w:rsidR="005B5926" w:rsidRPr="00AE658C">
        <w:rPr>
          <w:rFonts w:ascii="Times New Roman" w:hAnsi="Times New Roman"/>
          <w:sz w:val="28"/>
          <w:szCs w:val="28"/>
        </w:rPr>
        <w:t xml:space="preserve">или </w:t>
      </w:r>
      <w:r w:rsidR="008F2229">
        <w:rPr>
          <w:rFonts w:ascii="Times New Roman" w:hAnsi="Times New Roman"/>
          <w:sz w:val="28"/>
          <w:szCs w:val="28"/>
        </w:rPr>
        <w:t xml:space="preserve">подписание решения об отказе во внесении изменений </w:t>
      </w:r>
      <w:r w:rsidR="00874D48">
        <w:rPr>
          <w:rFonts w:ascii="Times New Roman" w:hAnsi="Times New Roman"/>
          <w:sz w:val="28"/>
          <w:szCs w:val="28"/>
        </w:rPr>
        <w:t xml:space="preserve">в </w:t>
      </w:r>
      <w:r w:rsidR="00874D48" w:rsidRPr="00874D48">
        <w:rPr>
          <w:rFonts w:ascii="Times New Roman" w:hAnsi="Times New Roman"/>
          <w:sz w:val="28"/>
          <w:szCs w:val="28"/>
        </w:rPr>
        <w:t xml:space="preserve">разрешение на ввод объекта в эксплуатацию </w:t>
      </w:r>
      <w:r w:rsidR="00874D48">
        <w:rPr>
          <w:rFonts w:ascii="Times New Roman" w:hAnsi="Times New Roman"/>
          <w:sz w:val="28"/>
          <w:szCs w:val="28"/>
        </w:rPr>
        <w:t xml:space="preserve">(далее также в настоящем подразделе – решение об отказе в </w:t>
      </w:r>
      <w:r w:rsidR="005B5926" w:rsidRPr="00AE658C">
        <w:rPr>
          <w:rFonts w:ascii="Times New Roman" w:hAnsi="Times New Roman"/>
          <w:sz w:val="28"/>
          <w:szCs w:val="28"/>
        </w:rPr>
        <w:t xml:space="preserve">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874D48">
        <w:rPr>
          <w:rFonts w:ascii="Times New Roman" w:hAnsi="Times New Roman"/>
          <w:sz w:val="28"/>
          <w:szCs w:val="28"/>
        </w:rPr>
        <w:t>)</w:t>
      </w:r>
      <w:r w:rsidR="005B5926" w:rsidRPr="00AE658C">
        <w:rPr>
          <w:rFonts w:ascii="Times New Roman" w:hAnsi="Times New Roman"/>
          <w:sz w:val="28"/>
          <w:szCs w:val="28"/>
        </w:rPr>
        <w:t xml:space="preserve">. </w:t>
      </w:r>
    </w:p>
    <w:p w14:paraId="5D2DF8C6" w14:textId="7FBCA05D"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3.98</w:t>
      </w:r>
      <w:r w:rsidR="005B5926" w:rsidRPr="00AE658C">
        <w:rPr>
          <w:rFonts w:ascii="Times New Roman" w:hAnsi="Times New Roman"/>
          <w:sz w:val="28"/>
          <w:szCs w:val="28"/>
        </w:rPr>
        <w:t xml:space="preserve">. Решение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w:t>
      </w:r>
      <w:r w:rsidR="007C595E">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47ADB898" w14:textId="41535AB5"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3.99</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6E8F71F0" w14:textId="5DFA6DE6"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3.100</w:t>
      </w:r>
      <w:r w:rsidR="005B5926" w:rsidRPr="00AE658C">
        <w:rPr>
          <w:rFonts w:ascii="Times New Roman" w:hAnsi="Times New Roman"/>
          <w:sz w:val="28"/>
          <w:szCs w:val="28"/>
        </w:rPr>
        <w:t xml:space="preserve">. Срок принятия решения о предоставлении (об отказе в предоставлении) </w:t>
      </w:r>
      <w:proofErr w:type="gramStart"/>
      <w:r w:rsidR="0079533A">
        <w:rPr>
          <w:rFonts w:ascii="Times New Roman" w:hAnsi="Times New Roman"/>
          <w:sz w:val="28"/>
          <w:szCs w:val="28"/>
        </w:rPr>
        <w:t>муниципальной</w:t>
      </w:r>
      <w:r w:rsidR="000E1C1C">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услуги</w:t>
      </w:r>
      <w:proofErr w:type="gramEnd"/>
      <w:r w:rsidR="005B5926" w:rsidRPr="00AE658C">
        <w:rPr>
          <w:rFonts w:ascii="Times New Roman" w:hAnsi="Times New Roman"/>
          <w:sz w:val="28"/>
          <w:szCs w:val="28"/>
        </w:rPr>
        <w:t xml:space="preserve"> не может превышать </w:t>
      </w:r>
      <w:r w:rsidR="00874D48">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1012F269" w14:textId="0C3A6FCE"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3.101</w:t>
      </w:r>
      <w:r w:rsidR="005B5926" w:rsidRPr="00AE658C">
        <w:rPr>
          <w:rFonts w:ascii="Times New Roman" w:hAnsi="Times New Roman"/>
          <w:sz w:val="28"/>
          <w:szCs w:val="28"/>
        </w:rPr>
        <w:t>. При подаче заявления</w:t>
      </w:r>
      <w:r w:rsidR="003F523F">
        <w:rPr>
          <w:rFonts w:ascii="Times New Roman" w:hAnsi="Times New Roman"/>
          <w:sz w:val="28"/>
          <w:szCs w:val="28"/>
        </w:rPr>
        <w:t xml:space="preserve"> и документов</w:t>
      </w:r>
      <w:r w:rsidR="003F523F" w:rsidRPr="003F523F">
        <w:rPr>
          <w:rFonts w:ascii="Times New Roman" w:hAnsi="Times New Roman"/>
          <w:sz w:val="28"/>
          <w:szCs w:val="28"/>
        </w:rPr>
        <w:t xml:space="preserve">,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3F523F" w:rsidRPr="000E1C1C">
        <w:rPr>
          <w:rFonts w:ascii="Times New Roman" w:hAnsi="Times New Roman"/>
          <w:bCs/>
          <w:sz w:val="28"/>
          <w:szCs w:val="28"/>
        </w:rPr>
        <w:t>пункта 2.8, пунктом 2.9.2</w:t>
      </w:r>
      <w:r w:rsidR="003F523F" w:rsidRPr="000E1C1C">
        <w:rPr>
          <w:rFonts w:ascii="Times New Roman" w:hAnsi="Times New Roman"/>
          <w:sz w:val="28"/>
          <w:szCs w:val="28"/>
        </w:rPr>
        <w:t xml:space="preserve"> настоящего Административного регламента (в</w:t>
      </w:r>
      <w:r w:rsidR="003F523F" w:rsidRPr="003F523F">
        <w:rPr>
          <w:rFonts w:ascii="Times New Roman" w:hAnsi="Times New Roman"/>
          <w:sz w:val="28"/>
          <w:szCs w:val="28"/>
        </w:rPr>
        <w:t xml:space="preserve"> случае, предусмотренном </w:t>
      </w:r>
      <w:hyperlink r:id="rId38"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5B5926" w:rsidRPr="003F523F">
        <w:rPr>
          <w:rFonts w:ascii="Times New Roman" w:hAnsi="Times New Roman"/>
          <w:sz w:val="28"/>
          <w:szCs w:val="28"/>
        </w:rPr>
        <w:t xml:space="preserve">, в ходе </w:t>
      </w:r>
      <w:r w:rsidR="005B5926"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1EA611D" w14:textId="42C3DB9B"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3.102</w:t>
      </w:r>
      <w:r w:rsidR="005B5926" w:rsidRPr="00AE658C">
        <w:rPr>
          <w:rFonts w:ascii="Times New Roman" w:hAnsi="Times New Roman"/>
          <w:sz w:val="28"/>
          <w:szCs w:val="28"/>
        </w:rPr>
        <w:t xml:space="preserve">. При подаче заявления и </w:t>
      </w:r>
      <w:r w:rsidR="002F7046" w:rsidRPr="002F7046">
        <w:rPr>
          <w:rFonts w:ascii="Times New Roman" w:hAnsi="Times New Roman"/>
          <w:sz w:val="28"/>
          <w:szCs w:val="28"/>
        </w:rPr>
        <w:t xml:space="preserve">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2F7046" w:rsidRPr="000E1C1C">
        <w:rPr>
          <w:rFonts w:ascii="Times New Roman" w:hAnsi="Times New Roman"/>
          <w:bCs/>
          <w:sz w:val="28"/>
          <w:szCs w:val="28"/>
        </w:rPr>
        <w:t xml:space="preserve">пункта 2.8, пунктом 2.9.2 </w:t>
      </w:r>
      <w:r w:rsidR="002F7046" w:rsidRPr="000E1C1C">
        <w:rPr>
          <w:rFonts w:ascii="Times New Roman" w:hAnsi="Times New Roman"/>
          <w:sz w:val="28"/>
          <w:szCs w:val="28"/>
        </w:rPr>
        <w:t>настоящего Административного регламента (в</w:t>
      </w:r>
      <w:r w:rsidR="002F7046" w:rsidRPr="002F7046">
        <w:rPr>
          <w:rFonts w:ascii="Times New Roman" w:hAnsi="Times New Roman"/>
          <w:sz w:val="28"/>
          <w:szCs w:val="28"/>
        </w:rPr>
        <w:t xml:space="preserve"> случае, предусмотренном </w:t>
      </w:r>
      <w:hyperlink r:id="rId39" w:history="1">
        <w:r w:rsidR="002F7046" w:rsidRPr="002F7046">
          <w:rPr>
            <w:rStyle w:val="af9"/>
            <w:rFonts w:ascii="Times New Roman" w:hAnsi="Times New Roman"/>
            <w:color w:val="auto"/>
            <w:sz w:val="28"/>
            <w:szCs w:val="28"/>
            <w:u w:val="none"/>
          </w:rPr>
          <w:t>частью 5</w:t>
        </w:r>
        <w:r w:rsidR="002F7046" w:rsidRPr="004E109F">
          <w:rPr>
            <w:rStyle w:val="af9"/>
            <w:rFonts w:ascii="Times New Roman" w:hAnsi="Times New Roman"/>
            <w:color w:val="auto"/>
            <w:sz w:val="28"/>
            <w:szCs w:val="28"/>
            <w:u w:val="none"/>
            <w:vertAlign w:val="superscript"/>
          </w:rPr>
          <w:t>2</w:t>
        </w:r>
        <w:r w:rsidR="002F7046" w:rsidRPr="002F7046">
          <w:rPr>
            <w:rStyle w:val="af9"/>
            <w:rFonts w:ascii="Times New Roman" w:hAnsi="Times New Roman"/>
            <w:color w:val="auto"/>
            <w:sz w:val="28"/>
            <w:szCs w:val="28"/>
            <w:u w:val="none"/>
          </w:rPr>
          <w:t xml:space="preserve"> статьи 55</w:t>
        </w:r>
      </w:hyperlink>
      <w:r w:rsidR="002F7046" w:rsidRPr="002F7046">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51343B">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1343B">
        <w:rPr>
          <w:rFonts w:ascii="Times New Roman" w:hAnsi="Times New Roman"/>
          <w:sz w:val="28"/>
          <w:szCs w:val="28"/>
        </w:rPr>
        <w:t xml:space="preserve"> </w:t>
      </w:r>
      <w:r w:rsidR="00D91903">
        <w:rPr>
          <w:rFonts w:ascii="Times New Roman" w:hAnsi="Times New Roman"/>
          <w:sz w:val="28"/>
          <w:szCs w:val="28"/>
        </w:rPr>
        <w:t>р</w:t>
      </w:r>
      <w:r w:rsidR="0051343B">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D40288">
        <w:rPr>
          <w:rFonts w:ascii="Times New Roman" w:hAnsi="Times New Roman"/>
          <w:sz w:val="28"/>
          <w:szCs w:val="28"/>
        </w:rPr>
        <w:t>«</w:t>
      </w:r>
      <w:r w:rsidR="005B5926" w:rsidRPr="00AE658C">
        <w:rPr>
          <w:rFonts w:ascii="Times New Roman" w:hAnsi="Times New Roman"/>
          <w:sz w:val="28"/>
          <w:szCs w:val="28"/>
        </w:rPr>
        <w:t>Услуга оказана</w:t>
      </w:r>
      <w:r w:rsidR="00D40288">
        <w:rPr>
          <w:rFonts w:ascii="Times New Roman" w:hAnsi="Times New Roman"/>
          <w:sz w:val="28"/>
          <w:szCs w:val="28"/>
        </w:rPr>
        <w:t>»</w:t>
      </w:r>
      <w:r w:rsidR="005B5926" w:rsidRPr="00AE658C">
        <w:rPr>
          <w:rFonts w:ascii="Times New Roman" w:hAnsi="Times New Roman"/>
          <w:sz w:val="28"/>
          <w:szCs w:val="28"/>
        </w:rPr>
        <w:t xml:space="preserve">). </w:t>
      </w:r>
    </w:p>
    <w:p w14:paraId="579C6D80" w14:textId="7626B89F"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3.103</w:t>
      </w:r>
      <w:r w:rsidR="005B5926" w:rsidRPr="00AE658C">
        <w:rPr>
          <w:rFonts w:ascii="Times New Roman" w:hAnsi="Times New Roman"/>
          <w:sz w:val="28"/>
          <w:szCs w:val="28"/>
        </w:rPr>
        <w:t>. При подаче заявления и</w:t>
      </w:r>
      <w:r w:rsidR="00C40074" w:rsidRPr="00C40074">
        <w:rPr>
          <w:rFonts w:ascii="Times New Roman" w:hAnsi="Times New Roman"/>
          <w:sz w:val="28"/>
          <w:szCs w:val="28"/>
        </w:rPr>
        <w:t xml:space="preserve"> 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C40074" w:rsidRPr="000E1C1C">
        <w:rPr>
          <w:rFonts w:ascii="Times New Roman" w:hAnsi="Times New Roman"/>
          <w:bCs/>
          <w:sz w:val="28"/>
          <w:szCs w:val="28"/>
        </w:rPr>
        <w:t>пункта 2.8, пунктом 2.9.2</w:t>
      </w:r>
      <w:r w:rsidR="00C40074" w:rsidRPr="000E1C1C">
        <w:rPr>
          <w:rFonts w:ascii="Times New Roman" w:hAnsi="Times New Roman"/>
          <w:sz w:val="28"/>
          <w:szCs w:val="28"/>
        </w:rPr>
        <w:t xml:space="preserve"> настоящего Административного регламента (в случае, предусмотренном</w:t>
      </w:r>
      <w:r w:rsidR="00C40074" w:rsidRPr="00C40074">
        <w:rPr>
          <w:rFonts w:ascii="Times New Roman" w:hAnsi="Times New Roman"/>
          <w:sz w:val="28"/>
          <w:szCs w:val="28"/>
        </w:rPr>
        <w:t xml:space="preserve"> </w:t>
      </w:r>
      <w:hyperlink r:id="rId40" w:history="1">
        <w:r w:rsidR="00C40074" w:rsidRPr="00C40074">
          <w:rPr>
            <w:rStyle w:val="af9"/>
            <w:rFonts w:ascii="Times New Roman" w:hAnsi="Times New Roman"/>
            <w:color w:val="auto"/>
            <w:sz w:val="28"/>
            <w:szCs w:val="28"/>
            <w:u w:val="none"/>
          </w:rPr>
          <w:t>частью 5</w:t>
        </w:r>
        <w:r w:rsidR="00C40074" w:rsidRPr="004E109F">
          <w:rPr>
            <w:rStyle w:val="af9"/>
            <w:rFonts w:ascii="Times New Roman" w:hAnsi="Times New Roman"/>
            <w:color w:val="auto"/>
            <w:sz w:val="28"/>
            <w:szCs w:val="28"/>
            <w:u w:val="none"/>
            <w:vertAlign w:val="superscript"/>
          </w:rPr>
          <w:t>2</w:t>
        </w:r>
        <w:r w:rsidR="00C40074" w:rsidRPr="00C40074">
          <w:rPr>
            <w:rStyle w:val="af9"/>
            <w:rFonts w:ascii="Times New Roman" w:hAnsi="Times New Roman"/>
            <w:color w:val="auto"/>
            <w:sz w:val="28"/>
            <w:szCs w:val="28"/>
            <w:u w:val="none"/>
          </w:rPr>
          <w:t xml:space="preserve"> статьи 55</w:t>
        </w:r>
      </w:hyperlink>
      <w:r w:rsidR="00C40074" w:rsidRPr="00C40074">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w:t>
      </w:r>
      <w:r w:rsidR="008F2229">
        <w:rPr>
          <w:rFonts w:ascii="Times New Roman" w:hAnsi="Times New Roman"/>
          <w:sz w:val="28"/>
          <w:szCs w:val="28"/>
        </w:rPr>
        <w:t>через многофункциональный центр</w:t>
      </w:r>
      <w:r w:rsidR="005B5926" w:rsidRPr="00C40074">
        <w:rPr>
          <w:rFonts w:ascii="Times New Roman" w:hAnsi="Times New Roman"/>
          <w:sz w:val="28"/>
          <w:szCs w:val="28"/>
        </w:rPr>
        <w:t xml:space="preserve"> решение об отказе в предоставлении </w:t>
      </w:r>
      <w:r w:rsidR="0079533A">
        <w:rPr>
          <w:rFonts w:ascii="Times New Roman" w:hAnsi="Times New Roman"/>
          <w:sz w:val="28"/>
          <w:szCs w:val="28"/>
        </w:rPr>
        <w:t xml:space="preserve">муниципальной </w:t>
      </w:r>
      <w:r w:rsidR="005B5926" w:rsidRPr="00C40074">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2721AAC8" w14:textId="47A8113C"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3.104</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533A">
        <w:rPr>
          <w:rFonts w:ascii="Times New Roman" w:hAnsi="Times New Roman"/>
          <w:sz w:val="28"/>
          <w:szCs w:val="28"/>
        </w:rPr>
        <w:t>муниципальной</w:t>
      </w:r>
      <w:r w:rsidR="00670DBC">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8F222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41" w:history="1">
        <w:r w:rsidR="005B5926" w:rsidRPr="0023500F">
          <w:rPr>
            <w:rFonts w:ascii="Times New Roman" w:hAnsi="Times New Roman"/>
            <w:sz w:val="28"/>
            <w:szCs w:val="28"/>
          </w:rPr>
          <w:t xml:space="preserve">пункте </w:t>
        </w:r>
        <w:r w:rsidR="0023500F">
          <w:rPr>
            <w:rFonts w:ascii="Times New Roman" w:hAnsi="Times New Roman"/>
            <w:sz w:val="28"/>
            <w:szCs w:val="28"/>
          </w:rPr>
          <w:t>2.</w:t>
        </w:r>
        <w:r w:rsidR="005B5926" w:rsidRPr="0023500F">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51A187F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EA9368" w14:textId="3555C056"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C2C43"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25D3D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3D0838" w14:textId="4ED36927"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3.105</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14:paraId="2C7124C3" w14:textId="357715B2"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3.106</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0B9C0D35" w14:textId="0B60980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1)</w:t>
      </w:r>
      <w:r w:rsidR="00A37B0B">
        <w:rPr>
          <w:rFonts w:ascii="Times New Roman" w:hAnsi="Times New Roman"/>
          <w:sz w:val="28"/>
          <w:szCs w:val="28"/>
        </w:rPr>
        <w:t xml:space="preserve"> </w:t>
      </w:r>
      <w:r w:rsidRPr="00AE658C">
        <w:rPr>
          <w:rFonts w:ascii="Times New Roman" w:hAnsi="Times New Roman"/>
          <w:sz w:val="28"/>
          <w:szCs w:val="28"/>
        </w:rPr>
        <w:t xml:space="preserve"> на бумажном носителе; </w:t>
      </w:r>
    </w:p>
    <w:p w14:paraId="7CB35EDA" w14:textId="396B17E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sidR="00DE67F0">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14:paraId="084ABEAB" w14:textId="5EB8A161"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3.107</w:t>
      </w:r>
      <w:r w:rsidR="005B5926" w:rsidRPr="00AE658C">
        <w:rPr>
          <w:rFonts w:ascii="Times New Roman" w:hAnsi="Times New Roman"/>
          <w:sz w:val="28"/>
          <w:szCs w:val="28"/>
        </w:rPr>
        <w:t xml:space="preserve">. </w:t>
      </w:r>
      <w:r w:rsidR="00727698">
        <w:rPr>
          <w:rFonts w:ascii="Times New Roman" w:hAnsi="Times New Roman"/>
          <w:color w:val="000000" w:themeColor="text1"/>
          <w:sz w:val="28"/>
          <w:szCs w:val="28"/>
        </w:rPr>
        <w:t>Специалистом</w:t>
      </w:r>
      <w:r w:rsidR="00727698"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727698">
        <w:rPr>
          <w:rFonts w:ascii="Times New Roman" w:hAnsi="Times New Roman"/>
          <w:color w:val="000000" w:themeColor="text1"/>
          <w:sz w:val="28"/>
          <w:szCs w:val="28"/>
        </w:rPr>
        <w:t>специалист уполномоченного органа</w:t>
      </w:r>
      <w:r w:rsidR="00727698" w:rsidRPr="00366B88">
        <w:rPr>
          <w:rFonts w:ascii="Times New Roman" w:hAnsi="Times New Roman"/>
          <w:color w:val="000000" w:themeColor="text1"/>
          <w:sz w:val="28"/>
          <w:szCs w:val="28"/>
        </w:rPr>
        <w:t>, ответственн</w:t>
      </w:r>
      <w:r w:rsidR="00727698">
        <w:rPr>
          <w:rFonts w:ascii="Times New Roman" w:hAnsi="Times New Roman"/>
          <w:color w:val="000000" w:themeColor="text1"/>
          <w:sz w:val="28"/>
          <w:szCs w:val="28"/>
        </w:rPr>
        <w:t>ым</w:t>
      </w:r>
      <w:r w:rsidR="00727698" w:rsidRPr="00366B88">
        <w:rPr>
          <w:rFonts w:ascii="Times New Roman" w:hAnsi="Times New Roman"/>
          <w:color w:val="000000" w:themeColor="text1"/>
          <w:sz w:val="28"/>
          <w:szCs w:val="28"/>
        </w:rPr>
        <w:t xml:space="preserve"> за </w:t>
      </w:r>
      <w:r w:rsidR="00727698">
        <w:rPr>
          <w:rFonts w:ascii="Times New Roman" w:hAnsi="Times New Roman"/>
          <w:color w:val="000000" w:themeColor="text1"/>
          <w:sz w:val="28"/>
          <w:szCs w:val="28"/>
        </w:rPr>
        <w:t>предоставление муниципальной услуги.</w:t>
      </w:r>
    </w:p>
    <w:p w14:paraId="36816822" w14:textId="3DC68184"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3.108</w:t>
      </w:r>
      <w:r w:rsidR="005B5926" w:rsidRPr="00AE658C">
        <w:rPr>
          <w:rFonts w:ascii="Times New Roman" w:hAnsi="Times New Roman"/>
          <w:sz w:val="28"/>
          <w:szCs w:val="28"/>
        </w:rPr>
        <w:t xml:space="preserve">. При подаче заявления и </w:t>
      </w:r>
      <w:r w:rsidR="005A0EA1" w:rsidRPr="005A0EA1">
        <w:rPr>
          <w:rFonts w:ascii="Times New Roman" w:hAnsi="Times New Roman"/>
          <w:sz w:val="28"/>
          <w:szCs w:val="28"/>
        </w:rPr>
        <w:t xml:space="preserve">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5A0EA1" w:rsidRPr="000E1C1C">
        <w:rPr>
          <w:rFonts w:ascii="Times New Roman" w:hAnsi="Times New Roman"/>
          <w:bCs/>
          <w:sz w:val="28"/>
          <w:szCs w:val="28"/>
        </w:rPr>
        <w:t>пункта 2.8, пунктом 2.9.2</w:t>
      </w:r>
      <w:r w:rsidR="005A0EA1" w:rsidRPr="000E1C1C">
        <w:rPr>
          <w:rFonts w:ascii="Times New Roman" w:hAnsi="Times New Roman"/>
          <w:sz w:val="28"/>
          <w:szCs w:val="28"/>
        </w:rPr>
        <w:t xml:space="preserve"> настоящего Административного регламента (в</w:t>
      </w:r>
      <w:r w:rsidR="005A0EA1" w:rsidRPr="005A0EA1">
        <w:rPr>
          <w:rFonts w:ascii="Times New Roman" w:hAnsi="Times New Roman"/>
          <w:sz w:val="28"/>
          <w:szCs w:val="28"/>
        </w:rPr>
        <w:t xml:space="preserve"> случае, предусмотренном </w:t>
      </w:r>
      <w:hyperlink r:id="rId42" w:history="1">
        <w:r w:rsidR="005A0EA1" w:rsidRPr="005A0EA1">
          <w:rPr>
            <w:rStyle w:val="af9"/>
            <w:rFonts w:ascii="Times New Roman" w:hAnsi="Times New Roman"/>
            <w:color w:val="auto"/>
            <w:sz w:val="28"/>
            <w:szCs w:val="28"/>
            <w:u w:val="none"/>
          </w:rPr>
          <w:t>частью 5.2 статьи 55</w:t>
        </w:r>
      </w:hyperlink>
      <w:r w:rsidR="005A0EA1" w:rsidRPr="005A0EA1">
        <w:rPr>
          <w:rFonts w:ascii="Times New Roman" w:hAnsi="Times New Roman"/>
          <w:sz w:val="28"/>
          <w:szCs w:val="28"/>
        </w:rPr>
        <w:t xml:space="preserve"> Градостроительного кодекса Российской Федерации),</w:t>
      </w:r>
      <w:r w:rsidR="002D5CA3">
        <w:rPr>
          <w:rFonts w:ascii="Times New Roman" w:hAnsi="Times New Roman"/>
          <w:sz w:val="28"/>
          <w:szCs w:val="28"/>
        </w:rPr>
        <w:t xml:space="preserve"> </w:t>
      </w:r>
      <w:r w:rsidR="005B5926" w:rsidRPr="005A0EA1">
        <w:rPr>
          <w:rFonts w:ascii="Times New Roman" w:hAnsi="Times New Roman"/>
          <w:sz w:val="28"/>
          <w:szCs w:val="28"/>
        </w:rPr>
        <w:t xml:space="preserve">в ходе личного </w:t>
      </w:r>
      <w:r w:rsidR="005B5926"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14:paraId="1D84BB2B" w14:textId="103E2CB2"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3.109</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14674D" w:rsidRPr="0014674D">
        <w:rPr>
          <w:rFonts w:ascii="Times New Roman" w:hAnsi="Times New Roman"/>
          <w:bCs/>
          <w:sz w:val="28"/>
          <w:szCs w:val="28"/>
        </w:rPr>
        <w:t>пункта 2.8, пунктом 2.9.2</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3"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w:t>
      </w:r>
      <w:r w:rsidR="0014674D">
        <w:rPr>
          <w:rFonts w:ascii="Times New Roman" w:hAnsi="Times New Roman"/>
          <w:sz w:val="28"/>
          <w:szCs w:val="28"/>
        </w:rPr>
        <w:t xml:space="preserve">,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w:t>
      </w:r>
      <w:r w:rsidR="005B5926" w:rsidRPr="00AE658C">
        <w:rPr>
          <w:rFonts w:ascii="Times New Roman" w:hAnsi="Times New Roman"/>
          <w:sz w:val="28"/>
          <w:szCs w:val="28"/>
        </w:rPr>
        <w:lastRenderedPageBreak/>
        <w:t xml:space="preserve">направление заявителю разрешения на ввод объекта в эксплуатацию с внесенными изменениями осуществляется в </w:t>
      </w:r>
      <w:r w:rsidR="00D944C2">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D944C2">
        <w:rPr>
          <w:rFonts w:ascii="Times New Roman" w:hAnsi="Times New Roman"/>
          <w:sz w:val="28"/>
          <w:szCs w:val="28"/>
        </w:rPr>
        <w:t>портал</w:t>
      </w:r>
      <w:r w:rsidR="00D91903">
        <w:rPr>
          <w:rFonts w:ascii="Times New Roman" w:hAnsi="Times New Roman"/>
          <w:sz w:val="28"/>
          <w:szCs w:val="28"/>
        </w:rPr>
        <w:t>е, р</w:t>
      </w:r>
      <w:r w:rsidR="00D944C2">
        <w:rPr>
          <w:rFonts w:ascii="Times New Roman" w:hAnsi="Times New Roman"/>
          <w:sz w:val="28"/>
          <w:szCs w:val="28"/>
        </w:rPr>
        <w:t>егиональн</w:t>
      </w:r>
      <w:r w:rsidR="00D91903">
        <w:rPr>
          <w:rFonts w:ascii="Times New Roman" w:hAnsi="Times New Roman"/>
          <w:sz w:val="28"/>
          <w:szCs w:val="28"/>
        </w:rPr>
        <w:t>ом</w:t>
      </w:r>
      <w:r w:rsidR="00D944C2">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D40288">
        <w:rPr>
          <w:rFonts w:ascii="Times New Roman" w:hAnsi="Times New Roman"/>
          <w:sz w:val="28"/>
          <w:szCs w:val="28"/>
        </w:rPr>
        <w:t>«</w:t>
      </w:r>
      <w:r w:rsidR="005B5926" w:rsidRPr="00AE658C">
        <w:rPr>
          <w:rFonts w:ascii="Times New Roman" w:hAnsi="Times New Roman"/>
          <w:sz w:val="28"/>
          <w:szCs w:val="28"/>
        </w:rPr>
        <w:t>Услуга оказана</w:t>
      </w:r>
      <w:r w:rsidR="00D40288">
        <w:rPr>
          <w:rFonts w:ascii="Times New Roman" w:hAnsi="Times New Roman"/>
          <w:sz w:val="28"/>
          <w:szCs w:val="28"/>
        </w:rPr>
        <w:t>»</w:t>
      </w:r>
      <w:r w:rsidR="005B5926" w:rsidRPr="00AE658C">
        <w:rPr>
          <w:rFonts w:ascii="Times New Roman" w:hAnsi="Times New Roman"/>
          <w:sz w:val="28"/>
          <w:szCs w:val="28"/>
        </w:rPr>
        <w:t xml:space="preserve">). </w:t>
      </w:r>
    </w:p>
    <w:p w14:paraId="080D19CC" w14:textId="5045783D"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3.110</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14674D" w:rsidRPr="0014674D">
        <w:rPr>
          <w:rFonts w:ascii="Times New Roman" w:hAnsi="Times New Roman"/>
          <w:bCs/>
          <w:sz w:val="28"/>
          <w:szCs w:val="28"/>
        </w:rPr>
        <w:t xml:space="preserve">пункта 2.8, пунктом 2.9.2 </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4"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способом, </w:t>
      </w:r>
      <w:r w:rsidR="005B5926" w:rsidRPr="0014674D">
        <w:rPr>
          <w:rFonts w:ascii="Times New Roman" w:hAnsi="Times New Roman"/>
          <w:sz w:val="28"/>
          <w:szCs w:val="28"/>
        </w:rPr>
        <w:t xml:space="preserve">указанным в </w:t>
      </w:r>
      <w:hyperlink r:id="rId45" w:history="1">
        <w:r w:rsidR="0014674D" w:rsidRPr="0014674D">
          <w:rPr>
            <w:rFonts w:ascii="Times New Roman" w:hAnsi="Times New Roman"/>
            <w:sz w:val="28"/>
            <w:szCs w:val="28"/>
          </w:rPr>
          <w:t xml:space="preserve">подпункте </w:t>
        </w:r>
        <w:r w:rsidR="00D40288">
          <w:rPr>
            <w:rFonts w:ascii="Times New Roman" w:hAnsi="Times New Roman"/>
            <w:sz w:val="28"/>
            <w:szCs w:val="28"/>
          </w:rPr>
          <w:t>«</w:t>
        </w:r>
        <w:r w:rsidR="0014674D" w:rsidRPr="0014674D">
          <w:rPr>
            <w:rFonts w:ascii="Times New Roman" w:hAnsi="Times New Roman"/>
            <w:sz w:val="28"/>
            <w:szCs w:val="28"/>
          </w:rPr>
          <w:t>в</w:t>
        </w:r>
        <w:r w:rsidR="00D40288">
          <w:rPr>
            <w:rFonts w:ascii="Times New Roman" w:hAnsi="Times New Roman"/>
            <w:sz w:val="28"/>
            <w:szCs w:val="28"/>
          </w:rPr>
          <w:t>»</w:t>
        </w:r>
        <w:r w:rsidR="005B5926" w:rsidRPr="0014674D">
          <w:rPr>
            <w:rFonts w:ascii="Times New Roman" w:hAnsi="Times New Roman"/>
            <w:sz w:val="28"/>
            <w:szCs w:val="28"/>
          </w:rPr>
          <w:t xml:space="preserve"> пункта 2</w:t>
        </w:r>
        <w:r w:rsidR="0014674D" w:rsidRPr="0014674D">
          <w:rPr>
            <w:rFonts w:ascii="Times New Roman" w:hAnsi="Times New Roman"/>
            <w:sz w:val="28"/>
            <w:szCs w:val="28"/>
          </w:rPr>
          <w:t>.14</w:t>
        </w:r>
      </w:hyperlink>
      <w:r w:rsidR="005B5926" w:rsidRPr="0014674D">
        <w:rPr>
          <w:rFonts w:ascii="Times New Roman" w:hAnsi="Times New Roman"/>
          <w:sz w:val="28"/>
          <w:szCs w:val="28"/>
        </w:rPr>
        <w:t xml:space="preserve"> настоящего Административного регламента, разрешение на </w:t>
      </w:r>
      <w:r w:rsidR="005B5926"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14:paraId="79A34AEC" w14:textId="3972DC1A"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3.111</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w:t>
      </w:r>
      <w:r w:rsidR="005B5926" w:rsidRPr="00EB1888">
        <w:rPr>
          <w:rFonts w:ascii="Times New Roman" w:hAnsi="Times New Roman"/>
          <w:sz w:val="28"/>
          <w:szCs w:val="28"/>
        </w:rPr>
        <w:t xml:space="preserve">в </w:t>
      </w:r>
      <w:hyperlink r:id="rId46" w:history="1">
        <w:r w:rsidR="005B5926" w:rsidRPr="00EB1888">
          <w:rPr>
            <w:rFonts w:ascii="Times New Roman" w:hAnsi="Times New Roman"/>
            <w:sz w:val="28"/>
            <w:szCs w:val="28"/>
          </w:rPr>
          <w:t xml:space="preserve">пункте </w:t>
        </w:r>
        <w:r w:rsidR="00EB1888" w:rsidRPr="00EB1888">
          <w:rPr>
            <w:rFonts w:ascii="Times New Roman" w:hAnsi="Times New Roman"/>
            <w:sz w:val="28"/>
            <w:szCs w:val="28"/>
          </w:rPr>
          <w:t>2.</w:t>
        </w:r>
        <w:r w:rsidR="005B5926" w:rsidRPr="00EB1888">
          <w:rPr>
            <w:rFonts w:ascii="Times New Roman" w:hAnsi="Times New Roman"/>
            <w:sz w:val="28"/>
            <w:szCs w:val="28"/>
          </w:rPr>
          <w:t>14</w:t>
        </w:r>
      </w:hyperlink>
      <w:r w:rsidR="005B5926" w:rsidRPr="00EB1888">
        <w:rPr>
          <w:rFonts w:ascii="Times New Roman" w:hAnsi="Times New Roman"/>
          <w:sz w:val="28"/>
          <w:szCs w:val="28"/>
        </w:rPr>
        <w:t xml:space="preserve"> настоящего </w:t>
      </w:r>
      <w:r w:rsidR="005B5926" w:rsidRPr="00AE658C">
        <w:rPr>
          <w:rFonts w:ascii="Times New Roman" w:hAnsi="Times New Roman"/>
          <w:sz w:val="28"/>
          <w:szCs w:val="28"/>
        </w:rPr>
        <w:t xml:space="preserve">Административного регламента. </w:t>
      </w:r>
    </w:p>
    <w:p w14:paraId="087E393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BF6097" w14:textId="77777777" w:rsidR="00227C1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227C16" w:rsidRPr="00AE658C">
        <w:rPr>
          <w:rFonts w:ascii="Times New Roman" w:hAnsi="Times New Roman"/>
          <w:b/>
          <w:bCs/>
          <w:sz w:val="28"/>
          <w:szCs w:val="28"/>
        </w:rPr>
        <w:t>Получение дополнительных сведений от заявителя</w:t>
      </w:r>
      <w:r w:rsidR="00227C16" w:rsidRPr="00AE658C">
        <w:rPr>
          <w:rFonts w:ascii="Times New Roman" w:hAnsi="Times New Roman"/>
          <w:sz w:val="28"/>
          <w:szCs w:val="28"/>
        </w:rPr>
        <w:t xml:space="preserve"> </w:t>
      </w:r>
    </w:p>
    <w:p w14:paraId="21E94D36"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E43C79E" w14:textId="26764DDA" w:rsidR="00227C1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3.112</w:t>
      </w:r>
      <w:r w:rsidR="00227C16" w:rsidRPr="00AE658C">
        <w:rPr>
          <w:rFonts w:ascii="Times New Roman" w:hAnsi="Times New Roman"/>
          <w:sz w:val="28"/>
          <w:szCs w:val="28"/>
        </w:rPr>
        <w:t xml:space="preserve">. Получение дополнительных сведений от заявителя не предусмотрено. </w:t>
      </w:r>
    </w:p>
    <w:p w14:paraId="594DB850"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A4AC95" w14:textId="1BD94ED3" w:rsidR="00227C16" w:rsidRPr="00AE658C" w:rsidRDefault="00227C1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C2C43"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97D8999"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473CDD" w14:textId="10741EA8" w:rsidR="00874D48"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227C16" w:rsidRPr="00AE658C">
        <w:rPr>
          <w:rFonts w:ascii="Times New Roman" w:hAnsi="Times New Roman"/>
          <w:sz w:val="28"/>
          <w:szCs w:val="28"/>
        </w:rPr>
        <w:t xml:space="preserve">3. Срок предоставления </w:t>
      </w:r>
      <w:r w:rsidR="0079533A">
        <w:rPr>
          <w:rFonts w:ascii="Times New Roman" w:hAnsi="Times New Roman"/>
          <w:sz w:val="28"/>
          <w:szCs w:val="28"/>
        </w:rPr>
        <w:t xml:space="preserve">муниципальной </w:t>
      </w:r>
      <w:r w:rsidR="00227C16" w:rsidRPr="00AE658C">
        <w:rPr>
          <w:rFonts w:ascii="Times New Roman" w:hAnsi="Times New Roman"/>
          <w:sz w:val="28"/>
          <w:szCs w:val="28"/>
        </w:rPr>
        <w:t xml:space="preserve">услуги указан в </w:t>
      </w:r>
      <w:hyperlink r:id="rId47" w:history="1">
        <w:r w:rsidR="00227C16" w:rsidRPr="00D53699">
          <w:rPr>
            <w:rFonts w:ascii="Times New Roman" w:hAnsi="Times New Roman"/>
            <w:sz w:val="28"/>
            <w:szCs w:val="28"/>
          </w:rPr>
          <w:t>2.14</w:t>
        </w:r>
      </w:hyperlink>
      <w:r w:rsidR="00227C16" w:rsidRPr="00AE658C">
        <w:rPr>
          <w:rFonts w:ascii="Times New Roman" w:hAnsi="Times New Roman"/>
          <w:sz w:val="28"/>
          <w:szCs w:val="28"/>
        </w:rPr>
        <w:t xml:space="preserve"> настоящего Административного регламента.</w:t>
      </w:r>
    </w:p>
    <w:p w14:paraId="37B78BDA" w14:textId="177D0E4E" w:rsidR="00874D48" w:rsidRDefault="00874D48" w:rsidP="004E109F">
      <w:pPr>
        <w:spacing w:after="0" w:line="240" w:lineRule="auto"/>
        <w:ind w:firstLine="709"/>
        <w:jc w:val="both"/>
        <w:rPr>
          <w:rFonts w:ascii="Times New Roman" w:hAnsi="Times New Roman"/>
          <w:sz w:val="28"/>
          <w:szCs w:val="28"/>
        </w:rPr>
      </w:pPr>
    </w:p>
    <w:p w14:paraId="49CF8042" w14:textId="51C8DDE2" w:rsidR="00874D48" w:rsidRPr="000171D4" w:rsidRDefault="00874D48" w:rsidP="00874D4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2EF0F8CD" w14:textId="77777777" w:rsidR="00874D48" w:rsidRDefault="00874D48" w:rsidP="004E109F">
      <w:pPr>
        <w:spacing w:after="0" w:line="240" w:lineRule="auto"/>
        <w:ind w:firstLine="709"/>
        <w:jc w:val="both"/>
        <w:rPr>
          <w:rFonts w:ascii="Times New Roman" w:hAnsi="Times New Roman"/>
          <w:sz w:val="28"/>
          <w:szCs w:val="28"/>
        </w:rPr>
      </w:pPr>
    </w:p>
    <w:p w14:paraId="285F7536" w14:textId="7FB9CEB5" w:rsidR="00874D48" w:rsidRPr="000171D4" w:rsidRDefault="00874D48" w:rsidP="00874D4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3.113.1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E80C75F" w14:textId="5DE754B0" w:rsidR="005B592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D6D60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4</w:t>
      </w:r>
      <w:r w:rsidRPr="00AE658C">
        <w:rPr>
          <w:rFonts w:ascii="Times New Roman" w:hAnsi="Times New Roman"/>
          <w:sz w:val="28"/>
          <w:szCs w:val="28"/>
        </w:rPr>
        <w:t xml:space="preserve"> </w:t>
      </w:r>
    </w:p>
    <w:p w14:paraId="180BB90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4C632C3" w14:textId="3C1FF5DE" w:rsidR="005B592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3.114</w:t>
      </w:r>
      <w:r w:rsidR="005B5926" w:rsidRPr="00AE658C">
        <w:rPr>
          <w:rFonts w:ascii="Times New Roman" w:hAnsi="Times New Roman"/>
          <w:sz w:val="28"/>
          <w:szCs w:val="28"/>
        </w:rPr>
        <w:t>. Результат</w:t>
      </w:r>
      <w:r w:rsidR="001F554B">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1F554B">
        <w:rPr>
          <w:rFonts w:ascii="Times New Roman" w:hAnsi="Times New Roman"/>
          <w:sz w:val="28"/>
          <w:szCs w:val="28"/>
        </w:rPr>
        <w:t xml:space="preserve">я </w:t>
      </w:r>
      <w:r w:rsidR="0079533A">
        <w:rPr>
          <w:rFonts w:ascii="Times New Roman" w:hAnsi="Times New Roman"/>
          <w:sz w:val="28"/>
          <w:szCs w:val="28"/>
        </w:rPr>
        <w:t xml:space="preserve">муниципальной </w:t>
      </w:r>
      <w:r w:rsidR="001F554B">
        <w:rPr>
          <w:rFonts w:ascii="Times New Roman" w:hAnsi="Times New Roman"/>
          <w:sz w:val="28"/>
          <w:szCs w:val="28"/>
        </w:rPr>
        <w:t>услуги</w:t>
      </w:r>
      <w:r w:rsidR="009D1754">
        <w:rPr>
          <w:rFonts w:ascii="Times New Roman" w:hAnsi="Times New Roman"/>
          <w:sz w:val="28"/>
          <w:szCs w:val="28"/>
        </w:rPr>
        <w:t xml:space="preserve"> является исправленный документ, указанный</w:t>
      </w:r>
      <w:r w:rsidR="001F554B">
        <w:rPr>
          <w:rFonts w:ascii="Times New Roman" w:hAnsi="Times New Roman"/>
          <w:sz w:val="28"/>
          <w:szCs w:val="28"/>
        </w:rPr>
        <w:t xml:space="preserve"> в подпункте </w:t>
      </w:r>
      <w:r w:rsidR="00D40288">
        <w:rPr>
          <w:rFonts w:ascii="Times New Roman" w:hAnsi="Times New Roman"/>
          <w:sz w:val="28"/>
          <w:szCs w:val="28"/>
        </w:rPr>
        <w:t>«</w:t>
      </w:r>
      <w:r w:rsidR="001F554B">
        <w:rPr>
          <w:rFonts w:ascii="Times New Roman" w:hAnsi="Times New Roman"/>
          <w:sz w:val="28"/>
          <w:szCs w:val="28"/>
        </w:rPr>
        <w:t>а</w:t>
      </w:r>
      <w:r w:rsidR="00D40288">
        <w:rPr>
          <w:rFonts w:ascii="Times New Roman" w:hAnsi="Times New Roman"/>
          <w:sz w:val="28"/>
          <w:szCs w:val="28"/>
        </w:rPr>
        <w:t>»</w:t>
      </w:r>
      <w:r w:rsidR="001F554B">
        <w:rPr>
          <w:rFonts w:ascii="Times New Roman" w:hAnsi="Times New Roman"/>
          <w:sz w:val="28"/>
          <w:szCs w:val="28"/>
        </w:rPr>
        <w:t xml:space="preserve"> пункта 2.20</w:t>
      </w:r>
      <w:r w:rsidR="00ED26C7">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129627E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58674B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323813C7" w14:textId="026327F6" w:rsidR="005B5926" w:rsidRPr="00AE658C" w:rsidRDefault="00405253" w:rsidP="004E109F">
      <w:pPr>
        <w:spacing w:after="0" w:line="240" w:lineRule="auto"/>
        <w:ind w:firstLine="709"/>
        <w:jc w:val="center"/>
        <w:rPr>
          <w:rFonts w:ascii="Times New Roman" w:hAnsi="Times New Roman"/>
          <w:sz w:val="28"/>
          <w:szCs w:val="28"/>
        </w:rPr>
      </w:pPr>
      <w:r w:rsidRPr="00405253">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2C5B92D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01CD18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7C9F8501" w14:textId="048C3B23"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9E35CE" w:rsidRPr="009E35C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BE6A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A06BDFB" w14:textId="4DF2B52E" w:rsidR="005B5926" w:rsidRPr="000A49D2"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3.115</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A1FC4">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об исправлении допущенных </w:t>
      </w:r>
      <w:r w:rsidR="005B5926" w:rsidRPr="00AE658C">
        <w:rPr>
          <w:rFonts w:ascii="Times New Roman" w:hAnsi="Times New Roman"/>
          <w:sz w:val="28"/>
          <w:szCs w:val="28"/>
        </w:rPr>
        <w:lastRenderedPageBreak/>
        <w:t xml:space="preserve">опечаток и ошибок в разрешении на ввод объекта в эксплуатацию по форме согласно </w:t>
      </w:r>
      <w:r w:rsidR="005D0AAD">
        <w:rPr>
          <w:rFonts w:ascii="Times New Roman" w:hAnsi="Times New Roman"/>
          <w:sz w:val="28"/>
          <w:szCs w:val="28"/>
        </w:rPr>
        <w:t>П</w:t>
      </w:r>
      <w:r w:rsidR="005B5926" w:rsidRPr="008F7769">
        <w:rPr>
          <w:rFonts w:ascii="Times New Roman" w:hAnsi="Times New Roman"/>
          <w:sz w:val="28"/>
          <w:szCs w:val="28"/>
        </w:rPr>
        <w:t xml:space="preserve">риложению </w:t>
      </w:r>
      <w:r w:rsidR="008F7769" w:rsidRPr="008F7769">
        <w:rPr>
          <w:rFonts w:ascii="Times New Roman" w:hAnsi="Times New Roman"/>
          <w:sz w:val="28"/>
          <w:szCs w:val="28"/>
        </w:rPr>
        <w:t xml:space="preserve">№ 7 </w:t>
      </w:r>
      <w:r w:rsidR="005B5926" w:rsidRPr="008F7769">
        <w:rPr>
          <w:rFonts w:ascii="Times New Roman" w:hAnsi="Times New Roman"/>
          <w:sz w:val="28"/>
          <w:szCs w:val="28"/>
        </w:rPr>
        <w:t xml:space="preserve">к настоящему </w:t>
      </w:r>
      <w:r w:rsidR="005B5926" w:rsidRPr="00AE658C">
        <w:rPr>
          <w:rFonts w:ascii="Times New Roman" w:hAnsi="Times New Roman"/>
          <w:sz w:val="28"/>
          <w:szCs w:val="28"/>
        </w:rPr>
        <w:t xml:space="preserve">Административному регламенту и документов, </w:t>
      </w:r>
      <w:r w:rsidR="000A49D2" w:rsidRPr="000A49D2">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одним из способов, </w:t>
      </w:r>
      <w:r w:rsidR="005B5926" w:rsidRPr="000A49D2">
        <w:rPr>
          <w:rFonts w:ascii="Times New Roman" w:hAnsi="Times New Roman"/>
          <w:sz w:val="28"/>
          <w:szCs w:val="28"/>
        </w:rPr>
        <w:t xml:space="preserve">установленных </w:t>
      </w:r>
      <w:r w:rsidR="000A49D2" w:rsidRPr="000A49D2">
        <w:rPr>
          <w:rFonts w:ascii="Times New Roman" w:hAnsi="Times New Roman"/>
          <w:sz w:val="28"/>
          <w:szCs w:val="28"/>
        </w:rPr>
        <w:t xml:space="preserve">пунктом 2.4 </w:t>
      </w:r>
      <w:r w:rsidR="005B5926" w:rsidRPr="000A49D2">
        <w:rPr>
          <w:rFonts w:ascii="Times New Roman" w:hAnsi="Times New Roman"/>
          <w:sz w:val="28"/>
          <w:szCs w:val="28"/>
        </w:rPr>
        <w:t xml:space="preserve">настоящего Административного регламента. </w:t>
      </w:r>
    </w:p>
    <w:p w14:paraId="68D961AA" w14:textId="421BADC8" w:rsidR="0020294C" w:rsidRPr="0020294C"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3.116</w:t>
      </w:r>
      <w:r w:rsidR="005B5926" w:rsidRPr="00AE658C">
        <w:rPr>
          <w:rFonts w:ascii="Times New Roman" w:hAnsi="Times New Roman"/>
          <w:sz w:val="28"/>
          <w:szCs w:val="28"/>
        </w:rPr>
        <w:t>.</w:t>
      </w:r>
      <w:r w:rsidR="0020294C"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w:t>
      </w:r>
      <w:r w:rsidR="00362F3B" w:rsidRPr="0020294C">
        <w:rPr>
          <w:rFonts w:ascii="Times New Roman" w:hAnsi="Times New Roman"/>
          <w:sz w:val="28"/>
          <w:szCs w:val="28"/>
        </w:rPr>
        <w:t xml:space="preserve">подпунктом </w:t>
      </w:r>
      <w:r w:rsidR="00362F3B">
        <w:rPr>
          <w:rFonts w:ascii="Times New Roman" w:hAnsi="Times New Roman"/>
          <w:sz w:val="28"/>
          <w:szCs w:val="28"/>
        </w:rPr>
        <w:t>"</w:t>
      </w:r>
      <w:r w:rsidR="00362F3B" w:rsidRPr="0020294C">
        <w:rPr>
          <w:rFonts w:ascii="Times New Roman" w:hAnsi="Times New Roman"/>
          <w:sz w:val="28"/>
          <w:szCs w:val="28"/>
        </w:rPr>
        <w:t>б</w:t>
      </w:r>
      <w:r w:rsidR="00362F3B">
        <w:rPr>
          <w:rFonts w:ascii="Times New Roman" w:hAnsi="Times New Roman"/>
          <w:sz w:val="28"/>
          <w:szCs w:val="28"/>
        </w:rPr>
        <w:t>"</w:t>
      </w:r>
      <w:r w:rsidR="00362F3B" w:rsidRPr="0020294C">
        <w:rPr>
          <w:rFonts w:ascii="Times New Roman" w:hAnsi="Times New Roman"/>
          <w:sz w:val="28"/>
          <w:szCs w:val="28"/>
        </w:rPr>
        <w:t xml:space="preserve"> пункта 2.8 </w:t>
      </w:r>
      <w:r w:rsidR="0020294C" w:rsidRPr="0020294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sidR="00362F3B">
        <w:rPr>
          <w:rFonts w:ascii="Times New Roman" w:hAnsi="Times New Roman"/>
          <w:sz w:val="28"/>
          <w:szCs w:val="28"/>
        </w:rPr>
        <w:t>енты, предусмотренные подпунктами</w:t>
      </w:r>
      <w:r w:rsidR="0020294C" w:rsidRPr="0020294C">
        <w:rPr>
          <w:rFonts w:ascii="Times New Roman" w:hAnsi="Times New Roman"/>
          <w:sz w:val="28"/>
          <w:szCs w:val="28"/>
        </w:rPr>
        <w:t xml:space="preserve"> </w:t>
      </w:r>
      <w:r w:rsidR="00C9375C">
        <w:rPr>
          <w:rFonts w:ascii="Times New Roman" w:hAnsi="Times New Roman"/>
          <w:sz w:val="28"/>
          <w:szCs w:val="28"/>
        </w:rPr>
        <w:t>«</w:t>
      </w:r>
      <w:r w:rsidR="0020294C" w:rsidRPr="0020294C">
        <w:rPr>
          <w:rFonts w:ascii="Times New Roman" w:hAnsi="Times New Roman"/>
          <w:sz w:val="28"/>
          <w:szCs w:val="28"/>
        </w:rPr>
        <w:t>б</w:t>
      </w:r>
      <w:r w:rsidR="00C9375C">
        <w:rPr>
          <w:rFonts w:ascii="Times New Roman" w:hAnsi="Times New Roman"/>
          <w:sz w:val="28"/>
          <w:szCs w:val="28"/>
        </w:rPr>
        <w:t>»</w:t>
      </w:r>
      <w:r w:rsidR="00362F3B">
        <w:rPr>
          <w:rFonts w:ascii="Times New Roman" w:hAnsi="Times New Roman"/>
          <w:sz w:val="28"/>
          <w:szCs w:val="28"/>
        </w:rPr>
        <w:t xml:space="preserve">, </w:t>
      </w:r>
      <w:r w:rsidR="00C9375C">
        <w:rPr>
          <w:rFonts w:ascii="Times New Roman" w:hAnsi="Times New Roman"/>
          <w:sz w:val="28"/>
          <w:szCs w:val="28"/>
        </w:rPr>
        <w:t>«</w:t>
      </w:r>
      <w:r w:rsidR="00362F3B">
        <w:rPr>
          <w:rFonts w:ascii="Times New Roman" w:hAnsi="Times New Roman"/>
          <w:sz w:val="28"/>
          <w:szCs w:val="28"/>
        </w:rPr>
        <w:t>в</w:t>
      </w:r>
      <w:r w:rsidR="00C9375C">
        <w:rPr>
          <w:rFonts w:ascii="Times New Roman" w:hAnsi="Times New Roman"/>
          <w:sz w:val="28"/>
          <w:szCs w:val="28"/>
        </w:rPr>
        <w:t>»</w:t>
      </w:r>
      <w:r w:rsidR="0020294C" w:rsidRPr="0020294C">
        <w:rPr>
          <w:rFonts w:ascii="Times New Roman" w:hAnsi="Times New Roman"/>
          <w:sz w:val="28"/>
          <w:szCs w:val="28"/>
        </w:rPr>
        <w:t xml:space="preserve"> пункта 2.8. настоящего Административного регламента. </w:t>
      </w:r>
    </w:p>
    <w:p w14:paraId="7684B05D" w14:textId="403345F9" w:rsidR="0020294C" w:rsidRPr="0020294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20294C">
        <w:rPr>
          <w:rFonts w:ascii="Times New Roman" w:hAnsi="Times New Roman"/>
          <w:sz w:val="28"/>
          <w:szCs w:val="28"/>
        </w:rPr>
        <w:t xml:space="preserve">подпунктом </w:t>
      </w:r>
      <w:r w:rsidR="00C9375C">
        <w:rPr>
          <w:rFonts w:ascii="Times New Roman" w:hAnsi="Times New Roman"/>
          <w:sz w:val="28"/>
          <w:szCs w:val="28"/>
        </w:rPr>
        <w:t>«</w:t>
      </w:r>
      <w:r w:rsidRPr="0020294C">
        <w:rPr>
          <w:rFonts w:ascii="Times New Roman" w:hAnsi="Times New Roman"/>
          <w:sz w:val="28"/>
          <w:szCs w:val="28"/>
        </w:rPr>
        <w:t>в</w:t>
      </w:r>
      <w:r w:rsidR="00C9375C">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169C0981" w14:textId="7991E391" w:rsidR="005B5926" w:rsidRPr="00AE658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C9375C">
        <w:rPr>
          <w:rFonts w:ascii="Times New Roman" w:hAnsi="Times New Roman"/>
          <w:sz w:val="28"/>
          <w:szCs w:val="28"/>
        </w:rPr>
        <w:t>«</w:t>
      </w:r>
      <w:r w:rsidRPr="0020294C">
        <w:rPr>
          <w:rFonts w:ascii="Times New Roman" w:hAnsi="Times New Roman"/>
          <w:sz w:val="28"/>
          <w:szCs w:val="28"/>
        </w:rPr>
        <w:t>в</w:t>
      </w:r>
      <w:r w:rsidR="00C9375C">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7B25659D" w14:textId="3AA9D567"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3.117</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отсутствуют. </w:t>
      </w:r>
    </w:p>
    <w:p w14:paraId="64B82A60" w14:textId="02B2C454" w:rsidR="005B5926" w:rsidRPr="00AE658C" w:rsidRDefault="00BD7CEB" w:rsidP="00C01358">
      <w:pPr>
        <w:tabs>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3.118</w:t>
      </w:r>
      <w:r w:rsidR="005B5926" w:rsidRPr="00AE658C">
        <w:rPr>
          <w:rFonts w:ascii="Times New Roman" w:hAnsi="Times New Roman"/>
          <w:sz w:val="28"/>
          <w:szCs w:val="28"/>
        </w:rPr>
        <w:t xml:space="preserve">. Возможность получения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 экстерриториальному принципу отсутствует. </w:t>
      </w:r>
    </w:p>
    <w:p w14:paraId="083E85E9" w14:textId="16108EF6"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3.119</w:t>
      </w:r>
      <w:r w:rsidR="005B5926" w:rsidRPr="00AE658C">
        <w:rPr>
          <w:rFonts w:ascii="Times New Roman" w:hAnsi="Times New Roman"/>
          <w:sz w:val="28"/>
          <w:szCs w:val="28"/>
        </w:rPr>
        <w:t>. Заявление и документы, предусмотренные</w:t>
      </w:r>
      <w:r w:rsidR="00E14860">
        <w:rPr>
          <w:rFonts w:ascii="Times New Roman" w:hAnsi="Times New Roman"/>
          <w:sz w:val="28"/>
          <w:szCs w:val="28"/>
        </w:rPr>
        <w:t xml:space="preserve"> </w:t>
      </w:r>
      <w:r w:rsidR="00E14860" w:rsidRPr="00E14860">
        <w:rPr>
          <w:rFonts w:ascii="Times New Roman" w:hAnsi="Times New Roman"/>
          <w:sz w:val="28"/>
          <w:szCs w:val="28"/>
        </w:rPr>
        <w:t xml:space="preserve">документов, </w:t>
      </w:r>
      <w:r w:rsidR="00E14860" w:rsidRPr="00B26B31">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B26B31">
        <w:rPr>
          <w:rFonts w:ascii="Times New Roman" w:hAnsi="Times New Roman"/>
          <w:sz w:val="28"/>
          <w:szCs w:val="28"/>
        </w:rPr>
        <w:t xml:space="preserve">, направленные одним из способов, установленных в подпунктах </w:t>
      </w:r>
      <w:r w:rsidR="00C9375C">
        <w:rPr>
          <w:rFonts w:ascii="Times New Roman" w:hAnsi="Times New Roman"/>
          <w:sz w:val="28"/>
          <w:szCs w:val="28"/>
        </w:rPr>
        <w:t>«</w:t>
      </w:r>
      <w:r w:rsidR="00B26B31" w:rsidRPr="00B26B31">
        <w:rPr>
          <w:rFonts w:ascii="Times New Roman" w:hAnsi="Times New Roman"/>
          <w:sz w:val="28"/>
          <w:szCs w:val="28"/>
        </w:rPr>
        <w:t>б</w:t>
      </w:r>
      <w:r w:rsidR="00C9375C">
        <w:rPr>
          <w:rFonts w:ascii="Times New Roman" w:hAnsi="Times New Roman"/>
          <w:sz w:val="28"/>
          <w:szCs w:val="28"/>
        </w:rPr>
        <w:t>»</w:t>
      </w:r>
      <w:r w:rsidR="00B26B31" w:rsidRPr="00B26B31">
        <w:rPr>
          <w:rFonts w:ascii="Times New Roman" w:hAnsi="Times New Roman"/>
          <w:sz w:val="28"/>
          <w:szCs w:val="28"/>
        </w:rPr>
        <w:t xml:space="preserve">, </w:t>
      </w:r>
      <w:r w:rsidR="00C9375C">
        <w:rPr>
          <w:rFonts w:ascii="Times New Roman" w:hAnsi="Times New Roman"/>
          <w:sz w:val="28"/>
          <w:szCs w:val="28"/>
        </w:rPr>
        <w:t>«</w:t>
      </w:r>
      <w:r w:rsidR="00B26B31" w:rsidRPr="00B26B31">
        <w:rPr>
          <w:rFonts w:ascii="Times New Roman" w:hAnsi="Times New Roman"/>
          <w:sz w:val="28"/>
          <w:szCs w:val="28"/>
        </w:rPr>
        <w:t>в</w:t>
      </w:r>
      <w:r w:rsidR="00C9375C">
        <w:rPr>
          <w:rFonts w:ascii="Times New Roman" w:hAnsi="Times New Roman"/>
          <w:sz w:val="28"/>
          <w:szCs w:val="28"/>
        </w:rPr>
        <w:t>»</w:t>
      </w:r>
      <w:r w:rsidR="00B26B31" w:rsidRPr="00B26B31">
        <w:rPr>
          <w:rFonts w:ascii="Times New Roman" w:hAnsi="Times New Roman"/>
          <w:sz w:val="28"/>
          <w:szCs w:val="28"/>
        </w:rPr>
        <w:t xml:space="preserve"> пункта 2.4</w:t>
      </w:r>
      <w:r w:rsidR="005B5926" w:rsidRPr="00B26B31">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принимаются </w:t>
      </w:r>
      <w:r w:rsidR="00727698">
        <w:rPr>
          <w:rFonts w:ascii="Times New Roman" w:hAnsi="Times New Roman"/>
          <w:sz w:val="28"/>
          <w:szCs w:val="28"/>
        </w:rPr>
        <w:t>специалистом</w:t>
      </w:r>
      <w:r w:rsidR="005B5926" w:rsidRPr="00AE658C">
        <w:rPr>
          <w:rFonts w:ascii="Times New Roman" w:hAnsi="Times New Roman"/>
          <w:sz w:val="28"/>
          <w:szCs w:val="28"/>
        </w:rPr>
        <w:t xml:space="preserve"> структурного подразделения</w:t>
      </w:r>
      <w:r w:rsidR="009E35CE">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61A3F7BC" w14:textId="57B9788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w:t>
      </w:r>
      <w:r w:rsidR="00E14860" w:rsidRPr="00E14860">
        <w:rPr>
          <w:rFonts w:ascii="Times New Roman" w:hAnsi="Times New Roman"/>
          <w:sz w:val="28"/>
          <w:szCs w:val="28"/>
        </w:rPr>
        <w:t xml:space="preserve"> документов, свидетельствующих о наличии допущенных опечаток и ошибок и содержащие правильные данные,</w:t>
      </w:r>
      <w:r w:rsidRPr="00E14860">
        <w:rPr>
          <w:rFonts w:ascii="Times New Roman" w:hAnsi="Times New Roman"/>
          <w:sz w:val="28"/>
          <w:szCs w:val="28"/>
        </w:rPr>
        <w:t xml:space="preserve"> направленные способом, указанным в </w:t>
      </w:r>
      <w:r w:rsidR="00E14860" w:rsidRPr="00E14860">
        <w:rPr>
          <w:rFonts w:ascii="Times New Roman" w:hAnsi="Times New Roman"/>
          <w:sz w:val="28"/>
          <w:szCs w:val="28"/>
        </w:rPr>
        <w:t xml:space="preserve">подпункте </w:t>
      </w:r>
      <w:r w:rsidR="00C9375C">
        <w:rPr>
          <w:rFonts w:ascii="Times New Roman" w:hAnsi="Times New Roman"/>
          <w:sz w:val="28"/>
          <w:szCs w:val="28"/>
        </w:rPr>
        <w:t>«</w:t>
      </w:r>
      <w:r w:rsidR="00E14860" w:rsidRPr="00E14860">
        <w:rPr>
          <w:rFonts w:ascii="Times New Roman" w:hAnsi="Times New Roman"/>
          <w:sz w:val="28"/>
          <w:szCs w:val="28"/>
        </w:rPr>
        <w:t>а</w:t>
      </w:r>
      <w:r w:rsidR="00C9375C">
        <w:rPr>
          <w:rFonts w:ascii="Times New Roman" w:hAnsi="Times New Roman"/>
          <w:sz w:val="28"/>
          <w:szCs w:val="28"/>
        </w:rPr>
        <w:t>»</w:t>
      </w:r>
      <w:r w:rsidR="00E14860" w:rsidRPr="00E14860">
        <w:rPr>
          <w:rFonts w:ascii="Times New Roman" w:hAnsi="Times New Roman"/>
          <w:sz w:val="28"/>
          <w:szCs w:val="28"/>
        </w:rPr>
        <w:t xml:space="preserve">, </w:t>
      </w:r>
      <w:r w:rsidR="00C9375C">
        <w:rPr>
          <w:rFonts w:ascii="Times New Roman" w:hAnsi="Times New Roman"/>
          <w:sz w:val="28"/>
          <w:szCs w:val="28"/>
        </w:rPr>
        <w:t>«</w:t>
      </w:r>
      <w:r w:rsidR="00E14860" w:rsidRPr="00E14860">
        <w:rPr>
          <w:rFonts w:ascii="Times New Roman" w:hAnsi="Times New Roman"/>
          <w:sz w:val="28"/>
          <w:szCs w:val="28"/>
        </w:rPr>
        <w:t>г</w:t>
      </w:r>
      <w:r w:rsidR="00C9375C">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14:paraId="6A63DB0F" w14:textId="744BC26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w:t>
      </w:r>
      <w:r w:rsidR="00E14860" w:rsidRPr="00E14860">
        <w:rPr>
          <w:rFonts w:ascii="Times New Roman" w:hAnsi="Times New Roman"/>
          <w:sz w:val="28"/>
          <w:szCs w:val="28"/>
        </w:rPr>
        <w:t>предусмотренные документов, 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направленные способом, указанным </w:t>
      </w:r>
      <w:r w:rsidRPr="00E14860">
        <w:rPr>
          <w:rFonts w:ascii="Times New Roman" w:hAnsi="Times New Roman"/>
          <w:sz w:val="28"/>
          <w:szCs w:val="28"/>
        </w:rPr>
        <w:t xml:space="preserve">в </w:t>
      </w:r>
      <w:r w:rsidR="00E14860" w:rsidRPr="00E14860">
        <w:rPr>
          <w:rFonts w:ascii="Times New Roman" w:hAnsi="Times New Roman"/>
          <w:sz w:val="28"/>
          <w:szCs w:val="28"/>
        </w:rPr>
        <w:t xml:space="preserve">подпункте </w:t>
      </w:r>
      <w:r w:rsidR="00C9375C">
        <w:rPr>
          <w:rFonts w:ascii="Times New Roman" w:hAnsi="Times New Roman"/>
          <w:sz w:val="28"/>
          <w:szCs w:val="28"/>
        </w:rPr>
        <w:t>«</w:t>
      </w:r>
      <w:r w:rsidR="00E14860" w:rsidRPr="00E14860">
        <w:rPr>
          <w:rFonts w:ascii="Times New Roman" w:hAnsi="Times New Roman"/>
          <w:sz w:val="28"/>
          <w:szCs w:val="28"/>
        </w:rPr>
        <w:t>в</w:t>
      </w:r>
      <w:r w:rsidR="00C9375C">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могут быть получены </w:t>
      </w:r>
      <w:r w:rsidR="00752FCD">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48" w:history="1">
        <w:r w:rsidRPr="00E10080">
          <w:rPr>
            <w:rFonts w:ascii="Times New Roman" w:hAnsi="Times New Roman"/>
            <w:sz w:val="28"/>
            <w:szCs w:val="28"/>
          </w:rPr>
          <w:t>закона</w:t>
        </w:r>
      </w:hyperlink>
      <w:r w:rsidR="0036498F">
        <w:rPr>
          <w:rFonts w:ascii="Times New Roman" w:hAnsi="Times New Roman"/>
          <w:sz w:val="28"/>
          <w:szCs w:val="28"/>
        </w:rPr>
        <w:t xml:space="preserve"> от 6 апреля 2011 г. №</w:t>
      </w:r>
      <w:r w:rsidRPr="00AE658C">
        <w:rPr>
          <w:rFonts w:ascii="Times New Roman" w:hAnsi="Times New Roman"/>
          <w:sz w:val="28"/>
          <w:szCs w:val="28"/>
        </w:rPr>
        <w:t xml:space="preserve"> 63-ФЗ </w:t>
      </w:r>
      <w:r w:rsidR="00C9375C">
        <w:rPr>
          <w:rFonts w:ascii="Times New Roman" w:hAnsi="Times New Roman"/>
          <w:sz w:val="28"/>
          <w:szCs w:val="28"/>
        </w:rPr>
        <w:t>«</w:t>
      </w:r>
      <w:r w:rsidRPr="00AE658C">
        <w:rPr>
          <w:rFonts w:ascii="Times New Roman" w:hAnsi="Times New Roman"/>
          <w:sz w:val="28"/>
          <w:szCs w:val="28"/>
        </w:rPr>
        <w:t>Об электронной подписи</w:t>
      </w:r>
      <w:r w:rsidR="00C9375C">
        <w:rPr>
          <w:rFonts w:ascii="Times New Roman" w:hAnsi="Times New Roman"/>
          <w:sz w:val="28"/>
          <w:szCs w:val="28"/>
        </w:rPr>
        <w:t>»</w:t>
      </w:r>
      <w:r w:rsidRPr="00AE658C">
        <w:rPr>
          <w:rFonts w:ascii="Times New Roman" w:hAnsi="Times New Roman"/>
          <w:sz w:val="28"/>
          <w:szCs w:val="28"/>
        </w:rPr>
        <w:t xml:space="preserve">. </w:t>
      </w:r>
    </w:p>
    <w:p w14:paraId="13D7C0A5" w14:textId="16E23525"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3.120</w:t>
      </w:r>
      <w:r w:rsidR="005B5926" w:rsidRPr="00AE658C">
        <w:rPr>
          <w:rFonts w:ascii="Times New Roman" w:hAnsi="Times New Roman"/>
          <w:sz w:val="28"/>
          <w:szCs w:val="28"/>
        </w:rPr>
        <w:t>. Для приема заявления в электро</w:t>
      </w:r>
      <w:r w:rsidR="00194ECE">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57062686" w14:textId="2BFA5270" w:rsidR="005B5926" w:rsidRPr="00AE658C" w:rsidRDefault="005B5926" w:rsidP="004E109F">
      <w:pPr>
        <w:tabs>
          <w:tab w:val="left" w:pos="7797"/>
        </w:tabs>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sidR="004F60E9">
        <w:rPr>
          <w:rFonts w:ascii="Times New Roman" w:hAnsi="Times New Roman"/>
          <w:sz w:val="28"/>
          <w:szCs w:val="28"/>
        </w:rPr>
        <w:t>диный портал</w:t>
      </w:r>
      <w:r w:rsidR="00D91903">
        <w:rPr>
          <w:rFonts w:ascii="Times New Roman" w:hAnsi="Times New Roman"/>
          <w:sz w:val="28"/>
          <w:szCs w:val="28"/>
        </w:rPr>
        <w:t>,</w:t>
      </w:r>
      <w:r w:rsidR="004F60E9">
        <w:rPr>
          <w:rFonts w:ascii="Times New Roman" w:hAnsi="Times New Roman"/>
          <w:sz w:val="28"/>
          <w:szCs w:val="28"/>
        </w:rPr>
        <w:t xml:space="preserve"> </w:t>
      </w:r>
      <w:r w:rsidR="00D91903">
        <w:rPr>
          <w:rFonts w:ascii="Times New Roman" w:hAnsi="Times New Roman"/>
          <w:sz w:val="28"/>
          <w:szCs w:val="28"/>
        </w:rPr>
        <w:t>р</w:t>
      </w:r>
      <w:r w:rsidR="004F60E9">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D91903">
        <w:rPr>
          <w:rFonts w:ascii="Times New Roman" w:hAnsi="Times New Roman"/>
          <w:sz w:val="28"/>
          <w:szCs w:val="28"/>
        </w:rPr>
        <w:t>ЕСИА</w:t>
      </w:r>
      <w:r w:rsidRPr="00AE658C">
        <w:rPr>
          <w:rFonts w:ascii="Times New Roman" w:hAnsi="Times New Roman"/>
          <w:sz w:val="28"/>
          <w:szCs w:val="28"/>
        </w:rPr>
        <w:t xml:space="preserve">. </w:t>
      </w:r>
    </w:p>
    <w:p w14:paraId="2200BF71" w14:textId="067F6B06"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3.121</w:t>
      </w:r>
      <w:r w:rsidR="005B5926"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E14DA6">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11BD26F3" w14:textId="2615B090"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3.122</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208BE40A" w14:textId="3788D201"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3.123</w:t>
      </w:r>
      <w:r w:rsidR="001E3434">
        <w:rPr>
          <w:rFonts w:ascii="Times New Roman" w:hAnsi="Times New Roman"/>
          <w:sz w:val="28"/>
          <w:szCs w:val="28"/>
        </w:rPr>
        <w:t>. После регистрации заявление направляе</w:t>
      </w:r>
      <w:r w:rsidR="005B5926" w:rsidRPr="00AE658C">
        <w:rPr>
          <w:rFonts w:ascii="Times New Roman" w:hAnsi="Times New Roman"/>
          <w:sz w:val="28"/>
          <w:szCs w:val="28"/>
        </w:rPr>
        <w:t xml:space="preserve">тся в ответственное структурное подразделение для назначения ответственного </w:t>
      </w:r>
      <w:r w:rsidR="00727698">
        <w:rPr>
          <w:rFonts w:ascii="Times New Roman" w:hAnsi="Times New Roman"/>
          <w:sz w:val="28"/>
          <w:szCs w:val="28"/>
        </w:rPr>
        <w:t>специалиста</w:t>
      </w:r>
      <w:r w:rsidR="005B5926" w:rsidRPr="00AE658C">
        <w:rPr>
          <w:rFonts w:ascii="Times New Roman" w:hAnsi="Times New Roman"/>
          <w:sz w:val="28"/>
          <w:szCs w:val="28"/>
        </w:rPr>
        <w:t xml:space="preserve"> за рассмотрение заявления и прилагаемых документов. </w:t>
      </w:r>
    </w:p>
    <w:p w14:paraId="31B80A1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C6889AB"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5176597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453C755" w14:textId="1C1DBF6E"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3.124</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D12E7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3BF8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4CA8D05C" w14:textId="7626E792"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8F1161" w:rsidRPr="008F1161">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34E43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D07DA" w14:textId="1E40CE30"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3.125</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00CC5D74" w:rsidRPr="00CC5D74">
        <w:rPr>
          <w:rFonts w:ascii="Times New Roman" w:hAnsi="Times New Roman"/>
          <w:sz w:val="28"/>
          <w:szCs w:val="28"/>
        </w:rPr>
        <w:t>свидетельствующих о наличии допущенных опечаток и ошибок</w:t>
      </w:r>
      <w:r w:rsidR="00CC5D74">
        <w:rPr>
          <w:rFonts w:ascii="Times New Roman" w:hAnsi="Times New Roman"/>
          <w:sz w:val="28"/>
          <w:szCs w:val="28"/>
        </w:rPr>
        <w:t xml:space="preserve"> и содержащие правильные данные.</w:t>
      </w:r>
    </w:p>
    <w:p w14:paraId="2DD32086" w14:textId="0CF82861"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3.126</w:t>
      </w:r>
      <w:r w:rsidR="005B5926" w:rsidRPr="00AE658C">
        <w:rPr>
          <w:rFonts w:ascii="Times New Roman" w:hAnsi="Times New Roman"/>
          <w:sz w:val="28"/>
          <w:szCs w:val="28"/>
        </w:rPr>
        <w:t xml:space="preserve">. В рамках рассмотрения документов, </w:t>
      </w:r>
      <w:r w:rsidR="00CC5D74"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14:paraId="1793757F" w14:textId="31A57086" w:rsidR="005B5926" w:rsidRPr="00AE658C" w:rsidRDefault="00D01CF5" w:rsidP="004E109F">
      <w:pPr>
        <w:spacing w:after="0" w:line="240" w:lineRule="auto"/>
        <w:ind w:firstLine="709"/>
        <w:jc w:val="both"/>
        <w:rPr>
          <w:rFonts w:ascii="Times New Roman" w:hAnsi="Times New Roman"/>
          <w:sz w:val="28"/>
          <w:szCs w:val="28"/>
        </w:rPr>
      </w:pPr>
      <w:r>
        <w:rPr>
          <w:rFonts w:ascii="Times New Roman" w:hAnsi="Times New Roman"/>
          <w:sz w:val="28"/>
          <w:szCs w:val="28"/>
        </w:rPr>
        <w:t>3.127</w:t>
      </w:r>
      <w:r w:rsidR="005B5926" w:rsidRPr="00AE658C">
        <w:rPr>
          <w:rFonts w:ascii="Times New Roman" w:hAnsi="Times New Roman"/>
          <w:sz w:val="28"/>
          <w:szCs w:val="28"/>
        </w:rPr>
        <w:t xml:space="preserve">. Критериями принятия решения о предоставлении </w:t>
      </w:r>
      <w:r w:rsidR="0079533A">
        <w:rPr>
          <w:rFonts w:ascii="Times New Roman" w:hAnsi="Times New Roman"/>
          <w:sz w:val="28"/>
          <w:szCs w:val="28"/>
        </w:rPr>
        <w:t>муниципальной</w:t>
      </w:r>
      <w:r w:rsidR="00670DBC">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19108078" w14:textId="6E93861B" w:rsidR="00874D48" w:rsidRPr="00874D48" w:rsidRDefault="00874D48" w:rsidP="00874D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14:paraId="7293D2F9" w14:textId="62EE7712"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14:paraId="236A2F0A" w14:textId="03DB75B7"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3.128</w:t>
      </w:r>
      <w:r w:rsidR="005B5926" w:rsidRPr="00AE658C">
        <w:rPr>
          <w:rFonts w:ascii="Times New Roman" w:hAnsi="Times New Roman"/>
          <w:sz w:val="28"/>
          <w:szCs w:val="28"/>
        </w:rPr>
        <w:t xml:space="preserve">. Критериями для принятия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321B0080" w14:textId="77777777" w:rsidR="00874D48" w:rsidRPr="00874D48" w:rsidRDefault="00874D48" w:rsidP="00874D48">
      <w:pPr>
        <w:spacing w:after="0" w:line="240" w:lineRule="auto"/>
        <w:ind w:firstLine="709"/>
        <w:jc w:val="both"/>
        <w:rPr>
          <w:rFonts w:ascii="Times New Roman" w:hAnsi="Times New Roman"/>
          <w:sz w:val="28"/>
          <w:szCs w:val="28"/>
        </w:rPr>
      </w:pPr>
      <w:r w:rsidRPr="00874D48">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14:paraId="411CE234" w14:textId="6254680D"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14:paraId="236D1DCD" w14:textId="49D500E3"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3.129</w:t>
      </w:r>
      <w:r w:rsidR="005B5926"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14:paraId="2C1CF433" w14:textId="440DB572"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3.130</w:t>
      </w:r>
      <w:r w:rsidR="005B5926"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79533A">
        <w:rPr>
          <w:rFonts w:ascii="Times New Roman" w:hAnsi="Times New Roman"/>
          <w:sz w:val="28"/>
          <w:szCs w:val="28"/>
        </w:rPr>
        <w:t>муниципально</w:t>
      </w:r>
      <w:r w:rsidR="00670DBC">
        <w:rPr>
          <w:rFonts w:ascii="Times New Roman" w:hAnsi="Times New Roman"/>
          <w:sz w:val="28"/>
          <w:szCs w:val="28"/>
        </w:rPr>
        <w:t>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DD1213D" w14:textId="71A1F830"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3.131</w:t>
      </w:r>
      <w:r w:rsidR="005B5926" w:rsidRPr="00AE658C">
        <w:rPr>
          <w:rFonts w:ascii="Times New Roman" w:hAnsi="Times New Roman"/>
          <w:sz w:val="28"/>
          <w:szCs w:val="28"/>
        </w:rPr>
        <w:t xml:space="preserve">. Решение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муниципальной</w:t>
      </w:r>
      <w:r w:rsidR="00670DBC">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9B40CC">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0AF523C4" w14:textId="66DE3F73" w:rsidR="005B5926" w:rsidRPr="00AE658C" w:rsidRDefault="00831692" w:rsidP="004E109F">
      <w:pPr>
        <w:spacing w:after="0" w:line="240" w:lineRule="auto"/>
        <w:ind w:firstLine="709"/>
        <w:jc w:val="both"/>
        <w:rPr>
          <w:rFonts w:ascii="Times New Roman" w:hAnsi="Times New Roman"/>
          <w:sz w:val="28"/>
          <w:szCs w:val="28"/>
        </w:rPr>
      </w:pPr>
      <w:r>
        <w:rPr>
          <w:rFonts w:ascii="Times New Roman" w:hAnsi="Times New Roman"/>
          <w:sz w:val="28"/>
          <w:szCs w:val="28"/>
        </w:rPr>
        <w:t>3.132</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969BA64" w14:textId="66CB4216"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3.133</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68208443" w14:textId="5DFAA4F3"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3.134</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27EFAF2" w14:textId="242676E2"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3.135</w:t>
      </w:r>
      <w:r w:rsidR="0017528C">
        <w:rPr>
          <w:rFonts w:ascii="Times New Roman" w:hAnsi="Times New Roman"/>
          <w:sz w:val="28"/>
          <w:szCs w:val="28"/>
        </w:rPr>
        <w:t xml:space="preserve">. При подаче заявления </w:t>
      </w:r>
      <w:r w:rsidR="00BF22BD">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79533A">
        <w:rPr>
          <w:rFonts w:ascii="Times New Roman" w:hAnsi="Times New Roman"/>
          <w:sz w:val="28"/>
          <w:szCs w:val="28"/>
        </w:rPr>
        <w:t>муниципальной</w:t>
      </w:r>
      <w:r w:rsidR="00670DBC">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BF22BD">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 р</w:t>
      </w:r>
      <w:r w:rsidR="00BF22BD">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9375C">
        <w:rPr>
          <w:rFonts w:ascii="Times New Roman" w:hAnsi="Times New Roman"/>
          <w:sz w:val="28"/>
          <w:szCs w:val="28"/>
        </w:rPr>
        <w:t>«</w:t>
      </w:r>
      <w:r w:rsidR="005B5926" w:rsidRPr="00AE658C">
        <w:rPr>
          <w:rFonts w:ascii="Times New Roman" w:hAnsi="Times New Roman"/>
          <w:sz w:val="28"/>
          <w:szCs w:val="28"/>
        </w:rPr>
        <w:t>Услуга оказана</w:t>
      </w:r>
      <w:r w:rsidR="00C9375C">
        <w:rPr>
          <w:rFonts w:ascii="Times New Roman" w:hAnsi="Times New Roman"/>
          <w:sz w:val="28"/>
          <w:szCs w:val="28"/>
        </w:rPr>
        <w:t>»</w:t>
      </w:r>
      <w:r w:rsidR="005B5926" w:rsidRPr="00AE658C">
        <w:rPr>
          <w:rFonts w:ascii="Times New Roman" w:hAnsi="Times New Roman"/>
          <w:sz w:val="28"/>
          <w:szCs w:val="28"/>
        </w:rPr>
        <w:t xml:space="preserve">). </w:t>
      </w:r>
    </w:p>
    <w:p w14:paraId="1C6DF261" w14:textId="55ABD2D7"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3.136</w:t>
      </w:r>
      <w:r w:rsidR="005B5926" w:rsidRPr="00AE658C">
        <w:rPr>
          <w:rFonts w:ascii="Times New Roman" w:hAnsi="Times New Roman"/>
          <w:sz w:val="28"/>
          <w:szCs w:val="28"/>
        </w:rPr>
        <w:t xml:space="preserve">. При подаче способом, указанным </w:t>
      </w:r>
      <w:r w:rsidR="005B5926" w:rsidRPr="0003402C">
        <w:rPr>
          <w:rFonts w:ascii="Times New Roman" w:hAnsi="Times New Roman"/>
          <w:sz w:val="28"/>
          <w:szCs w:val="28"/>
        </w:rPr>
        <w:t xml:space="preserve">в </w:t>
      </w:r>
      <w:hyperlink r:id="rId49" w:history="1">
        <w:r w:rsidR="0003402C" w:rsidRPr="0003402C">
          <w:rPr>
            <w:rFonts w:ascii="Times New Roman" w:hAnsi="Times New Roman"/>
            <w:sz w:val="28"/>
            <w:szCs w:val="28"/>
          </w:rPr>
          <w:t xml:space="preserve">подпункте </w:t>
        </w:r>
        <w:r w:rsidR="00C9375C">
          <w:rPr>
            <w:rFonts w:ascii="Times New Roman" w:hAnsi="Times New Roman"/>
            <w:sz w:val="28"/>
            <w:szCs w:val="28"/>
          </w:rPr>
          <w:t>«</w:t>
        </w:r>
        <w:r w:rsidR="0003402C" w:rsidRPr="0003402C">
          <w:rPr>
            <w:rFonts w:ascii="Times New Roman" w:hAnsi="Times New Roman"/>
            <w:sz w:val="28"/>
            <w:szCs w:val="28"/>
          </w:rPr>
          <w:t>в</w:t>
        </w:r>
        <w:r w:rsidR="00C9375C">
          <w:rPr>
            <w:rFonts w:ascii="Times New Roman" w:hAnsi="Times New Roman"/>
            <w:sz w:val="28"/>
            <w:szCs w:val="28"/>
          </w:rPr>
          <w:t>»</w:t>
        </w:r>
        <w:r w:rsidR="005B5926" w:rsidRPr="0003402C">
          <w:rPr>
            <w:rFonts w:ascii="Times New Roman" w:hAnsi="Times New Roman"/>
            <w:sz w:val="28"/>
            <w:szCs w:val="28"/>
          </w:rPr>
          <w:t xml:space="preserve"> пункта 2</w:t>
        </w:r>
        <w:r w:rsidR="0003402C" w:rsidRPr="0003402C">
          <w:rPr>
            <w:rFonts w:ascii="Times New Roman" w:hAnsi="Times New Roman"/>
            <w:sz w:val="28"/>
            <w:szCs w:val="28"/>
          </w:rPr>
          <w:t>.4</w:t>
        </w:r>
      </w:hyperlink>
      <w:r w:rsidR="005B5926" w:rsidRPr="0003402C">
        <w:rPr>
          <w:rFonts w:ascii="Times New Roman" w:hAnsi="Times New Roman"/>
          <w:sz w:val="28"/>
          <w:szCs w:val="28"/>
        </w:rPr>
        <w:t xml:space="preserve"> настоящего Административного регламента, решение об отказе в предоставлении </w:t>
      </w:r>
      <w:r w:rsidR="0079533A">
        <w:rPr>
          <w:rFonts w:ascii="Times New Roman" w:hAnsi="Times New Roman"/>
          <w:sz w:val="28"/>
          <w:szCs w:val="28"/>
        </w:rPr>
        <w:t xml:space="preserve">муниципальной </w:t>
      </w:r>
      <w:r w:rsidR="005B5926" w:rsidRPr="0003402C">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40F82C4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C6C296" w14:textId="0715C76D"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FB2FE7" w:rsidRPr="00FB2FE7">
        <w:rPr>
          <w:rFonts w:ascii="Times New Roman" w:hAnsi="Times New Roman"/>
          <w:b/>
          <w:bCs/>
          <w:sz w:val="28"/>
          <w:szCs w:val="28"/>
        </w:rPr>
        <w:t>муниципальной</w:t>
      </w:r>
      <w:r w:rsidR="00670DBC">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6323A97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29242D" w14:textId="06D804FA"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3.137</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14:paraId="475DCC68" w14:textId="4E36ED3F"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3.138</w:t>
      </w:r>
      <w:r w:rsidR="005B5926"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14:paraId="7477877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28960B8C" w14:textId="5E73657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w:t>
      </w:r>
      <w:r w:rsidR="00BF22BD">
        <w:rPr>
          <w:rFonts w:ascii="Times New Roman" w:hAnsi="Times New Roman"/>
          <w:sz w:val="28"/>
          <w:szCs w:val="28"/>
        </w:rPr>
        <w:t>нной подписи должностным лицом уполномоченного органа.</w:t>
      </w:r>
    </w:p>
    <w:p w14:paraId="1F45CFCE" w14:textId="60DE2132" w:rsidR="005B5926" w:rsidRPr="00AE658C" w:rsidRDefault="000E77E9" w:rsidP="004E109F">
      <w:pPr>
        <w:spacing w:after="0" w:line="240" w:lineRule="auto"/>
        <w:ind w:firstLine="709"/>
        <w:jc w:val="both"/>
        <w:rPr>
          <w:rFonts w:ascii="Times New Roman" w:hAnsi="Times New Roman"/>
          <w:sz w:val="28"/>
          <w:szCs w:val="28"/>
        </w:rPr>
      </w:pPr>
      <w:r w:rsidRPr="00727698">
        <w:rPr>
          <w:rFonts w:ascii="Times New Roman" w:hAnsi="Times New Roman"/>
          <w:sz w:val="28"/>
          <w:szCs w:val="28"/>
        </w:rPr>
        <w:lastRenderedPageBreak/>
        <w:t>3.139</w:t>
      </w:r>
      <w:r w:rsidR="005B5926" w:rsidRPr="00727698">
        <w:rPr>
          <w:rFonts w:ascii="Times New Roman" w:hAnsi="Times New Roman"/>
          <w:sz w:val="28"/>
          <w:szCs w:val="28"/>
        </w:rPr>
        <w:t xml:space="preserve">. </w:t>
      </w:r>
      <w:r w:rsidR="00727698" w:rsidRPr="00727698">
        <w:rPr>
          <w:rFonts w:ascii="Times New Roman" w:hAnsi="Times New Roman"/>
          <w:color w:val="000000" w:themeColor="text1"/>
          <w:sz w:val="28"/>
          <w:szCs w:val="28"/>
        </w:rPr>
        <w:t>Специалистом</w:t>
      </w:r>
      <w:r w:rsidR="00727698"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727698">
        <w:rPr>
          <w:rFonts w:ascii="Times New Roman" w:hAnsi="Times New Roman"/>
          <w:color w:val="000000" w:themeColor="text1"/>
          <w:sz w:val="28"/>
          <w:szCs w:val="28"/>
        </w:rPr>
        <w:t>специалист уполномоченного органа</w:t>
      </w:r>
      <w:r w:rsidR="00727698" w:rsidRPr="00366B88">
        <w:rPr>
          <w:rFonts w:ascii="Times New Roman" w:hAnsi="Times New Roman"/>
          <w:color w:val="000000" w:themeColor="text1"/>
          <w:sz w:val="28"/>
          <w:szCs w:val="28"/>
        </w:rPr>
        <w:t>, ответственн</w:t>
      </w:r>
      <w:r w:rsidR="00727698">
        <w:rPr>
          <w:rFonts w:ascii="Times New Roman" w:hAnsi="Times New Roman"/>
          <w:color w:val="000000" w:themeColor="text1"/>
          <w:sz w:val="28"/>
          <w:szCs w:val="28"/>
        </w:rPr>
        <w:t>ым</w:t>
      </w:r>
      <w:r w:rsidR="00727698" w:rsidRPr="00366B88">
        <w:rPr>
          <w:rFonts w:ascii="Times New Roman" w:hAnsi="Times New Roman"/>
          <w:color w:val="000000" w:themeColor="text1"/>
          <w:sz w:val="28"/>
          <w:szCs w:val="28"/>
        </w:rPr>
        <w:t xml:space="preserve"> за </w:t>
      </w:r>
      <w:r w:rsidR="00727698">
        <w:rPr>
          <w:rFonts w:ascii="Times New Roman" w:hAnsi="Times New Roman"/>
          <w:color w:val="000000" w:themeColor="text1"/>
          <w:sz w:val="28"/>
          <w:szCs w:val="28"/>
        </w:rPr>
        <w:t>предоставление муниципальной услуги.</w:t>
      </w:r>
    </w:p>
    <w:p w14:paraId="5441D26C" w14:textId="3A98286D"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3.140</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14:paraId="7C326919" w14:textId="3055D244"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3.141</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sidR="00564754">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64754">
        <w:rPr>
          <w:rFonts w:ascii="Times New Roman" w:hAnsi="Times New Roman"/>
          <w:sz w:val="28"/>
          <w:szCs w:val="28"/>
        </w:rPr>
        <w:t xml:space="preserve"> </w:t>
      </w:r>
      <w:r w:rsidR="00D91903">
        <w:rPr>
          <w:rFonts w:ascii="Times New Roman" w:hAnsi="Times New Roman"/>
          <w:sz w:val="28"/>
          <w:szCs w:val="28"/>
        </w:rPr>
        <w:t>р</w:t>
      </w:r>
      <w:r w:rsidR="00564754">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9375C">
        <w:rPr>
          <w:rFonts w:ascii="Times New Roman" w:hAnsi="Times New Roman"/>
          <w:sz w:val="28"/>
          <w:szCs w:val="28"/>
        </w:rPr>
        <w:t>«</w:t>
      </w:r>
      <w:r w:rsidR="005B5926" w:rsidRPr="00AE658C">
        <w:rPr>
          <w:rFonts w:ascii="Times New Roman" w:hAnsi="Times New Roman"/>
          <w:sz w:val="28"/>
          <w:szCs w:val="28"/>
        </w:rPr>
        <w:t>Услуга оказана</w:t>
      </w:r>
      <w:r w:rsidR="00C9375C">
        <w:rPr>
          <w:rFonts w:ascii="Times New Roman" w:hAnsi="Times New Roman"/>
          <w:sz w:val="28"/>
          <w:szCs w:val="28"/>
        </w:rPr>
        <w:t>»</w:t>
      </w:r>
      <w:r w:rsidR="005B5926" w:rsidRPr="00AE658C">
        <w:rPr>
          <w:rFonts w:ascii="Times New Roman" w:hAnsi="Times New Roman"/>
          <w:sz w:val="28"/>
          <w:szCs w:val="28"/>
        </w:rPr>
        <w:t xml:space="preserve">). </w:t>
      </w:r>
    </w:p>
    <w:p w14:paraId="34F6EB8E" w14:textId="1325F3A6" w:rsidR="005B5926" w:rsidRPr="00AE48D7"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3.142</w:t>
      </w:r>
      <w:r w:rsidR="005B5926" w:rsidRPr="00AE658C">
        <w:rPr>
          <w:rFonts w:ascii="Times New Roman" w:hAnsi="Times New Roman"/>
          <w:sz w:val="28"/>
          <w:szCs w:val="28"/>
        </w:rPr>
        <w:t xml:space="preserve">. При подаче заявления </w:t>
      </w:r>
      <w:r w:rsidR="005B5926" w:rsidRPr="00B945F8">
        <w:rPr>
          <w:rFonts w:ascii="Times New Roman" w:hAnsi="Times New Roman"/>
          <w:sz w:val="28"/>
          <w:szCs w:val="28"/>
        </w:rPr>
        <w:t xml:space="preserve">способом, указанным в подпункте </w:t>
      </w:r>
      <w:r w:rsidR="00C9375C">
        <w:rPr>
          <w:rFonts w:ascii="Times New Roman" w:hAnsi="Times New Roman"/>
          <w:sz w:val="28"/>
          <w:szCs w:val="28"/>
        </w:rPr>
        <w:t>«</w:t>
      </w:r>
      <w:r w:rsidR="00B945F8" w:rsidRPr="00B945F8">
        <w:rPr>
          <w:rFonts w:ascii="Times New Roman" w:hAnsi="Times New Roman"/>
          <w:sz w:val="28"/>
          <w:szCs w:val="28"/>
        </w:rPr>
        <w:t>в</w:t>
      </w:r>
      <w:r w:rsidR="00C9375C">
        <w:rPr>
          <w:rFonts w:ascii="Times New Roman" w:hAnsi="Times New Roman"/>
          <w:sz w:val="28"/>
          <w:szCs w:val="28"/>
        </w:rPr>
        <w:t>»</w:t>
      </w:r>
      <w:r w:rsidR="005B5926" w:rsidRPr="00B945F8">
        <w:rPr>
          <w:rFonts w:ascii="Times New Roman" w:hAnsi="Times New Roman"/>
          <w:sz w:val="28"/>
          <w:szCs w:val="28"/>
        </w:rPr>
        <w:t xml:space="preserve"> пункта 2</w:t>
      </w:r>
      <w:r w:rsidR="00B945F8" w:rsidRPr="00B945F8">
        <w:rPr>
          <w:rFonts w:ascii="Times New Roman" w:hAnsi="Times New Roman"/>
          <w:sz w:val="28"/>
          <w:szCs w:val="28"/>
        </w:rPr>
        <w:t>.4</w:t>
      </w:r>
      <w:r w:rsidR="005B5926" w:rsidRPr="00B945F8">
        <w:rPr>
          <w:rFonts w:ascii="Times New Roman" w:hAnsi="Times New Roman"/>
          <w:sz w:val="28"/>
          <w:szCs w:val="28"/>
        </w:rPr>
        <w:t xml:space="preserve"> настоящего Административного регламента, разрешение на ввод объекта в эксплуатацию </w:t>
      </w:r>
      <w:r w:rsidR="005B5926"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14:paraId="7FB769A5" w14:textId="7F15B310" w:rsidR="005B5926"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3.143</w:t>
      </w:r>
      <w:r w:rsidR="005B5926" w:rsidRPr="00AE658C">
        <w:rPr>
          <w:rFonts w:ascii="Times New Roman" w:hAnsi="Times New Roman"/>
          <w:sz w:val="28"/>
          <w:szCs w:val="28"/>
        </w:rPr>
        <w:t>. Срок предоставления заявителю результата</w:t>
      </w:r>
      <w:r w:rsidR="00670DBC">
        <w:rPr>
          <w:rFonts w:ascii="Times New Roman" w:hAnsi="Times New Roman"/>
          <w:sz w:val="28"/>
          <w:szCs w:val="28"/>
        </w:rPr>
        <w:t xml:space="preserve">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874D48">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196281">
        <w:rPr>
          <w:rFonts w:ascii="Times New Roman" w:hAnsi="Times New Roman"/>
          <w:sz w:val="28"/>
          <w:szCs w:val="28"/>
        </w:rPr>
        <w:t xml:space="preserve">в </w:t>
      </w:r>
      <w:hyperlink r:id="rId50" w:history="1">
        <w:r w:rsidR="005B5926" w:rsidRPr="00196281">
          <w:rPr>
            <w:rFonts w:ascii="Times New Roman" w:hAnsi="Times New Roman"/>
            <w:sz w:val="28"/>
            <w:szCs w:val="28"/>
          </w:rPr>
          <w:t xml:space="preserve">пункте </w:t>
        </w:r>
        <w:r w:rsidR="00196281" w:rsidRPr="00196281">
          <w:rPr>
            <w:rFonts w:ascii="Times New Roman" w:hAnsi="Times New Roman"/>
            <w:sz w:val="28"/>
            <w:szCs w:val="28"/>
          </w:rPr>
          <w:t>2.</w:t>
        </w:r>
      </w:hyperlink>
      <w:r w:rsidR="00874D48">
        <w:rPr>
          <w:rFonts w:ascii="Times New Roman" w:hAnsi="Times New Roman"/>
          <w:sz w:val="28"/>
          <w:szCs w:val="28"/>
        </w:rPr>
        <w:t>27</w:t>
      </w:r>
      <w:r w:rsidR="005B5926" w:rsidRPr="00AE658C">
        <w:rPr>
          <w:rFonts w:ascii="Times New Roman" w:hAnsi="Times New Roman"/>
          <w:sz w:val="28"/>
          <w:szCs w:val="28"/>
        </w:rPr>
        <w:t xml:space="preserve"> настоящего Административного регламента. </w:t>
      </w:r>
    </w:p>
    <w:p w14:paraId="4D321B1F" w14:textId="77777777" w:rsidR="006547CF" w:rsidRPr="00AE658C" w:rsidRDefault="006547CF" w:rsidP="004E109F">
      <w:pPr>
        <w:spacing w:after="0" w:line="240" w:lineRule="auto"/>
        <w:ind w:firstLine="709"/>
        <w:jc w:val="both"/>
        <w:rPr>
          <w:rFonts w:ascii="Times New Roman" w:hAnsi="Times New Roman"/>
          <w:sz w:val="28"/>
          <w:szCs w:val="28"/>
        </w:rPr>
      </w:pPr>
    </w:p>
    <w:p w14:paraId="5C9AC7CD" w14:textId="77777777" w:rsidR="006547CF"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6547CF" w:rsidRPr="00AE658C">
        <w:rPr>
          <w:rFonts w:ascii="Times New Roman" w:hAnsi="Times New Roman"/>
          <w:b/>
          <w:bCs/>
          <w:sz w:val="28"/>
          <w:szCs w:val="28"/>
        </w:rPr>
        <w:t>Получение дополнительных сведений от заявителя</w:t>
      </w:r>
      <w:r w:rsidR="006547CF" w:rsidRPr="00AE658C">
        <w:rPr>
          <w:rFonts w:ascii="Times New Roman" w:hAnsi="Times New Roman"/>
          <w:sz w:val="28"/>
          <w:szCs w:val="28"/>
        </w:rPr>
        <w:t xml:space="preserve"> </w:t>
      </w:r>
    </w:p>
    <w:p w14:paraId="38EFDB37"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99B5B" w14:textId="124B77D2"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3.144</w:t>
      </w:r>
      <w:r w:rsidR="006547CF" w:rsidRPr="00AE658C">
        <w:rPr>
          <w:rFonts w:ascii="Times New Roman" w:hAnsi="Times New Roman"/>
          <w:sz w:val="28"/>
          <w:szCs w:val="28"/>
        </w:rPr>
        <w:t xml:space="preserve">. Получение дополнительных сведений от заявителя не предусмотрено. </w:t>
      </w:r>
    </w:p>
    <w:p w14:paraId="3F89CBC0"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45A487D" w14:textId="6CE8C5B7" w:rsidR="006547CF" w:rsidRPr="00AE658C" w:rsidRDefault="006547CF"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4E26E2" w:rsidRPr="004E26E2">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369B9EAE"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2346B1" w14:textId="6E0FB88D"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3.145</w:t>
      </w:r>
      <w:r w:rsidR="006547CF" w:rsidRPr="00AE658C">
        <w:rPr>
          <w:rFonts w:ascii="Times New Roman" w:hAnsi="Times New Roman"/>
          <w:sz w:val="28"/>
          <w:szCs w:val="28"/>
        </w:rPr>
        <w:t xml:space="preserve">. Срок предоставления </w:t>
      </w:r>
      <w:r w:rsidR="0079533A">
        <w:rPr>
          <w:rFonts w:ascii="Times New Roman" w:hAnsi="Times New Roman"/>
          <w:sz w:val="28"/>
          <w:szCs w:val="28"/>
        </w:rPr>
        <w:t>муниципальной</w:t>
      </w:r>
      <w:r w:rsidR="00670DBC">
        <w:rPr>
          <w:rFonts w:ascii="Times New Roman" w:hAnsi="Times New Roman"/>
          <w:sz w:val="28"/>
          <w:szCs w:val="28"/>
        </w:rPr>
        <w:t xml:space="preserve"> </w:t>
      </w:r>
      <w:r w:rsidR="006547CF" w:rsidRPr="00AE658C">
        <w:rPr>
          <w:rFonts w:ascii="Times New Roman" w:hAnsi="Times New Roman"/>
          <w:sz w:val="28"/>
          <w:szCs w:val="28"/>
        </w:rPr>
        <w:t xml:space="preserve">услуги указан в </w:t>
      </w:r>
      <w:r w:rsidR="00874D48">
        <w:rPr>
          <w:rFonts w:ascii="Times New Roman" w:hAnsi="Times New Roman"/>
          <w:sz w:val="28"/>
          <w:szCs w:val="28"/>
        </w:rPr>
        <w:t>пункте 2.27</w:t>
      </w:r>
      <w:r w:rsidR="006547CF" w:rsidRPr="00AE658C">
        <w:rPr>
          <w:rFonts w:ascii="Times New Roman" w:hAnsi="Times New Roman"/>
          <w:sz w:val="28"/>
          <w:szCs w:val="28"/>
        </w:rPr>
        <w:t xml:space="preserve"> настоящего Административного регламента. </w:t>
      </w:r>
    </w:p>
    <w:p w14:paraId="6A657591" w14:textId="7450F067" w:rsidR="00973C24" w:rsidRDefault="00973C2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C7A182B" w14:textId="77777777" w:rsidR="001A2039" w:rsidRPr="001556DF" w:rsidRDefault="001A2039" w:rsidP="004E109F">
      <w:pPr>
        <w:widowControl w:val="0"/>
        <w:tabs>
          <w:tab w:val="left" w:pos="567"/>
        </w:tabs>
        <w:spacing w:after="0" w:line="240" w:lineRule="auto"/>
        <w:ind w:left="567"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FDCE7C"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1DE752FA" w14:textId="5436E0BE"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4E66F1D3"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5E57FD8C" w14:textId="658B9E8F"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C36D8">
        <w:rPr>
          <w:rFonts w:ascii="Times New Roman" w:hAnsi="Times New Roman"/>
          <w:color w:val="000000" w:themeColor="text1"/>
          <w:sz w:val="28"/>
          <w:szCs w:val="28"/>
        </w:rPr>
        <w:t>146</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Многофункциональный центр осуществляет:</w:t>
      </w:r>
    </w:p>
    <w:p w14:paraId="70A6D227"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AD90A65"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037091A6"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14:paraId="10902F53"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6744877"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p>
    <w:p w14:paraId="360CB162"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1FFDC044"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64C5A500" w14:textId="0076DD96" w:rsidR="001A2039" w:rsidRPr="001556DF" w:rsidRDefault="001A20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147</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0D57E8F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090F7CB"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47ED2BA" w14:textId="2EA7EB3C"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w:t>
      </w:r>
      <w:r>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20671B51"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2E8FA70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8077EA6"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32928E9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3B75A42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w:t>
      </w:r>
      <w:r w:rsidRPr="001556DF">
        <w:rPr>
          <w:rFonts w:ascii="Times New Roman" w:hAnsi="Times New Roman"/>
          <w:color w:val="000000" w:themeColor="text1"/>
          <w:sz w:val="28"/>
          <w:szCs w:val="28"/>
        </w:rPr>
        <w:lastRenderedPageBreak/>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B274FD3"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1E2E1B76" w14:textId="6579199C"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Выдача заявителю результата предоставления муниципальной услуги</w:t>
      </w:r>
    </w:p>
    <w:p w14:paraId="69E02E1E"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58563433" w14:textId="16B58F35"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148</w:t>
      </w:r>
      <w:r w:rsidRPr="001556DF">
        <w:rPr>
          <w:rFonts w:ascii="Times New Roman" w:hAnsi="Times New Roman"/>
          <w:color w:val="000000" w:themeColor="text1"/>
          <w:sz w:val="28"/>
          <w:szCs w:val="28"/>
        </w:rPr>
        <w:t xml:space="preserve">. При наличии в </w:t>
      </w:r>
      <w:r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27</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9375C">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9375C">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p>
    <w:p w14:paraId="7E1D79AA" w14:textId="3D7B7386"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9375C">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9375C">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4BD17999" w14:textId="0DD24A91" w:rsidR="001A2039" w:rsidRPr="001556DF" w:rsidRDefault="00E072B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3.149</w:t>
      </w:r>
      <w:r w:rsidR="001A2039"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E32D2C0"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3ECBE65E"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17D1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6438A62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6C4A4AD4"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w:t>
      </w:r>
      <w:r w:rsidRPr="001556DF">
        <w:rPr>
          <w:rFonts w:ascii="Times New Roman" w:hAnsi="Times New Roman"/>
          <w:color w:val="000000" w:themeColor="text1"/>
          <w:sz w:val="28"/>
          <w:szCs w:val="28"/>
        </w:rPr>
        <w:lastRenderedPageBreak/>
        <w:t>правовыми актами Российской Федерации случаях – печати с изображением Государственного герба Российской Федерации);</w:t>
      </w:r>
    </w:p>
    <w:p w14:paraId="7925971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222DCD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7E7E416C" w14:textId="77777777" w:rsidR="001A2039" w:rsidRDefault="001A2039" w:rsidP="004E109F">
      <w:pPr>
        <w:spacing w:after="0" w:line="240" w:lineRule="auto"/>
        <w:ind w:firstLine="709"/>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6023A71D" w14:textId="1C700140" w:rsidR="00C61990" w:rsidRDefault="00C61990">
      <w:pPr>
        <w:spacing w:after="0"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14:paraId="59DE46F5" w14:textId="474B8155" w:rsidR="00CE6C97" w:rsidRPr="00302E6A" w:rsidRDefault="00762452">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Формы контроля за исполнением административного регламента</w:t>
      </w:r>
    </w:p>
    <w:p w14:paraId="11A1E8B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6A7B2404" w14:textId="51039618"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14:paraId="1121984E"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50DC9C8F"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14:paraId="3A6F0AF1" w14:textId="38A16BF5"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устанавливающих требования к предоставлению муниципальной услуги, а также принятием ими решений</w:t>
      </w:r>
    </w:p>
    <w:p w14:paraId="6A3D7FDF" w14:textId="77777777" w:rsidR="00C51802" w:rsidRPr="00302E6A" w:rsidRDefault="00C5180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3F8978EF" w14:textId="6CE0638E"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E7745" w:rsidRPr="00302E6A">
        <w:rPr>
          <w:rFonts w:ascii="Times New Roman" w:hAnsi="Times New Roman"/>
          <w:color w:val="000000" w:themeColor="text1"/>
          <w:sz w:val="28"/>
          <w:szCs w:val="28"/>
        </w:rPr>
        <w:t xml:space="preserve">уполномоченного органа </w:t>
      </w:r>
      <w:r w:rsidRPr="00302E6A">
        <w:rPr>
          <w:rFonts w:ascii="Times New Roman" w:hAnsi="Times New Roman"/>
          <w:color w:val="000000" w:themeColor="text1"/>
          <w:sz w:val="28"/>
          <w:szCs w:val="28"/>
        </w:rPr>
        <w:t>на осуществление контроля за предоставлением услуги.</w:t>
      </w:r>
    </w:p>
    <w:p w14:paraId="17F12E5C" w14:textId="703E6ED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02E6A">
        <w:rPr>
          <w:rFonts w:ascii="Times New Roman" w:hAnsi="Times New Roman"/>
          <w:color w:val="000000" w:themeColor="text1"/>
          <w:sz w:val="28"/>
          <w:szCs w:val="28"/>
        </w:rPr>
        <w:t>уполномоченного органа</w:t>
      </w:r>
      <w:r w:rsidR="00853C76">
        <w:rPr>
          <w:rFonts w:ascii="Times New Roman" w:hAnsi="Times New Roman"/>
          <w:color w:val="000000" w:themeColor="text1"/>
          <w:sz w:val="28"/>
          <w:szCs w:val="28"/>
        </w:rPr>
        <w:t>.</w:t>
      </w:r>
      <w:r w:rsidR="0009733E" w:rsidRPr="00302E6A">
        <w:rPr>
          <w:rFonts w:ascii="Times New Roman" w:hAnsi="Times New Roman"/>
          <w:color w:val="000000" w:themeColor="text1"/>
          <w:sz w:val="28"/>
          <w:szCs w:val="28"/>
        </w:rPr>
        <w:t xml:space="preserve"> </w:t>
      </w:r>
    </w:p>
    <w:p w14:paraId="1A8C487B"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2C54DFC" w14:textId="5F3A34E8"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364D71F9"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14:paraId="541A247D" w14:textId="6ADFE5F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A871D36" w14:textId="1C7875AA"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7859ABC"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p>
    <w:p w14:paraId="1B8DFAE9" w14:textId="1AFCDC7E"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проверок полноты и качества предоставления</w:t>
      </w:r>
      <w:r w:rsidR="009905EE">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муниципальной услуги, в том числе порядок и формы контроля за полнотой и качеством предоставления муниципальной услуги</w:t>
      </w:r>
    </w:p>
    <w:p w14:paraId="5446B474"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C73C7E6" w14:textId="1986474B"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Контроль за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6B88F86F"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CE7745"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CE7745" w:rsidRPr="00302E6A">
        <w:rPr>
          <w:rFonts w:ascii="Times New Roman" w:hAnsi="Times New Roman"/>
          <w:color w:val="000000" w:themeColor="text1"/>
          <w:sz w:val="28"/>
          <w:szCs w:val="28"/>
        </w:rPr>
        <w:t>, утверждаемых руководителем уполномоченного органа</w:t>
      </w:r>
      <w:r w:rsidR="0046076F">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14:paraId="7B865BF6" w14:textId="0431579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6C82F974"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77A8D88A" w14:textId="4A55EC3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23881AA6"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3773172A" w14:textId="382530BF" w:rsidR="00CE6C97" w:rsidRPr="0046076F"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46076F">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076F" w:rsidRPr="0046076F">
        <w:rPr>
          <w:rFonts w:ascii="Times New Roman" w:hAnsi="Times New Roman"/>
          <w:iCs/>
          <w:color w:val="000000" w:themeColor="text1"/>
          <w:sz w:val="28"/>
          <w:szCs w:val="28"/>
        </w:rPr>
        <w:t xml:space="preserve">Иркутской </w:t>
      </w:r>
      <w:r w:rsidR="0046076F" w:rsidRPr="0046076F">
        <w:rPr>
          <w:rFonts w:ascii="Times New Roman" w:hAnsi="Times New Roman"/>
          <w:iCs/>
          <w:color w:val="000000" w:themeColor="text1"/>
          <w:sz w:val="28"/>
          <w:szCs w:val="28"/>
        </w:rPr>
        <w:lastRenderedPageBreak/>
        <w:t xml:space="preserve">области </w:t>
      </w:r>
      <w:r w:rsidRPr="0046076F">
        <w:rPr>
          <w:rFonts w:ascii="Times New Roman" w:hAnsi="Times New Roman"/>
          <w:color w:val="000000" w:themeColor="text1"/>
          <w:sz w:val="28"/>
          <w:szCs w:val="28"/>
        </w:rPr>
        <w:t>и нормативных правовых актов</w:t>
      </w:r>
      <w:r w:rsidR="0046076F" w:rsidRPr="0046076F">
        <w:rPr>
          <w:rFonts w:ascii="Times New Roman" w:hAnsi="Times New Roman"/>
          <w:color w:val="000000" w:themeColor="text1"/>
          <w:sz w:val="28"/>
          <w:szCs w:val="28"/>
        </w:rPr>
        <w:t xml:space="preserve"> муниц</w:t>
      </w:r>
      <w:r w:rsidR="0046076F">
        <w:rPr>
          <w:rFonts w:ascii="Times New Roman" w:hAnsi="Times New Roman"/>
          <w:color w:val="000000" w:themeColor="text1"/>
          <w:sz w:val="28"/>
          <w:szCs w:val="28"/>
        </w:rPr>
        <w:t>ипального образования «Нижнеилимский район»</w:t>
      </w:r>
      <w:r w:rsidRPr="0046076F">
        <w:rPr>
          <w:rFonts w:ascii="Times New Roman" w:hAnsi="Times New Roman"/>
          <w:i/>
          <w:iCs/>
          <w:color w:val="000000" w:themeColor="text1"/>
          <w:sz w:val="28"/>
          <w:szCs w:val="28"/>
        </w:rPr>
        <w:t>;</w:t>
      </w:r>
    </w:p>
    <w:p w14:paraId="554C7D53" w14:textId="4C8E36A3"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46076F">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4035DE" w:rsidRPr="0046076F">
        <w:rPr>
          <w:rFonts w:ascii="Times New Roman" w:hAnsi="Times New Roman"/>
          <w:color w:val="000000" w:themeColor="text1"/>
          <w:sz w:val="28"/>
          <w:szCs w:val="28"/>
        </w:rPr>
        <w:t>предоставления услуги</w:t>
      </w:r>
      <w:r w:rsidRPr="0046076F">
        <w:rPr>
          <w:rFonts w:ascii="Times New Roman" w:hAnsi="Times New Roman"/>
          <w:color w:val="000000" w:themeColor="text1"/>
          <w:sz w:val="28"/>
          <w:szCs w:val="28"/>
        </w:rPr>
        <w:t>.</w:t>
      </w:r>
    </w:p>
    <w:p w14:paraId="23960CF3" w14:textId="4E7B7961"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09B276B"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14:paraId="0B441A27"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(бездействие), принимаемые (осуществляемые) ими в ходе</w:t>
      </w:r>
    </w:p>
    <w:p w14:paraId="4EABFB65" w14:textId="27F00DF1"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14:paraId="2B4AD35C"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75D150C" w14:textId="13B5B24B"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4.5</w:t>
      </w:r>
      <w:r w:rsidRPr="0046076F">
        <w:rPr>
          <w:rFonts w:ascii="Times New Roman" w:hAnsi="Times New Roman"/>
          <w:color w:val="000000" w:themeColor="text1"/>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076F" w:rsidRPr="0046076F">
        <w:rPr>
          <w:rFonts w:ascii="Times New Roman" w:hAnsi="Times New Roman"/>
          <w:iCs/>
          <w:color w:val="000000" w:themeColor="text1"/>
          <w:sz w:val="28"/>
          <w:szCs w:val="28"/>
        </w:rPr>
        <w:t xml:space="preserve">Иркутской области </w:t>
      </w:r>
      <w:r w:rsidRPr="0046076F">
        <w:rPr>
          <w:rFonts w:ascii="Times New Roman" w:hAnsi="Times New Roman"/>
          <w:color w:val="000000" w:themeColor="text1"/>
          <w:sz w:val="28"/>
          <w:szCs w:val="28"/>
        </w:rPr>
        <w:t xml:space="preserve">и нормативных правовых актов </w:t>
      </w:r>
      <w:bookmarkStart w:id="15" w:name="_Hlk130388379"/>
      <w:r w:rsidR="0046076F" w:rsidRPr="0046076F">
        <w:rPr>
          <w:rFonts w:ascii="Times New Roman" w:hAnsi="Times New Roman"/>
          <w:iCs/>
          <w:color w:val="000000" w:themeColor="text1"/>
          <w:sz w:val="28"/>
          <w:szCs w:val="28"/>
        </w:rPr>
        <w:t>муниципального образования «Нижнеилимский район»</w:t>
      </w:r>
      <w:bookmarkEnd w:id="15"/>
      <w:r w:rsidR="00A37B0B">
        <w:rPr>
          <w:rFonts w:ascii="Times New Roman" w:hAnsi="Times New Roman"/>
          <w:iCs/>
          <w:color w:val="000000" w:themeColor="text1"/>
          <w:sz w:val="28"/>
          <w:szCs w:val="28"/>
        </w:rPr>
        <w:t xml:space="preserve"> </w:t>
      </w:r>
      <w:r w:rsidRPr="0046076F">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r w:rsidRPr="00302E6A">
        <w:rPr>
          <w:rFonts w:ascii="Times New Roman" w:hAnsi="Times New Roman"/>
          <w:color w:val="000000" w:themeColor="text1"/>
          <w:sz w:val="28"/>
          <w:szCs w:val="28"/>
        </w:rPr>
        <w:t>.</w:t>
      </w:r>
    </w:p>
    <w:p w14:paraId="28FD4840" w14:textId="62A7676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6935180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3472581C" w14:textId="60DF14FD"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p>
    <w:p w14:paraId="21AB0417" w14:textId="069D5548"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муниципальной услуги, в том числе со стороны граждан,</w:t>
      </w:r>
    </w:p>
    <w:p w14:paraId="38C898A2"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14:paraId="61CDEFB8"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309EE63" w14:textId="5860C562"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14:paraId="2C3724AB" w14:textId="5F697E7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5A868F3C"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6C0A8CE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CE7745" w:rsidRPr="00302E6A">
        <w:rPr>
          <w:rFonts w:ascii="Times New Roman" w:hAnsi="Times New Roman"/>
          <w:color w:val="000000" w:themeColor="text1"/>
          <w:sz w:val="28"/>
          <w:szCs w:val="28"/>
        </w:rPr>
        <w:t xml:space="preserve">уполномоченного органа </w:t>
      </w:r>
      <w:r w:rsidRPr="00302E6A">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B898500" w14:textId="65F1D65A" w:rsidR="00470E77" w:rsidRDefault="00470E77" w:rsidP="004E109F">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69C98586" w14:textId="3561690E" w:rsidR="00C60262" w:rsidRPr="00302E6A" w:rsidRDefault="0076245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1E242E">
        <w:rPr>
          <w:rFonts w:ascii="Times New Roman" w:hAnsi="Times New Roman"/>
          <w:b/>
          <w:color w:val="000000" w:themeColor="text1"/>
          <w:sz w:val="28"/>
          <w:szCs w:val="28"/>
        </w:rPr>
        <w:t xml:space="preserve"> (организации)</w:t>
      </w:r>
      <w:r w:rsidR="00C60262" w:rsidRPr="00302E6A">
        <w:rPr>
          <w:rFonts w:ascii="Times New Roman" w:hAnsi="Times New Roman"/>
          <w:b/>
          <w:color w:val="000000" w:themeColor="text1"/>
          <w:sz w:val="28"/>
          <w:szCs w:val="28"/>
        </w:rPr>
        <w:t>, предоставляющего государственную (муниципальную) услугу, а также их должностных лиц, муниципальных служащих</w:t>
      </w:r>
    </w:p>
    <w:p w14:paraId="6DBF87DD" w14:textId="77777777"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1AB94F17" w14:textId="1CD49A91" w:rsidR="00CE6C97" w:rsidRPr="00302E6A" w:rsidRDefault="00CE6C97"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CE7745" w:rsidRPr="00302E6A">
        <w:rPr>
          <w:rFonts w:ascii="Times New Roman" w:hAnsi="Times New Roman"/>
          <w:color w:val="000000" w:themeColor="text1"/>
          <w:sz w:val="28"/>
          <w:szCs w:val="28"/>
        </w:rPr>
        <w:t>уполномоченного органа</w:t>
      </w:r>
      <w:r w:rsidRPr="00302E6A">
        <w:rPr>
          <w:rFonts w:ascii="Times New Roman" w:hAnsi="Times New Roman"/>
          <w:color w:val="000000" w:themeColor="text1"/>
          <w:sz w:val="28"/>
          <w:szCs w:val="28"/>
        </w:rPr>
        <w:t xml:space="preserve">, </w:t>
      </w:r>
      <w:r w:rsidR="004A6EEB">
        <w:rPr>
          <w:rFonts w:ascii="Times New Roman" w:hAnsi="Times New Roman"/>
          <w:color w:val="000000" w:themeColor="text1"/>
          <w:sz w:val="28"/>
          <w:szCs w:val="28"/>
        </w:rPr>
        <w:t>должностного лица</w:t>
      </w:r>
      <w:r w:rsidRPr="00302E6A">
        <w:rPr>
          <w:rFonts w:ascii="Times New Roman" w:hAnsi="Times New Roman"/>
          <w:color w:val="000000" w:themeColor="text1"/>
          <w:sz w:val="28"/>
          <w:szCs w:val="28"/>
        </w:rPr>
        <w:t xml:space="preserve"> </w:t>
      </w:r>
      <w:r w:rsidR="00CE7745" w:rsidRPr="00302E6A">
        <w:rPr>
          <w:rFonts w:ascii="Times New Roman" w:hAnsi="Times New Roman"/>
          <w:color w:val="000000" w:themeColor="text1"/>
          <w:sz w:val="28"/>
          <w:szCs w:val="28"/>
        </w:rPr>
        <w:t>уполномоченного органа,</w:t>
      </w:r>
      <w:r w:rsidRPr="00302E6A">
        <w:rPr>
          <w:rFonts w:ascii="Times New Roman" w:hAnsi="Times New Roman"/>
          <w:color w:val="000000" w:themeColor="text1"/>
          <w:sz w:val="28"/>
          <w:szCs w:val="28"/>
        </w:rPr>
        <w:t xml:space="preserve"> муниципальных служащих, многофункционального центра, а также работника многофункционального центра при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14:paraId="3C2EE308" w14:textId="6DC8780E"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7FF34CD9" w14:textId="7D107428" w:rsidR="00C51802" w:rsidRPr="00302E6A" w:rsidRDefault="00C51802"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Органы </w:t>
      </w:r>
      <w:r w:rsidR="007670DB">
        <w:rPr>
          <w:rFonts w:ascii="Times New Roman" w:hAnsi="Times New Roman"/>
          <w:b/>
          <w:bCs/>
          <w:color w:val="000000" w:themeColor="text1"/>
          <w:sz w:val="28"/>
          <w:szCs w:val="28"/>
        </w:rPr>
        <w:t>государ</w:t>
      </w:r>
      <w:r w:rsidR="001E242E">
        <w:rPr>
          <w:rFonts w:ascii="Times New Roman" w:hAnsi="Times New Roman"/>
          <w:b/>
          <w:bCs/>
          <w:color w:val="000000" w:themeColor="text1"/>
          <w:sz w:val="28"/>
          <w:szCs w:val="28"/>
        </w:rPr>
        <w:t>с</w:t>
      </w:r>
      <w:r w:rsidR="007670DB">
        <w:rPr>
          <w:rFonts w:ascii="Times New Roman" w:hAnsi="Times New Roman"/>
          <w:b/>
          <w:bCs/>
          <w:color w:val="000000" w:themeColor="text1"/>
          <w:sz w:val="28"/>
          <w:szCs w:val="28"/>
        </w:rPr>
        <w:t>т</w:t>
      </w:r>
      <w:r w:rsidR="001E242E">
        <w:rPr>
          <w:rFonts w:ascii="Times New Roman" w:hAnsi="Times New Roman"/>
          <w:b/>
          <w:bCs/>
          <w:color w:val="000000" w:themeColor="text1"/>
          <w:sz w:val="28"/>
          <w:szCs w:val="28"/>
        </w:rPr>
        <w:t xml:space="preserve">венной власти, органы </w:t>
      </w:r>
      <w:r w:rsidRPr="00302E6A">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9F6E671" w14:textId="77777777"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033178ED"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13FD1392"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w:t>
      </w:r>
      <w:r w:rsidR="00CE7745" w:rsidRPr="00302E6A">
        <w:rPr>
          <w:rFonts w:ascii="Times New Roman" w:hAnsi="Times New Roman"/>
          <w:color w:val="000000" w:themeColor="text1"/>
          <w:sz w:val="28"/>
          <w:szCs w:val="28"/>
        </w:rPr>
        <w:t xml:space="preserve">уполномоченный орган </w:t>
      </w:r>
      <w:r w:rsidRPr="00302E6A">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 xml:space="preserve">уполномоченного органа </w:t>
      </w:r>
      <w:r w:rsidRPr="00302E6A">
        <w:rPr>
          <w:rFonts w:ascii="Times New Roman" w:hAnsi="Times New Roman"/>
          <w:bCs/>
          <w:color w:val="000000" w:themeColor="text1"/>
          <w:sz w:val="28"/>
          <w:szCs w:val="28"/>
        </w:rPr>
        <w:t xml:space="preserve">на решение и действия (бездействие) </w:t>
      </w:r>
      <w:r w:rsidR="00CE7745" w:rsidRPr="00302E6A">
        <w:rPr>
          <w:rFonts w:ascii="Times New Roman" w:hAnsi="Times New Roman"/>
          <w:color w:val="000000" w:themeColor="text1"/>
          <w:sz w:val="28"/>
          <w:szCs w:val="28"/>
        </w:rPr>
        <w:t>уполномоченного органа</w:t>
      </w:r>
      <w:r w:rsidR="0046076F">
        <w:rPr>
          <w:rFonts w:ascii="Times New Roman" w:hAnsi="Times New Roman"/>
          <w:color w:val="000000" w:themeColor="text1"/>
          <w:sz w:val="28"/>
          <w:szCs w:val="28"/>
        </w:rPr>
        <w:t>,</w:t>
      </w:r>
      <w:r w:rsidR="00CE7745" w:rsidRPr="00302E6A">
        <w:rPr>
          <w:rFonts w:ascii="Times New Roman" w:hAnsi="Times New Roman"/>
          <w:color w:val="000000" w:themeColor="text1"/>
          <w:sz w:val="28"/>
          <w:szCs w:val="28"/>
        </w:rPr>
        <w:t xml:space="preserve"> </w:t>
      </w:r>
      <w:r w:rsidRPr="00302E6A">
        <w:rPr>
          <w:rFonts w:ascii="Times New Roman" w:hAnsi="Times New Roman"/>
          <w:bCs/>
          <w:color w:val="000000" w:themeColor="text1"/>
          <w:sz w:val="28"/>
          <w:szCs w:val="28"/>
        </w:rPr>
        <w:t xml:space="preserve">руководителя </w:t>
      </w:r>
      <w:r w:rsidR="00CE7745" w:rsidRPr="00302E6A">
        <w:rPr>
          <w:rFonts w:ascii="Times New Roman" w:hAnsi="Times New Roman"/>
          <w:color w:val="000000" w:themeColor="text1"/>
          <w:sz w:val="28"/>
          <w:szCs w:val="28"/>
        </w:rPr>
        <w:t>уполномоченного органа</w:t>
      </w:r>
      <w:r w:rsidRPr="00302E6A">
        <w:rPr>
          <w:rFonts w:ascii="Times New Roman" w:hAnsi="Times New Roman"/>
          <w:bCs/>
          <w:color w:val="000000" w:themeColor="text1"/>
          <w:sz w:val="28"/>
          <w:szCs w:val="28"/>
        </w:rPr>
        <w:t>;</w:t>
      </w:r>
    </w:p>
    <w:p w14:paraId="2C018A1B" w14:textId="521BF6DD" w:rsidR="00853C76" w:rsidRPr="00302E6A" w:rsidRDefault="00CE6C97" w:rsidP="00853C76">
      <w:pPr>
        <w:autoSpaceDE w:val="0"/>
        <w:autoSpaceDN w:val="0"/>
        <w:adjustRightInd w:val="0"/>
        <w:spacing w:after="0" w:line="240" w:lineRule="auto"/>
        <w:ind w:firstLine="709"/>
        <w:jc w:val="both"/>
        <w:rPr>
          <w:rFonts w:ascii="Times New Roman" w:hAnsi="Times New Roman"/>
          <w:bCs/>
          <w:color w:val="000000" w:themeColor="text1"/>
          <w:sz w:val="28"/>
          <w:szCs w:val="28"/>
        </w:rPr>
      </w:pPr>
      <w:bookmarkStart w:id="16" w:name="_Hlk130388639"/>
      <w:r w:rsidRPr="00302E6A">
        <w:rPr>
          <w:rFonts w:ascii="Times New Roman" w:hAnsi="Times New Roman"/>
          <w:bCs/>
          <w:color w:val="000000" w:themeColor="text1"/>
          <w:sz w:val="28"/>
          <w:szCs w:val="28"/>
        </w:rPr>
        <w:t xml:space="preserve">в вышестоящий орган </w:t>
      </w:r>
      <w:bookmarkEnd w:id="16"/>
      <w:r w:rsidR="007670DB">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уполномоченного органа</w:t>
      </w:r>
      <w:r w:rsidR="00853C76">
        <w:rPr>
          <w:rFonts w:ascii="Times New Roman" w:hAnsi="Times New Roman"/>
          <w:color w:val="000000" w:themeColor="text1"/>
          <w:sz w:val="28"/>
          <w:szCs w:val="28"/>
        </w:rPr>
        <w:t>,</w:t>
      </w:r>
      <w:r w:rsidR="00853C76" w:rsidRPr="00853C76">
        <w:rPr>
          <w:rFonts w:ascii="Times New Roman" w:hAnsi="Times New Roman"/>
          <w:bCs/>
          <w:color w:val="000000" w:themeColor="text1"/>
          <w:sz w:val="28"/>
          <w:szCs w:val="28"/>
        </w:rPr>
        <w:t xml:space="preserve"> </w:t>
      </w:r>
      <w:r w:rsidR="00853C76" w:rsidRPr="00302E6A">
        <w:rPr>
          <w:rFonts w:ascii="Times New Roman" w:hAnsi="Times New Roman"/>
          <w:bCs/>
          <w:color w:val="000000" w:themeColor="text1"/>
          <w:sz w:val="28"/>
          <w:szCs w:val="28"/>
        </w:rPr>
        <w:t xml:space="preserve">руководителя </w:t>
      </w:r>
      <w:r w:rsidR="00853C76" w:rsidRPr="00302E6A">
        <w:rPr>
          <w:rFonts w:ascii="Times New Roman" w:hAnsi="Times New Roman"/>
          <w:color w:val="000000" w:themeColor="text1"/>
          <w:sz w:val="28"/>
          <w:szCs w:val="28"/>
        </w:rPr>
        <w:t>уполномоченного органа</w:t>
      </w:r>
      <w:r w:rsidR="00853C76" w:rsidRPr="00302E6A">
        <w:rPr>
          <w:rFonts w:ascii="Times New Roman" w:hAnsi="Times New Roman"/>
          <w:bCs/>
          <w:color w:val="000000" w:themeColor="text1"/>
          <w:sz w:val="28"/>
          <w:szCs w:val="28"/>
        </w:rPr>
        <w:t>;</w:t>
      </w:r>
    </w:p>
    <w:p w14:paraId="4CD5BB67"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4DAA0FC6" w14:textId="6EE47BBD"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bookmarkStart w:id="17" w:name="_Hlk130388766"/>
      <w:r w:rsidRPr="00302E6A">
        <w:rPr>
          <w:rFonts w:ascii="Times New Roman" w:hAnsi="Times New Roman"/>
          <w:color w:val="000000" w:themeColor="text1"/>
          <w:sz w:val="28"/>
          <w:szCs w:val="28"/>
        </w:rPr>
        <w:t xml:space="preserve">В </w:t>
      </w:r>
      <w:r w:rsidR="00215332" w:rsidRPr="00302E6A">
        <w:rPr>
          <w:rFonts w:ascii="Times New Roman" w:hAnsi="Times New Roman"/>
          <w:color w:val="000000" w:themeColor="text1"/>
          <w:sz w:val="28"/>
          <w:szCs w:val="28"/>
        </w:rPr>
        <w:t>уполномоченном органе</w:t>
      </w:r>
      <w:r w:rsidRPr="00302E6A">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bookmarkEnd w:id="17"/>
    <w:p w14:paraId="6BBC5FBF" w14:textId="34B21D7F"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032EFBD" w14:textId="40855722"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3B264F">
        <w:rPr>
          <w:rFonts w:ascii="Times New Roman" w:hAnsi="Times New Roman"/>
          <w:b/>
          <w:bCs/>
          <w:color w:val="000000" w:themeColor="text1"/>
          <w:sz w:val="28"/>
          <w:szCs w:val="28"/>
        </w:rPr>
        <w:t>, регионального портала</w:t>
      </w:r>
      <w:r w:rsidRPr="00302E6A">
        <w:rPr>
          <w:rFonts w:ascii="Times New Roman" w:hAnsi="Times New Roman"/>
          <w:b/>
          <w:bCs/>
          <w:color w:val="000000" w:themeColor="text1"/>
          <w:sz w:val="28"/>
          <w:szCs w:val="28"/>
        </w:rPr>
        <w:t xml:space="preserve"> </w:t>
      </w:r>
    </w:p>
    <w:p w14:paraId="30225566"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497A20D2" w14:textId="1CB93944"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w:t>
      </w:r>
      <w:bookmarkStart w:id="18" w:name="_Hlk130388806"/>
      <w:r w:rsidRPr="00302E6A">
        <w:rPr>
          <w:rFonts w:ascii="Times New Roman" w:hAnsi="Times New Roman"/>
          <w:color w:val="000000" w:themeColor="text1"/>
          <w:sz w:val="28"/>
          <w:szCs w:val="28"/>
        </w:rPr>
        <w:t xml:space="preserve">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сайте </w:t>
      </w:r>
      <w:r w:rsidR="00F7463F"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46076F">
        <w:rPr>
          <w:rFonts w:ascii="Times New Roman" w:hAnsi="Times New Roman"/>
          <w:color w:val="000000" w:themeColor="text1"/>
          <w:sz w:val="28"/>
          <w:szCs w:val="28"/>
        </w:rPr>
        <w:t>,</w:t>
      </w:r>
      <w:r w:rsidR="00F7463F" w:rsidRPr="00302E6A">
        <w:rPr>
          <w:rFonts w:ascii="Times New Roman" w:hAnsi="Times New Roman"/>
          <w:color w:val="000000" w:themeColor="text1"/>
          <w:sz w:val="28"/>
          <w:szCs w:val="28"/>
        </w:rPr>
        <w:t xml:space="preserve"> </w:t>
      </w:r>
      <w:r w:rsidR="00215332" w:rsidRPr="00302E6A">
        <w:rPr>
          <w:rFonts w:ascii="Times New Roman" w:hAnsi="Times New Roman"/>
          <w:color w:val="000000" w:themeColor="text1"/>
          <w:sz w:val="28"/>
          <w:szCs w:val="28"/>
        </w:rPr>
        <w:t>на Едином портале, региональном портале</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End w:id="18"/>
    </w:p>
    <w:p w14:paraId="437A5DF9" w14:textId="4873EECD"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F099C" w14:textId="4E3CAB31"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8458FEC"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6AA7AA6D" w14:textId="1A700242"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а также его должностных лиц регулируется:</w:t>
      </w:r>
    </w:p>
    <w:p w14:paraId="3D420D89" w14:textId="70E86D45" w:rsidR="00CE6C97" w:rsidRPr="00302E6A" w:rsidRDefault="004A6EEB"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Федеральным </w:t>
      </w:r>
      <w:hyperlink r:id="rId51" w:history="1">
        <w:r w:rsidR="00CE6C97" w:rsidRPr="00302E6A">
          <w:rPr>
            <w:rFonts w:ascii="Times New Roman" w:hAnsi="Times New Roman"/>
            <w:color w:val="000000" w:themeColor="text1"/>
            <w:sz w:val="28"/>
            <w:szCs w:val="28"/>
          </w:rPr>
          <w:t>законом</w:t>
        </w:r>
      </w:hyperlink>
      <w:r w:rsidR="00215332" w:rsidRPr="00302E6A">
        <w:rPr>
          <w:rFonts w:ascii="Times New Roman" w:hAnsi="Times New Roman"/>
          <w:color w:val="000000" w:themeColor="text1"/>
          <w:sz w:val="28"/>
          <w:szCs w:val="28"/>
        </w:rPr>
        <w:t xml:space="preserve"> № 210-ФЗ</w:t>
      </w:r>
      <w:r w:rsidR="00CE6C97" w:rsidRPr="00302E6A">
        <w:rPr>
          <w:rFonts w:ascii="Times New Roman" w:hAnsi="Times New Roman"/>
          <w:color w:val="000000" w:themeColor="text1"/>
          <w:sz w:val="28"/>
          <w:szCs w:val="28"/>
        </w:rPr>
        <w:t>;</w:t>
      </w:r>
    </w:p>
    <w:p w14:paraId="2A0E16DD" w14:textId="7EDC9FB9" w:rsidR="00CE6C97" w:rsidRPr="0046076F" w:rsidRDefault="004A6EEB"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 </w:t>
      </w:r>
      <w:hyperlink r:id="rId52" w:history="1">
        <w:r>
          <w:rPr>
            <w:rFonts w:ascii="Times New Roman" w:hAnsi="Times New Roman"/>
            <w:color w:val="000000" w:themeColor="text1"/>
            <w:sz w:val="28"/>
            <w:szCs w:val="28"/>
          </w:rPr>
          <w:t>П</w:t>
        </w:r>
        <w:r w:rsidR="00CE6C97" w:rsidRPr="004A6EEB">
          <w:rPr>
            <w:rFonts w:ascii="Times New Roman" w:hAnsi="Times New Roman"/>
            <w:color w:val="000000" w:themeColor="text1"/>
            <w:sz w:val="28"/>
            <w:szCs w:val="28"/>
          </w:rPr>
          <w:t>остановлением</w:t>
        </w:r>
      </w:hyperlink>
      <w:r w:rsidR="00CE6C97" w:rsidRPr="004A6EEB">
        <w:rPr>
          <w:rFonts w:ascii="Times New Roman" w:hAnsi="Times New Roman"/>
          <w:color w:val="000000" w:themeColor="text1"/>
          <w:sz w:val="28"/>
          <w:szCs w:val="28"/>
        </w:rPr>
        <w:t xml:space="preserve"> </w:t>
      </w:r>
      <w:r w:rsidR="0046076F" w:rsidRPr="004A6EEB">
        <w:rPr>
          <w:rFonts w:ascii="Times New Roman" w:hAnsi="Times New Roman"/>
          <w:iCs/>
          <w:color w:val="000000" w:themeColor="text1"/>
          <w:sz w:val="28"/>
          <w:szCs w:val="28"/>
        </w:rPr>
        <w:t>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98FEACF" w14:textId="2FE7B62B" w:rsidR="00CE6C97" w:rsidRDefault="004A6EEB"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w:t>
      </w:r>
      <w:hyperlink r:id="rId53" w:history="1">
        <w:r>
          <w:rPr>
            <w:rFonts w:ascii="Times New Roman" w:hAnsi="Times New Roman"/>
            <w:color w:val="000000" w:themeColor="text1"/>
            <w:sz w:val="28"/>
            <w:szCs w:val="28"/>
          </w:rPr>
          <w:t>П</w:t>
        </w:r>
        <w:r w:rsidR="00CE6C97" w:rsidRPr="00302E6A">
          <w:rPr>
            <w:rFonts w:ascii="Times New Roman" w:hAnsi="Times New Roman"/>
            <w:color w:val="000000" w:themeColor="text1"/>
            <w:sz w:val="28"/>
            <w:szCs w:val="28"/>
          </w:rPr>
          <w:t>остановлением</w:t>
        </w:r>
      </w:hyperlink>
      <w:r w:rsidR="00CE6C97" w:rsidRPr="00302E6A">
        <w:rPr>
          <w:rFonts w:ascii="Times New Roman" w:hAnsi="Times New Roman"/>
          <w:color w:val="000000" w:themeColor="text1"/>
          <w:sz w:val="28"/>
          <w:szCs w:val="28"/>
        </w:rPr>
        <w:t xml:space="preserve"> Правительства Российской Федерации от 20 ноября 2012 года № 1198 </w:t>
      </w:r>
      <w:r w:rsidR="00C9375C">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9375C">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w:t>
      </w:r>
    </w:p>
    <w:p w14:paraId="2EF4E870" w14:textId="0485DF5E" w:rsidR="00C87B3E" w:rsidRDefault="00C87B3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ED6C1FD" w14:textId="2FDCBA2A" w:rsidR="00C87B3E" w:rsidRDefault="00C87B3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1DE9A06" w14:textId="13C7BDEF" w:rsidR="00C87B3E" w:rsidRDefault="00C87B3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0CE46EC" w14:textId="3483C86B" w:rsidR="00C87B3E" w:rsidRDefault="00C87B3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EAC6DF0" w14:textId="78026B72" w:rsidR="00C87B3E" w:rsidRDefault="00C87B3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E0FDC3" w14:textId="753B85BB" w:rsidR="00C87B3E" w:rsidRPr="00302E6A" w:rsidRDefault="001B646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И.о</w:t>
      </w:r>
      <w:proofErr w:type="spellEnd"/>
      <w:r>
        <w:rPr>
          <w:rFonts w:ascii="Times New Roman" w:hAnsi="Times New Roman"/>
          <w:color w:val="000000" w:themeColor="text1"/>
          <w:sz w:val="28"/>
          <w:szCs w:val="28"/>
        </w:rPr>
        <w:t>. м</w:t>
      </w:r>
      <w:r w:rsidR="00C87B3E">
        <w:rPr>
          <w:rFonts w:ascii="Times New Roman" w:hAnsi="Times New Roman"/>
          <w:color w:val="000000" w:themeColor="text1"/>
          <w:sz w:val="28"/>
          <w:szCs w:val="28"/>
        </w:rPr>
        <w:t>эр</w:t>
      </w:r>
      <w:r>
        <w:rPr>
          <w:rFonts w:ascii="Times New Roman" w:hAnsi="Times New Roman"/>
          <w:color w:val="000000" w:themeColor="text1"/>
          <w:sz w:val="28"/>
          <w:szCs w:val="28"/>
        </w:rPr>
        <w:t>а</w:t>
      </w:r>
      <w:r w:rsidR="00C87B3E">
        <w:rPr>
          <w:rFonts w:ascii="Times New Roman" w:hAnsi="Times New Roman"/>
          <w:color w:val="000000" w:themeColor="text1"/>
          <w:sz w:val="28"/>
          <w:szCs w:val="28"/>
        </w:rPr>
        <w:t xml:space="preserve"> района                                                                           </w:t>
      </w:r>
      <w:r>
        <w:rPr>
          <w:rFonts w:ascii="Times New Roman" w:hAnsi="Times New Roman"/>
          <w:color w:val="000000" w:themeColor="text1"/>
          <w:sz w:val="28"/>
          <w:szCs w:val="28"/>
        </w:rPr>
        <w:t xml:space="preserve">В.В. </w:t>
      </w:r>
      <w:proofErr w:type="spellStart"/>
      <w:r>
        <w:rPr>
          <w:rFonts w:ascii="Times New Roman" w:hAnsi="Times New Roman"/>
          <w:color w:val="000000" w:themeColor="text1"/>
          <w:sz w:val="28"/>
          <w:szCs w:val="28"/>
        </w:rPr>
        <w:t>Цвейгарт</w:t>
      </w:r>
      <w:proofErr w:type="spellEnd"/>
    </w:p>
    <w:p w14:paraId="212FEED4" w14:textId="318B95FD" w:rsidR="00470E77" w:rsidRDefault="00470E7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0BF40BE1" w14:textId="06FABEF8" w:rsidR="00C87B3E" w:rsidRPr="004A6EEB" w:rsidRDefault="00D02DE8" w:rsidP="004A6EEB">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bookmarkStart w:id="19" w:name="_Hlk131082330"/>
      <w:r w:rsidRPr="004A6EEB">
        <w:rPr>
          <w:rFonts w:ascii="Times New Roman" w:eastAsia="Calibri" w:hAnsi="Times New Roman"/>
          <w:color w:val="000000" w:themeColor="text1"/>
          <w:sz w:val="20"/>
          <w:szCs w:val="20"/>
          <w:lang w:eastAsia="en-US"/>
        </w:rPr>
        <w:lastRenderedPageBreak/>
        <w:t>ПРИЛОЖЕНИЕ № 1</w:t>
      </w:r>
      <w:r w:rsidRPr="004A6EEB">
        <w:rPr>
          <w:rFonts w:ascii="Times New Roman" w:eastAsia="Calibri" w:hAnsi="Times New Roman"/>
          <w:color w:val="000000" w:themeColor="text1"/>
          <w:sz w:val="20"/>
          <w:szCs w:val="20"/>
          <w:lang w:eastAsia="en-US"/>
        </w:rPr>
        <w:br/>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bookmarkStart w:id="20" w:name="_Hlk132273539"/>
      <w:r w:rsidR="004A6EEB">
        <w:rPr>
          <w:rFonts w:ascii="Times New Roman" w:eastAsia="Calibri" w:hAnsi="Times New Roman"/>
          <w:color w:val="000000" w:themeColor="text1"/>
          <w:sz w:val="20"/>
          <w:szCs w:val="20"/>
          <w:lang w:eastAsia="en-US"/>
        </w:rPr>
        <w:t xml:space="preserve">           </w:t>
      </w:r>
      <w:r w:rsidRPr="004A6EEB">
        <w:rPr>
          <w:rFonts w:ascii="Times New Roman" w:eastAsia="Calibri" w:hAnsi="Times New Roman"/>
          <w:color w:val="000000" w:themeColor="text1"/>
          <w:sz w:val="20"/>
          <w:szCs w:val="20"/>
          <w:lang w:eastAsia="en-US"/>
        </w:rPr>
        <w:t xml:space="preserve">к Административному регламенту </w:t>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t xml:space="preserve">                   </w:t>
      </w:r>
      <w:r w:rsidR="004A6EEB">
        <w:rPr>
          <w:rFonts w:ascii="Times New Roman" w:eastAsia="Calibri" w:hAnsi="Times New Roman"/>
          <w:color w:val="000000" w:themeColor="text1"/>
          <w:sz w:val="20"/>
          <w:szCs w:val="20"/>
          <w:lang w:eastAsia="en-US"/>
        </w:rPr>
        <w:t xml:space="preserve">               </w:t>
      </w:r>
      <w:r w:rsidR="00C87B3E" w:rsidRPr="004A6EEB">
        <w:rPr>
          <w:rFonts w:ascii="Times New Roman" w:eastAsia="Calibri" w:hAnsi="Times New Roman"/>
          <w:color w:val="000000" w:themeColor="text1"/>
          <w:sz w:val="20"/>
          <w:szCs w:val="20"/>
          <w:lang w:eastAsia="en-US"/>
        </w:rPr>
        <w:t xml:space="preserve"> </w:t>
      </w:r>
      <w:r w:rsidRPr="004A6EEB">
        <w:rPr>
          <w:rFonts w:ascii="Times New Roman" w:eastAsia="Calibri" w:hAnsi="Times New Roman"/>
          <w:color w:val="000000" w:themeColor="text1"/>
          <w:sz w:val="20"/>
          <w:szCs w:val="20"/>
          <w:lang w:eastAsia="en-US"/>
        </w:rPr>
        <w:t xml:space="preserve">предоставления государственной и </w:t>
      </w:r>
      <w:r w:rsidR="00C87B3E" w:rsidRPr="004A6EEB">
        <w:rPr>
          <w:rFonts w:ascii="Times New Roman" w:eastAsia="Calibri" w:hAnsi="Times New Roman"/>
          <w:color w:val="000000" w:themeColor="text1"/>
          <w:sz w:val="20"/>
          <w:szCs w:val="20"/>
          <w:lang w:eastAsia="en-US"/>
        </w:rPr>
        <w:t xml:space="preserve">     </w:t>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 xml:space="preserve">муниципальной услуги </w:t>
      </w:r>
      <w:r w:rsidR="009C78C5">
        <w:rPr>
          <w:rFonts w:ascii="Times New Roman" w:eastAsia="Calibri" w:hAnsi="Times New Roman"/>
          <w:color w:val="000000" w:themeColor="text1"/>
          <w:sz w:val="20"/>
          <w:szCs w:val="20"/>
          <w:lang w:eastAsia="en-US"/>
        </w:rPr>
        <w:t>«</w:t>
      </w:r>
      <w:r w:rsidR="00C87B3E" w:rsidRPr="004A6EEB">
        <w:rPr>
          <w:rFonts w:ascii="Times New Roman" w:hAnsi="Times New Roman"/>
          <w:bCs/>
          <w:color w:val="000000" w:themeColor="text1"/>
          <w:sz w:val="20"/>
          <w:szCs w:val="20"/>
        </w:rPr>
        <w:t>Выдача разрешения на ввод объекта в</w:t>
      </w:r>
    </w:p>
    <w:p w14:paraId="2CFFA18D" w14:textId="5C7CD555" w:rsidR="00C87B3E" w:rsidRPr="004A6EEB" w:rsidRDefault="00C87B3E" w:rsidP="004A6EEB">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31BC1007" w14:textId="3CAA3465" w:rsidR="00C87B3E" w:rsidRPr="004A6EEB" w:rsidRDefault="00C87B3E" w:rsidP="004A6EEB">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sidR="004A6EEB">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sidR="009C78C5">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sidR="009C78C5">
        <w:rPr>
          <w:rFonts w:ascii="Times New Roman" w:eastAsia="Calibri" w:hAnsi="Times New Roman"/>
          <w:color w:val="000000" w:themeColor="text1"/>
          <w:sz w:val="20"/>
          <w:szCs w:val="20"/>
          <w:lang w:eastAsia="en-US"/>
        </w:rPr>
        <w:t>»</w:t>
      </w:r>
    </w:p>
    <w:bookmarkEnd w:id="20"/>
    <w:p w14:paraId="2A3CA909" w14:textId="23FFDD26" w:rsidR="00C87B3E" w:rsidRPr="00C87B3E" w:rsidRDefault="00C87B3E" w:rsidP="00C87B3E">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bookmarkEnd w:id="19"/>
    <w:p w14:paraId="742D9017" w14:textId="77777777" w:rsidR="00C87B3E" w:rsidRPr="00302E6A" w:rsidRDefault="00C87B3E" w:rsidP="00C87B3E">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76CFFF14" w14:textId="77777777" w:rsidR="00D02DE8" w:rsidRDefault="00D02DE8" w:rsidP="00D02DE8">
      <w:pPr>
        <w:spacing w:after="0" w:line="240" w:lineRule="auto"/>
        <w:rPr>
          <w:rFonts w:ascii="Times New Roman" w:hAnsi="Times New Roman"/>
          <w:b/>
          <w:color w:val="000000" w:themeColor="text1"/>
          <w:sz w:val="28"/>
          <w:szCs w:val="28"/>
        </w:rPr>
      </w:pPr>
    </w:p>
    <w:p w14:paraId="2479A1CC"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
    <w:p w14:paraId="6940C894"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755BBBD1" w14:textId="77777777" w:rsidR="00D02DE8" w:rsidRPr="00E12B42"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5B4129E6" w14:textId="77777777" w:rsidR="00D02DE8" w:rsidRDefault="00D02DE8" w:rsidP="00D02DE8">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02DE8" w14:paraId="43659447"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DF148D3" w14:textId="77777777" w:rsidR="00D02DE8" w:rsidRPr="00F10681" w:rsidRDefault="00D02DE8" w:rsidP="00B26B31">
            <w:pPr>
              <w:pStyle w:val="ConsPlusNormal"/>
              <w:spacing w:line="256" w:lineRule="auto"/>
              <w:jc w:val="center"/>
              <w:rPr>
                <w:sz w:val="24"/>
                <w:szCs w:val="24"/>
              </w:rPr>
            </w:pPr>
            <w:r w:rsidRPr="00F10681">
              <w:rPr>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5C83B28C" w14:textId="77777777" w:rsidR="00D02DE8" w:rsidRPr="00F10681" w:rsidRDefault="00D02DE8" w:rsidP="00B26B31">
            <w:pPr>
              <w:pStyle w:val="ConsPlusNormal"/>
              <w:spacing w:line="256" w:lineRule="auto"/>
              <w:jc w:val="center"/>
              <w:rPr>
                <w:sz w:val="24"/>
                <w:szCs w:val="24"/>
              </w:rPr>
            </w:pPr>
            <w:r w:rsidRPr="00F10681">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02DE8" w14:paraId="7987C77D"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2AF64574" w14:textId="77777777" w:rsidR="00D02DE8" w:rsidRPr="00F10681" w:rsidRDefault="00D02DE8" w:rsidP="00B26B31">
            <w:pPr>
              <w:pStyle w:val="ConsPlusNormal"/>
              <w:spacing w:line="256" w:lineRule="auto"/>
              <w:jc w:val="center"/>
            </w:pPr>
            <w:r w:rsidRPr="00F10681">
              <w:t>1</w:t>
            </w:r>
          </w:p>
        </w:tc>
        <w:tc>
          <w:tcPr>
            <w:tcW w:w="8363" w:type="dxa"/>
            <w:tcBorders>
              <w:top w:val="single" w:sz="4" w:space="0" w:color="auto"/>
              <w:left w:val="single" w:sz="4" w:space="0" w:color="auto"/>
              <w:bottom w:val="single" w:sz="4" w:space="0" w:color="auto"/>
              <w:right w:val="single" w:sz="4" w:space="0" w:color="auto"/>
            </w:tcBorders>
            <w:hideMark/>
          </w:tcPr>
          <w:p w14:paraId="44D34EEE" w14:textId="5D0B338A" w:rsidR="00D02DE8" w:rsidRPr="00F10681" w:rsidRDefault="00D02DE8" w:rsidP="00B26B31">
            <w:pPr>
              <w:pStyle w:val="ConsPlusNormal"/>
              <w:spacing w:line="256" w:lineRule="auto"/>
              <w:jc w:val="both"/>
            </w:pPr>
            <w:r w:rsidRPr="00F10681">
              <w:t xml:space="preserve">Заявитель обратился за выдачей разрешения </w:t>
            </w:r>
            <w:r w:rsidR="00CE6EEB" w:rsidRPr="00F10681">
              <w:t>на ввод объекта в эксплуатацию</w:t>
            </w:r>
          </w:p>
        </w:tc>
      </w:tr>
      <w:tr w:rsidR="009B57BB" w14:paraId="30722620" w14:textId="77777777" w:rsidTr="00B26B31">
        <w:tc>
          <w:tcPr>
            <w:tcW w:w="1555" w:type="dxa"/>
            <w:tcBorders>
              <w:top w:val="single" w:sz="4" w:space="0" w:color="auto"/>
              <w:left w:val="single" w:sz="4" w:space="0" w:color="auto"/>
              <w:bottom w:val="single" w:sz="4" w:space="0" w:color="auto"/>
              <w:right w:val="single" w:sz="4" w:space="0" w:color="auto"/>
            </w:tcBorders>
          </w:tcPr>
          <w:p w14:paraId="5AEF7E48" w14:textId="6B254166" w:rsidR="009B57BB" w:rsidRPr="00F10681" w:rsidRDefault="009B57BB" w:rsidP="00B26B31">
            <w:pPr>
              <w:pStyle w:val="ConsPlusNormal"/>
              <w:spacing w:line="256" w:lineRule="auto"/>
              <w:jc w:val="center"/>
            </w:pPr>
            <w:r w:rsidRPr="00F10681">
              <w:t>2</w:t>
            </w:r>
          </w:p>
        </w:tc>
        <w:tc>
          <w:tcPr>
            <w:tcW w:w="8363" w:type="dxa"/>
            <w:tcBorders>
              <w:top w:val="single" w:sz="4" w:space="0" w:color="auto"/>
              <w:left w:val="single" w:sz="4" w:space="0" w:color="auto"/>
              <w:bottom w:val="single" w:sz="4" w:space="0" w:color="auto"/>
              <w:right w:val="single" w:sz="4" w:space="0" w:color="auto"/>
            </w:tcBorders>
          </w:tcPr>
          <w:p w14:paraId="30CC80B3" w14:textId="1C017CFB" w:rsidR="009B57BB" w:rsidRPr="00F10681" w:rsidRDefault="009B57BB" w:rsidP="001E12EF">
            <w:pPr>
              <w:pStyle w:val="ConsPlusNormal"/>
              <w:spacing w:line="256" w:lineRule="auto"/>
              <w:jc w:val="both"/>
            </w:pPr>
            <w:r w:rsidRPr="00F10681">
              <w:t xml:space="preserve">Заявитель обратился за выдачей дубликата разрешения на </w:t>
            </w:r>
            <w:r w:rsidR="00CE6EEB" w:rsidRPr="00F10681">
              <w:t>ввод объекта в эксплуатацию</w:t>
            </w:r>
          </w:p>
        </w:tc>
      </w:tr>
      <w:tr w:rsidR="00D02DE8" w14:paraId="2607E415" w14:textId="77777777" w:rsidTr="00B26B31">
        <w:tc>
          <w:tcPr>
            <w:tcW w:w="1555" w:type="dxa"/>
            <w:tcBorders>
              <w:top w:val="single" w:sz="4" w:space="0" w:color="auto"/>
              <w:left w:val="single" w:sz="4" w:space="0" w:color="auto"/>
              <w:bottom w:val="single" w:sz="4" w:space="0" w:color="auto"/>
              <w:right w:val="single" w:sz="4" w:space="0" w:color="auto"/>
            </w:tcBorders>
          </w:tcPr>
          <w:p w14:paraId="68FD0E1A" w14:textId="11C51618" w:rsidR="00D02DE8" w:rsidRPr="00F10681" w:rsidRDefault="009B57BB" w:rsidP="00B26B31">
            <w:pPr>
              <w:pStyle w:val="ConsPlusNormal"/>
              <w:spacing w:line="256" w:lineRule="auto"/>
              <w:jc w:val="center"/>
            </w:pPr>
            <w:r w:rsidRPr="00F10681">
              <w:t>3</w:t>
            </w:r>
          </w:p>
        </w:tc>
        <w:tc>
          <w:tcPr>
            <w:tcW w:w="8363" w:type="dxa"/>
            <w:tcBorders>
              <w:top w:val="single" w:sz="4" w:space="0" w:color="auto"/>
              <w:left w:val="single" w:sz="4" w:space="0" w:color="auto"/>
              <w:bottom w:val="single" w:sz="4" w:space="0" w:color="auto"/>
              <w:right w:val="single" w:sz="4" w:space="0" w:color="auto"/>
            </w:tcBorders>
          </w:tcPr>
          <w:p w14:paraId="4F12F9D9" w14:textId="50ED4BD8" w:rsidR="00D02DE8" w:rsidRPr="00F10681" w:rsidRDefault="00D02DE8" w:rsidP="00B26B31">
            <w:pPr>
              <w:pStyle w:val="ConsPlusNormal"/>
              <w:spacing w:line="256" w:lineRule="auto"/>
              <w:jc w:val="both"/>
            </w:pPr>
            <w:r w:rsidRPr="00F10681">
              <w:t xml:space="preserve">Заявитель обратился за внесением изменений в разрешение </w:t>
            </w:r>
            <w:r w:rsidR="00CE6EEB" w:rsidRPr="00F10681">
              <w:t>на ввод объекта в эксплуатацию</w:t>
            </w:r>
          </w:p>
        </w:tc>
      </w:tr>
      <w:tr w:rsidR="00D02DE8" w14:paraId="11AED5DF"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9FA8FED" w14:textId="77777777" w:rsidR="00D02DE8" w:rsidRPr="00F10681" w:rsidRDefault="00D02DE8" w:rsidP="00B26B31">
            <w:pPr>
              <w:pStyle w:val="ConsPlusNormal"/>
              <w:spacing w:line="256" w:lineRule="auto"/>
              <w:jc w:val="center"/>
            </w:pPr>
            <w:r w:rsidRPr="00F10681">
              <w:t>4</w:t>
            </w:r>
          </w:p>
        </w:tc>
        <w:tc>
          <w:tcPr>
            <w:tcW w:w="8363" w:type="dxa"/>
            <w:tcBorders>
              <w:top w:val="single" w:sz="4" w:space="0" w:color="auto"/>
              <w:left w:val="single" w:sz="4" w:space="0" w:color="auto"/>
              <w:bottom w:val="single" w:sz="4" w:space="0" w:color="auto"/>
              <w:right w:val="single" w:sz="4" w:space="0" w:color="auto"/>
            </w:tcBorders>
            <w:hideMark/>
          </w:tcPr>
          <w:p w14:paraId="4C7077C0" w14:textId="3A836EFE" w:rsidR="00D02DE8" w:rsidRPr="00F10681" w:rsidRDefault="00D02DE8" w:rsidP="00B26B31">
            <w:pPr>
              <w:pStyle w:val="ConsPlusNormal"/>
              <w:spacing w:line="256" w:lineRule="auto"/>
              <w:jc w:val="both"/>
            </w:pPr>
            <w:r w:rsidRPr="00F10681">
              <w:t xml:space="preserve">Заявитель обратился за исправлением допущенных опечаток и ошибок в разрешении </w:t>
            </w:r>
            <w:r w:rsidR="00CE6EEB" w:rsidRPr="00F10681">
              <w:t>на ввод объекта в эксплуатацию</w:t>
            </w:r>
          </w:p>
        </w:tc>
      </w:tr>
    </w:tbl>
    <w:p w14:paraId="7B4F8CAC" w14:textId="77777777" w:rsidR="00D02DE8" w:rsidRDefault="00D02DE8" w:rsidP="00D02DE8">
      <w:pPr>
        <w:spacing w:after="0" w:line="240" w:lineRule="auto"/>
        <w:rPr>
          <w:rFonts w:ascii="Times New Roman" w:hAnsi="Times New Roman"/>
          <w:b/>
          <w:color w:val="000000" w:themeColor="text1"/>
          <w:sz w:val="28"/>
          <w:szCs w:val="28"/>
        </w:rPr>
      </w:pPr>
    </w:p>
    <w:p w14:paraId="50A58BEB" w14:textId="77777777" w:rsidR="00D02DE8" w:rsidRDefault="00D02DE8" w:rsidP="00302E6A">
      <w:pPr>
        <w:autoSpaceDE w:val="0"/>
        <w:autoSpaceDN w:val="0"/>
        <w:spacing w:before="240" w:after="0" w:line="240" w:lineRule="auto"/>
        <w:ind w:left="5670"/>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17E381E3"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2</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0DFA9A6A"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620289C8"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5FD44B1C" w14:textId="77777777" w:rsidR="009C78C5" w:rsidRDefault="009C78C5"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p>
    <w:p w14:paraId="2D66BE19" w14:textId="166C9D1E" w:rsidR="00564F60" w:rsidRPr="004A6EEB" w:rsidRDefault="00564F60"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З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65F1EA50"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302E6A" w:rsidRPr="00302E6A" w14:paraId="364E73AC" w14:textId="77777777" w:rsidTr="00183981">
        <w:trPr>
          <w:trHeight w:val="540"/>
        </w:trPr>
        <w:tc>
          <w:tcPr>
            <w:tcW w:w="9923" w:type="dxa"/>
            <w:gridSpan w:val="10"/>
            <w:tcBorders>
              <w:top w:val="nil"/>
              <w:left w:val="nil"/>
              <w:right w:val="nil"/>
            </w:tcBorders>
          </w:tcPr>
          <w:p w14:paraId="7D801910" w14:textId="77777777" w:rsidR="00564F60" w:rsidRPr="00302E6A" w:rsidRDefault="00564F60" w:rsidP="00211CA6">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183981">
        <w:trPr>
          <w:trHeight w:val="605"/>
        </w:trPr>
        <w:tc>
          <w:tcPr>
            <w:tcW w:w="1043" w:type="dxa"/>
            <w:gridSpan w:val="3"/>
          </w:tcPr>
          <w:p w14:paraId="7AB866DF"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w:t>
            </w:r>
          </w:p>
        </w:tc>
        <w:tc>
          <w:tcPr>
            <w:tcW w:w="4621" w:type="dxa"/>
            <w:gridSpan w:val="4"/>
          </w:tcPr>
          <w:p w14:paraId="0F4F6D9A"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9" w:type="dxa"/>
            <w:gridSpan w:val="3"/>
          </w:tcPr>
          <w:p w14:paraId="752C78B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183981">
        <w:trPr>
          <w:trHeight w:val="428"/>
        </w:trPr>
        <w:tc>
          <w:tcPr>
            <w:tcW w:w="1043" w:type="dxa"/>
            <w:gridSpan w:val="3"/>
          </w:tcPr>
          <w:p w14:paraId="368E0265"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1.1.1</w:t>
            </w:r>
          </w:p>
        </w:tc>
        <w:tc>
          <w:tcPr>
            <w:tcW w:w="4621" w:type="dxa"/>
            <w:gridSpan w:val="4"/>
          </w:tcPr>
          <w:p w14:paraId="00FEBF27"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Фамилия, имя, отчество (при наличии)</w:t>
            </w:r>
          </w:p>
        </w:tc>
        <w:tc>
          <w:tcPr>
            <w:tcW w:w="4259" w:type="dxa"/>
            <w:gridSpan w:val="3"/>
          </w:tcPr>
          <w:p w14:paraId="47F7E23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183981">
        <w:trPr>
          <w:trHeight w:val="753"/>
        </w:trPr>
        <w:tc>
          <w:tcPr>
            <w:tcW w:w="1043" w:type="dxa"/>
            <w:gridSpan w:val="3"/>
          </w:tcPr>
          <w:p w14:paraId="27211F0A"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1.1.2</w:t>
            </w:r>
          </w:p>
        </w:tc>
        <w:tc>
          <w:tcPr>
            <w:tcW w:w="4621" w:type="dxa"/>
            <w:gridSpan w:val="4"/>
          </w:tcPr>
          <w:p w14:paraId="3CB09761"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F10681">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9" w:type="dxa"/>
            <w:gridSpan w:val="3"/>
          </w:tcPr>
          <w:p w14:paraId="5DAC286C"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183981">
        <w:trPr>
          <w:trHeight w:val="665"/>
        </w:trPr>
        <w:tc>
          <w:tcPr>
            <w:tcW w:w="1043" w:type="dxa"/>
            <w:gridSpan w:val="3"/>
          </w:tcPr>
          <w:p w14:paraId="4354842D"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1.1.3</w:t>
            </w:r>
          </w:p>
        </w:tc>
        <w:tc>
          <w:tcPr>
            <w:tcW w:w="4621" w:type="dxa"/>
            <w:gridSpan w:val="4"/>
          </w:tcPr>
          <w:p w14:paraId="1C5F8765"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9" w:type="dxa"/>
            <w:gridSpan w:val="3"/>
          </w:tcPr>
          <w:p w14:paraId="17D9E76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183981">
        <w:trPr>
          <w:trHeight w:val="279"/>
        </w:trPr>
        <w:tc>
          <w:tcPr>
            <w:tcW w:w="1043" w:type="dxa"/>
            <w:gridSpan w:val="3"/>
          </w:tcPr>
          <w:p w14:paraId="020C6B91"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w:t>
            </w:r>
          </w:p>
        </w:tc>
        <w:tc>
          <w:tcPr>
            <w:tcW w:w="4621" w:type="dxa"/>
            <w:gridSpan w:val="4"/>
          </w:tcPr>
          <w:p w14:paraId="31873A45"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юридическом лице:</w:t>
            </w:r>
          </w:p>
        </w:tc>
        <w:tc>
          <w:tcPr>
            <w:tcW w:w="4259" w:type="dxa"/>
            <w:gridSpan w:val="3"/>
          </w:tcPr>
          <w:p w14:paraId="2BD3436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183981">
        <w:trPr>
          <w:trHeight w:val="175"/>
        </w:trPr>
        <w:tc>
          <w:tcPr>
            <w:tcW w:w="1043" w:type="dxa"/>
            <w:gridSpan w:val="3"/>
          </w:tcPr>
          <w:p w14:paraId="3190BA90"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1.2.1</w:t>
            </w:r>
          </w:p>
        </w:tc>
        <w:tc>
          <w:tcPr>
            <w:tcW w:w="4621" w:type="dxa"/>
            <w:gridSpan w:val="4"/>
          </w:tcPr>
          <w:p w14:paraId="1851F7FD"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Полное наименование</w:t>
            </w:r>
          </w:p>
        </w:tc>
        <w:tc>
          <w:tcPr>
            <w:tcW w:w="4259" w:type="dxa"/>
            <w:gridSpan w:val="3"/>
          </w:tcPr>
          <w:p w14:paraId="1BA357F0"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183981">
        <w:trPr>
          <w:trHeight w:val="901"/>
        </w:trPr>
        <w:tc>
          <w:tcPr>
            <w:tcW w:w="1043" w:type="dxa"/>
            <w:gridSpan w:val="3"/>
          </w:tcPr>
          <w:p w14:paraId="6C8C8E42"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1.2.2</w:t>
            </w:r>
          </w:p>
        </w:tc>
        <w:tc>
          <w:tcPr>
            <w:tcW w:w="4621" w:type="dxa"/>
            <w:gridSpan w:val="4"/>
          </w:tcPr>
          <w:p w14:paraId="673A6C51"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9" w:type="dxa"/>
            <w:gridSpan w:val="3"/>
          </w:tcPr>
          <w:p w14:paraId="475A407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183981">
        <w:trPr>
          <w:trHeight w:val="1093"/>
        </w:trPr>
        <w:tc>
          <w:tcPr>
            <w:tcW w:w="1043" w:type="dxa"/>
            <w:gridSpan w:val="3"/>
            <w:tcBorders>
              <w:bottom w:val="single" w:sz="4" w:space="0" w:color="auto"/>
            </w:tcBorders>
          </w:tcPr>
          <w:p w14:paraId="60166CC4"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lastRenderedPageBreak/>
              <w:t>1.2.3</w:t>
            </w:r>
          </w:p>
        </w:tc>
        <w:tc>
          <w:tcPr>
            <w:tcW w:w="4621" w:type="dxa"/>
            <w:gridSpan w:val="4"/>
            <w:tcBorders>
              <w:bottom w:val="single" w:sz="4" w:space="0" w:color="auto"/>
            </w:tcBorders>
          </w:tcPr>
          <w:p w14:paraId="57578D78"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9" w:type="dxa"/>
            <w:gridSpan w:val="3"/>
            <w:tcBorders>
              <w:bottom w:val="single" w:sz="4" w:space="0" w:color="auto"/>
            </w:tcBorders>
          </w:tcPr>
          <w:p w14:paraId="54DB0E8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183981">
        <w:trPr>
          <w:trHeight w:val="1093"/>
        </w:trPr>
        <w:tc>
          <w:tcPr>
            <w:tcW w:w="9923" w:type="dxa"/>
            <w:gridSpan w:val="10"/>
            <w:tcBorders>
              <w:left w:val="nil"/>
              <w:bottom w:val="single" w:sz="4" w:space="0" w:color="auto"/>
              <w:right w:val="nil"/>
            </w:tcBorders>
          </w:tcPr>
          <w:p w14:paraId="0D923EEC"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183981">
        <w:trPr>
          <w:trHeight w:val="1093"/>
        </w:trPr>
        <w:tc>
          <w:tcPr>
            <w:tcW w:w="1043" w:type="dxa"/>
            <w:gridSpan w:val="3"/>
            <w:tcBorders>
              <w:bottom w:val="single" w:sz="4" w:space="0" w:color="auto"/>
            </w:tcBorders>
          </w:tcPr>
          <w:p w14:paraId="6E26EC74"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2.1</w:t>
            </w:r>
          </w:p>
        </w:tc>
        <w:tc>
          <w:tcPr>
            <w:tcW w:w="4621" w:type="dxa"/>
            <w:gridSpan w:val="4"/>
            <w:tcBorders>
              <w:bottom w:val="single" w:sz="4" w:space="0" w:color="auto"/>
            </w:tcBorders>
          </w:tcPr>
          <w:p w14:paraId="664A01B8" w14:textId="77777777" w:rsidR="00564F60" w:rsidRPr="00F10681" w:rsidRDefault="00564F60" w:rsidP="00211CA6">
            <w:pPr>
              <w:spacing w:after="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4030D91E" w14:textId="597B7214" w:rsidR="00854031" w:rsidRPr="00F10681" w:rsidRDefault="00564F60" w:rsidP="00211CA6">
            <w:pPr>
              <w:spacing w:after="0" w:line="259" w:lineRule="auto"/>
              <w:rPr>
                <w:rFonts w:ascii="Times New Roman" w:eastAsia="Calibri" w:hAnsi="Times New Roman"/>
                <w:i/>
                <w:color w:val="000000" w:themeColor="text1"/>
                <w:sz w:val="24"/>
                <w:szCs w:val="24"/>
                <w:lang w:eastAsia="en-US"/>
              </w:rPr>
            </w:pPr>
            <w:r w:rsidRPr="00F10681">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9" w:type="dxa"/>
            <w:gridSpan w:val="3"/>
            <w:tcBorders>
              <w:bottom w:val="single" w:sz="4" w:space="0" w:color="auto"/>
            </w:tcBorders>
          </w:tcPr>
          <w:p w14:paraId="2D06359B"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9905EE">
        <w:trPr>
          <w:trHeight w:val="4042"/>
        </w:trPr>
        <w:tc>
          <w:tcPr>
            <w:tcW w:w="1043" w:type="dxa"/>
            <w:gridSpan w:val="3"/>
            <w:tcBorders>
              <w:bottom w:val="single" w:sz="4" w:space="0" w:color="auto"/>
            </w:tcBorders>
          </w:tcPr>
          <w:p w14:paraId="4B576DCA"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2.2</w:t>
            </w:r>
          </w:p>
        </w:tc>
        <w:tc>
          <w:tcPr>
            <w:tcW w:w="4621" w:type="dxa"/>
            <w:gridSpan w:val="4"/>
            <w:tcBorders>
              <w:bottom w:val="single" w:sz="4" w:space="0" w:color="auto"/>
            </w:tcBorders>
          </w:tcPr>
          <w:p w14:paraId="741BAD94" w14:textId="77777777" w:rsidR="00564F60" w:rsidRPr="00F10681" w:rsidRDefault="00564F60" w:rsidP="00211CA6">
            <w:pPr>
              <w:spacing w:after="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Адрес (местоположение) объекта:</w:t>
            </w:r>
          </w:p>
          <w:p w14:paraId="64DF06BE" w14:textId="37EF5E5B" w:rsidR="00854031" w:rsidRPr="00F10681" w:rsidRDefault="00564F60" w:rsidP="00854031">
            <w:pPr>
              <w:spacing w:after="0" w:line="259" w:lineRule="auto"/>
              <w:rPr>
                <w:rFonts w:ascii="Times New Roman" w:eastAsia="Calibri" w:hAnsi="Times New Roman"/>
                <w:i/>
                <w:color w:val="000000" w:themeColor="text1"/>
                <w:sz w:val="24"/>
                <w:szCs w:val="24"/>
                <w:lang w:eastAsia="en-US"/>
              </w:rPr>
            </w:pPr>
            <w:r w:rsidRPr="00F10681">
              <w:rPr>
                <w:rFonts w:ascii="Times New Roman" w:eastAsia="Calibri" w:hAnsi="Times New Roman"/>
                <w:i/>
                <w:color w:val="000000" w:themeColor="text1"/>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9" w:type="dxa"/>
            <w:gridSpan w:val="3"/>
            <w:tcBorders>
              <w:bottom w:val="single" w:sz="4" w:space="0" w:color="auto"/>
            </w:tcBorders>
          </w:tcPr>
          <w:p w14:paraId="5B128A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183981">
        <w:trPr>
          <w:trHeight w:val="825"/>
        </w:trPr>
        <w:tc>
          <w:tcPr>
            <w:tcW w:w="9923" w:type="dxa"/>
            <w:gridSpan w:val="10"/>
            <w:tcBorders>
              <w:left w:val="nil"/>
              <w:bottom w:val="single" w:sz="4" w:space="0" w:color="auto"/>
              <w:right w:val="nil"/>
            </w:tcBorders>
          </w:tcPr>
          <w:p w14:paraId="607D2DD5" w14:textId="77777777" w:rsidR="00564F60" w:rsidRPr="00302E6A" w:rsidRDefault="00564F60" w:rsidP="00211CA6">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14:paraId="3D021779" w14:textId="77777777" w:rsidTr="00F10681">
        <w:trPr>
          <w:trHeight w:val="2446"/>
        </w:trPr>
        <w:tc>
          <w:tcPr>
            <w:tcW w:w="992" w:type="dxa"/>
            <w:gridSpan w:val="2"/>
            <w:tcBorders>
              <w:bottom w:val="single" w:sz="4" w:space="0" w:color="auto"/>
            </w:tcBorders>
          </w:tcPr>
          <w:p w14:paraId="77245FE3"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3.1</w:t>
            </w:r>
          </w:p>
        </w:tc>
        <w:tc>
          <w:tcPr>
            <w:tcW w:w="4108" w:type="dxa"/>
            <w:gridSpan w:val="4"/>
            <w:tcBorders>
              <w:bottom w:val="single" w:sz="4" w:space="0" w:color="auto"/>
            </w:tcBorders>
          </w:tcPr>
          <w:p w14:paraId="497F912F" w14:textId="77777777" w:rsidR="00564F60" w:rsidRPr="00F10681" w:rsidRDefault="00564F60" w:rsidP="00211CA6">
            <w:pPr>
              <w:spacing w:after="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16220012" w14:textId="77777777" w:rsidR="00564F60" w:rsidRPr="00F10681" w:rsidRDefault="00564F60" w:rsidP="00211CA6">
            <w:pPr>
              <w:spacing w:after="0" w:line="259" w:lineRule="auto"/>
              <w:rPr>
                <w:rFonts w:ascii="Times New Roman" w:eastAsia="Calibri" w:hAnsi="Times New Roman"/>
                <w:i/>
                <w:color w:val="000000" w:themeColor="text1"/>
                <w:sz w:val="24"/>
                <w:szCs w:val="24"/>
                <w:lang w:eastAsia="en-US"/>
              </w:rPr>
            </w:pPr>
            <w:r w:rsidRPr="00F10681">
              <w:rPr>
                <w:rFonts w:ascii="Times New Roman" w:eastAsia="Calibri" w:hAnsi="Times New Roman"/>
                <w:i/>
                <w:color w:val="000000" w:themeColor="text1"/>
                <w:sz w:val="24"/>
                <w:szCs w:val="24"/>
                <w:lang w:eastAsia="en-US"/>
              </w:rPr>
              <w:t xml:space="preserve">(заполнение не обязательно при выдаче разрешения на </w:t>
            </w:r>
            <w:proofErr w:type="gramStart"/>
            <w:r w:rsidRPr="00F10681">
              <w:rPr>
                <w:rFonts w:ascii="Times New Roman" w:eastAsia="Calibri" w:hAnsi="Times New Roman"/>
                <w:i/>
                <w:color w:val="000000" w:themeColor="text1"/>
                <w:sz w:val="24"/>
                <w:szCs w:val="24"/>
                <w:lang w:eastAsia="en-US"/>
              </w:rPr>
              <w:t>ввод  линейного</w:t>
            </w:r>
            <w:proofErr w:type="gramEnd"/>
            <w:r w:rsidRPr="00F10681">
              <w:rPr>
                <w:rFonts w:ascii="Times New Roman" w:eastAsia="Calibri" w:hAnsi="Times New Roman"/>
                <w:i/>
                <w:color w:val="000000" w:themeColor="text1"/>
                <w:sz w:val="24"/>
                <w:szCs w:val="24"/>
                <w:lang w:eastAsia="en-US"/>
              </w:rPr>
              <w:t xml:space="preserve"> объекта)</w:t>
            </w:r>
          </w:p>
          <w:p w14:paraId="3DF18C85" w14:textId="3605C34C" w:rsidR="00854031" w:rsidRPr="00F10681" w:rsidRDefault="00854031" w:rsidP="00211CA6">
            <w:pPr>
              <w:spacing w:after="0" w:line="259" w:lineRule="auto"/>
              <w:rPr>
                <w:rFonts w:ascii="Times New Roman" w:eastAsia="Calibri" w:hAnsi="Times New Roman"/>
                <w:color w:val="000000" w:themeColor="text1"/>
                <w:sz w:val="24"/>
                <w:szCs w:val="24"/>
                <w:lang w:eastAsia="en-US"/>
              </w:rPr>
            </w:pPr>
          </w:p>
        </w:tc>
        <w:tc>
          <w:tcPr>
            <w:tcW w:w="4823" w:type="dxa"/>
            <w:gridSpan w:val="4"/>
            <w:tcBorders>
              <w:bottom w:val="single" w:sz="4" w:space="0" w:color="auto"/>
            </w:tcBorders>
          </w:tcPr>
          <w:p w14:paraId="76A898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183981">
        <w:trPr>
          <w:trHeight w:val="600"/>
        </w:trPr>
        <w:tc>
          <w:tcPr>
            <w:tcW w:w="9923" w:type="dxa"/>
            <w:gridSpan w:val="10"/>
            <w:tcBorders>
              <w:left w:val="nil"/>
              <w:right w:val="nil"/>
            </w:tcBorders>
          </w:tcPr>
          <w:p w14:paraId="144B56A6"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2947E20B"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183981">
        <w:trPr>
          <w:trHeight w:val="600"/>
        </w:trPr>
        <w:tc>
          <w:tcPr>
            <w:tcW w:w="992" w:type="dxa"/>
            <w:gridSpan w:val="2"/>
          </w:tcPr>
          <w:p w14:paraId="2B00AD2E"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w:t>
            </w:r>
          </w:p>
        </w:tc>
        <w:tc>
          <w:tcPr>
            <w:tcW w:w="4108" w:type="dxa"/>
            <w:gridSpan w:val="4"/>
          </w:tcPr>
          <w:p w14:paraId="54009081"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Орган (организация), выдавший (-</w:t>
            </w:r>
            <w:proofErr w:type="spellStart"/>
            <w:r w:rsidRPr="00F10681">
              <w:rPr>
                <w:rFonts w:ascii="Times New Roman" w:eastAsia="Calibri" w:hAnsi="Times New Roman"/>
                <w:color w:val="000000" w:themeColor="text1"/>
                <w:sz w:val="24"/>
                <w:szCs w:val="24"/>
                <w:lang w:eastAsia="en-US"/>
              </w:rPr>
              <w:t>ая</w:t>
            </w:r>
            <w:proofErr w:type="spellEnd"/>
            <w:r w:rsidRPr="00F10681">
              <w:rPr>
                <w:rFonts w:ascii="Times New Roman" w:eastAsia="Calibri" w:hAnsi="Times New Roman"/>
                <w:color w:val="000000" w:themeColor="text1"/>
                <w:sz w:val="24"/>
                <w:szCs w:val="24"/>
                <w:lang w:eastAsia="en-US"/>
              </w:rPr>
              <w:t>) разрешение на строительство</w:t>
            </w:r>
          </w:p>
        </w:tc>
        <w:tc>
          <w:tcPr>
            <w:tcW w:w="2249" w:type="dxa"/>
            <w:gridSpan w:val="2"/>
          </w:tcPr>
          <w:p w14:paraId="34B49A0D"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Номер документа</w:t>
            </w:r>
          </w:p>
        </w:tc>
        <w:tc>
          <w:tcPr>
            <w:tcW w:w="2574" w:type="dxa"/>
            <w:gridSpan w:val="2"/>
          </w:tcPr>
          <w:p w14:paraId="0F86C1DD"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Дата документа</w:t>
            </w:r>
          </w:p>
        </w:tc>
      </w:tr>
      <w:tr w:rsidR="00302E6A" w:rsidRPr="00302E6A" w14:paraId="1331AB1B" w14:textId="77777777" w:rsidTr="00183981">
        <w:trPr>
          <w:trHeight w:val="600"/>
        </w:trPr>
        <w:tc>
          <w:tcPr>
            <w:tcW w:w="992" w:type="dxa"/>
            <w:gridSpan w:val="2"/>
            <w:tcBorders>
              <w:bottom w:val="single" w:sz="4" w:space="0" w:color="auto"/>
            </w:tcBorders>
          </w:tcPr>
          <w:p w14:paraId="72DAAF1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101EDF9"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4A7D3D56" w14:textId="667DBE7F"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41A6D67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387FA03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183981">
        <w:trPr>
          <w:trHeight w:val="600"/>
        </w:trPr>
        <w:tc>
          <w:tcPr>
            <w:tcW w:w="9923" w:type="dxa"/>
            <w:gridSpan w:val="10"/>
            <w:tcBorders>
              <w:left w:val="nil"/>
              <w:right w:val="nil"/>
            </w:tcBorders>
          </w:tcPr>
          <w:p w14:paraId="737DF7D5"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50E16738" w:rsidR="00564F60" w:rsidRPr="00302E6A" w:rsidRDefault="00564F60" w:rsidP="00211CA6">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5 Градостроительного кодекса Российской Федерации)</w:t>
            </w:r>
          </w:p>
        </w:tc>
      </w:tr>
      <w:tr w:rsidR="00302E6A" w:rsidRPr="00302E6A" w14:paraId="544151C0" w14:textId="77777777" w:rsidTr="00183981">
        <w:trPr>
          <w:trHeight w:val="600"/>
        </w:trPr>
        <w:tc>
          <w:tcPr>
            <w:tcW w:w="992" w:type="dxa"/>
            <w:gridSpan w:val="2"/>
            <w:tcBorders>
              <w:bottom w:val="single" w:sz="4" w:space="0" w:color="auto"/>
            </w:tcBorders>
          </w:tcPr>
          <w:p w14:paraId="16AB7204"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w:t>
            </w:r>
          </w:p>
        </w:tc>
        <w:tc>
          <w:tcPr>
            <w:tcW w:w="4108" w:type="dxa"/>
            <w:gridSpan w:val="4"/>
            <w:tcBorders>
              <w:bottom w:val="single" w:sz="4" w:space="0" w:color="auto"/>
            </w:tcBorders>
          </w:tcPr>
          <w:p w14:paraId="4A41C9F6"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Орган (организация), выдавший (-</w:t>
            </w:r>
            <w:proofErr w:type="spellStart"/>
            <w:proofErr w:type="gramStart"/>
            <w:r w:rsidRPr="00F10681">
              <w:rPr>
                <w:rFonts w:ascii="Times New Roman" w:eastAsia="Calibri" w:hAnsi="Times New Roman"/>
                <w:color w:val="000000" w:themeColor="text1"/>
                <w:sz w:val="24"/>
                <w:szCs w:val="24"/>
                <w:lang w:eastAsia="en-US"/>
              </w:rPr>
              <w:t>ая</w:t>
            </w:r>
            <w:proofErr w:type="spellEnd"/>
            <w:r w:rsidRPr="00F10681">
              <w:rPr>
                <w:rFonts w:ascii="Times New Roman" w:eastAsia="Calibri" w:hAnsi="Times New Roman"/>
                <w:color w:val="000000" w:themeColor="text1"/>
                <w:sz w:val="24"/>
                <w:szCs w:val="24"/>
                <w:lang w:eastAsia="en-US"/>
              </w:rPr>
              <w:t xml:space="preserve">) </w:t>
            </w:r>
            <w:r w:rsidRPr="00F10681">
              <w:rPr>
                <w:color w:val="000000" w:themeColor="text1"/>
                <w:sz w:val="24"/>
                <w:szCs w:val="24"/>
              </w:rPr>
              <w:t xml:space="preserve"> </w:t>
            </w:r>
            <w:r w:rsidRPr="00F10681">
              <w:rPr>
                <w:rFonts w:ascii="Times New Roman" w:hAnsi="Times New Roman"/>
                <w:color w:val="000000" w:themeColor="text1"/>
                <w:sz w:val="24"/>
                <w:szCs w:val="24"/>
              </w:rPr>
              <w:t>разрешение</w:t>
            </w:r>
            <w:proofErr w:type="gramEnd"/>
            <w:r w:rsidRPr="00F10681">
              <w:rPr>
                <w:color w:val="000000" w:themeColor="text1"/>
                <w:sz w:val="24"/>
                <w:szCs w:val="24"/>
              </w:rPr>
              <w:t xml:space="preserve"> </w:t>
            </w:r>
            <w:r w:rsidRPr="00F10681">
              <w:rPr>
                <w:rFonts w:ascii="Times New Roman" w:eastAsia="Calibri" w:hAnsi="Times New Roman"/>
                <w:color w:val="000000" w:themeColor="text1"/>
                <w:sz w:val="24"/>
                <w:szCs w:val="24"/>
                <w:lang w:eastAsia="en-US"/>
              </w:rPr>
              <w:t>на ввод объекта в эксплуатацию</w:t>
            </w:r>
          </w:p>
        </w:tc>
        <w:tc>
          <w:tcPr>
            <w:tcW w:w="2249" w:type="dxa"/>
            <w:gridSpan w:val="2"/>
            <w:tcBorders>
              <w:bottom w:val="single" w:sz="4" w:space="0" w:color="auto"/>
            </w:tcBorders>
          </w:tcPr>
          <w:p w14:paraId="58EDB948"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Номер документа</w:t>
            </w:r>
          </w:p>
        </w:tc>
        <w:tc>
          <w:tcPr>
            <w:tcW w:w="2574" w:type="dxa"/>
            <w:gridSpan w:val="2"/>
            <w:tcBorders>
              <w:bottom w:val="single" w:sz="4" w:space="0" w:color="auto"/>
            </w:tcBorders>
          </w:tcPr>
          <w:p w14:paraId="32E9F3F8"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Дата документа</w:t>
            </w:r>
          </w:p>
        </w:tc>
      </w:tr>
      <w:tr w:rsidR="00302E6A" w:rsidRPr="00302E6A" w14:paraId="2AA480A0" w14:textId="77777777" w:rsidTr="00183981">
        <w:trPr>
          <w:trHeight w:val="600"/>
        </w:trPr>
        <w:tc>
          <w:tcPr>
            <w:tcW w:w="992" w:type="dxa"/>
            <w:gridSpan w:val="2"/>
            <w:tcBorders>
              <w:bottom w:val="single" w:sz="4" w:space="0" w:color="auto"/>
            </w:tcBorders>
          </w:tcPr>
          <w:p w14:paraId="68EA18B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E0EBD38"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77C37993" w14:textId="603FE3B0"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211BECB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4755337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231B6D" w:rsidRPr="00302E6A" w14:paraId="3F7290CE" w14:textId="77777777" w:rsidTr="00183981">
        <w:trPr>
          <w:trHeight w:val="600"/>
        </w:trPr>
        <w:tc>
          <w:tcPr>
            <w:tcW w:w="9923" w:type="dxa"/>
            <w:gridSpan w:val="10"/>
            <w:tcBorders>
              <w:top w:val="single" w:sz="4" w:space="0" w:color="auto"/>
              <w:left w:val="nil"/>
              <w:bottom w:val="single" w:sz="4" w:space="0" w:color="auto"/>
              <w:right w:val="nil"/>
            </w:tcBorders>
          </w:tcPr>
          <w:p w14:paraId="690D97F5" w14:textId="77777777" w:rsidR="00231B6D" w:rsidRDefault="00231B6D" w:rsidP="00211CA6">
            <w:pPr>
              <w:spacing w:after="160" w:line="259" w:lineRule="auto"/>
              <w:rPr>
                <w:rFonts w:ascii="Times New Roman" w:eastAsia="Calibri" w:hAnsi="Times New Roman"/>
                <w:color w:val="000000" w:themeColor="text1"/>
                <w:sz w:val="28"/>
                <w:szCs w:val="28"/>
                <w:lang w:eastAsia="en-US"/>
              </w:rPr>
            </w:pPr>
          </w:p>
          <w:p w14:paraId="5735A11C" w14:textId="4C3D4F88" w:rsidR="00231B6D" w:rsidRPr="00183981" w:rsidRDefault="00231B6D"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6. Информация о согласии застройщика и иного лица (иных лиц) на осуществление государственной регистрации права собственности</w:t>
            </w:r>
            <w:r w:rsidR="00B04DF7">
              <w:rPr>
                <w:rFonts w:ascii="Times New Roman" w:eastAsia="Calibri" w:hAnsi="Times New Roman"/>
                <w:color w:val="000000" w:themeColor="text1"/>
                <w:sz w:val="28"/>
                <w:szCs w:val="28"/>
                <w:lang w:eastAsia="en-US"/>
              </w:rPr>
              <w:t xml:space="preserve"> </w:t>
            </w:r>
            <w:r w:rsidR="00B04DF7"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00B04DF7" w:rsidRPr="00B04DF7">
              <w:rPr>
                <w:rFonts w:ascii="Times New Roman" w:eastAsia="Calibri" w:hAnsi="Times New Roman"/>
                <w:color w:val="000000" w:themeColor="text1"/>
                <w:sz w:val="28"/>
                <w:szCs w:val="28"/>
                <w:lang w:eastAsia="en-US"/>
              </w:rPr>
              <w:t>машино</w:t>
            </w:r>
            <w:proofErr w:type="spellEnd"/>
            <w:r w:rsidR="00B04DF7" w:rsidRPr="00B04DF7">
              <w:rPr>
                <w:rFonts w:ascii="Times New Roman" w:eastAsia="Calibri" w:hAnsi="Times New Roman"/>
                <w:color w:val="000000" w:themeColor="text1"/>
                <w:sz w:val="28"/>
                <w:szCs w:val="28"/>
                <w:lang w:eastAsia="en-US"/>
              </w:rPr>
              <w:t xml:space="preserve">-места </w:t>
            </w:r>
            <w:r w:rsidR="00B04DF7" w:rsidRPr="00B04DF7">
              <w:rPr>
                <w:rFonts w:ascii="Times New Roman" w:eastAsia="Calibri" w:hAnsi="Times New Roman"/>
                <w:i/>
                <w:color w:val="000000" w:themeColor="text1"/>
                <w:sz w:val="28"/>
                <w:szCs w:val="28"/>
                <w:lang w:eastAsia="en-US"/>
              </w:rPr>
              <w:t>(не</w:t>
            </w:r>
            <w:r w:rsidR="00B04DF7">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37328D" w:rsidRPr="00302E6A" w14:paraId="14F71D89" w14:textId="77777777" w:rsidTr="00183981">
        <w:trPr>
          <w:trHeight w:val="600"/>
        </w:trPr>
        <w:tc>
          <w:tcPr>
            <w:tcW w:w="9923" w:type="dxa"/>
            <w:gridSpan w:val="10"/>
          </w:tcPr>
          <w:p w14:paraId="19D82B05" w14:textId="5CEAACC2" w:rsidR="0037328D" w:rsidRPr="00F10681" w:rsidRDefault="00F74ECB"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6.1 Подтверждаю, что строительство, </w:t>
            </w:r>
            <w:proofErr w:type="gramStart"/>
            <w:r w:rsidRPr="00F10681">
              <w:rPr>
                <w:rFonts w:ascii="Times New Roman" w:eastAsia="Calibri" w:hAnsi="Times New Roman"/>
                <w:color w:val="000000" w:themeColor="text1"/>
                <w:sz w:val="24"/>
                <w:szCs w:val="24"/>
                <w:lang w:eastAsia="en-US"/>
              </w:rPr>
              <w:t xml:space="preserve">реконструкция </w:t>
            </w:r>
            <w:r w:rsidRPr="00F10681">
              <w:rPr>
                <w:sz w:val="24"/>
                <w:szCs w:val="24"/>
              </w:rPr>
              <w:t xml:space="preserve"> </w:t>
            </w:r>
            <w:r w:rsidRPr="00F10681">
              <w:rPr>
                <w:rFonts w:ascii="Times New Roman" w:eastAsia="Calibri" w:hAnsi="Times New Roman"/>
                <w:color w:val="000000" w:themeColor="text1"/>
                <w:sz w:val="24"/>
                <w:szCs w:val="24"/>
                <w:lang w:eastAsia="en-US"/>
              </w:rPr>
              <w:t>здания</w:t>
            </w:r>
            <w:proofErr w:type="gramEnd"/>
            <w:r w:rsidRPr="00F10681">
              <w:rPr>
                <w:rFonts w:ascii="Times New Roman" w:eastAsia="Calibri" w:hAnsi="Times New Roman"/>
                <w:color w:val="000000" w:themeColor="text1"/>
                <w:sz w:val="24"/>
                <w:szCs w:val="24"/>
                <w:lang w:eastAsia="en-US"/>
              </w:rPr>
              <w:t>, сооружения осуществлялись</w:t>
            </w:r>
            <w:r w:rsidR="00AA1316" w:rsidRPr="00F10681">
              <w:rPr>
                <w:rFonts w:ascii="Times New Roman" w:eastAsia="Calibri" w:hAnsi="Times New Roman"/>
                <w:color w:val="000000" w:themeColor="text1"/>
                <w:sz w:val="24"/>
                <w:szCs w:val="24"/>
                <w:lang w:eastAsia="en-US"/>
              </w:rPr>
              <w:t>:</w:t>
            </w:r>
          </w:p>
        </w:tc>
      </w:tr>
      <w:tr w:rsidR="00952910" w:rsidRPr="00302E6A" w14:paraId="4DF67D6A" w14:textId="43706805" w:rsidTr="00952910">
        <w:trPr>
          <w:trHeight w:val="600"/>
        </w:trPr>
        <w:tc>
          <w:tcPr>
            <w:tcW w:w="975" w:type="dxa"/>
          </w:tcPr>
          <w:p w14:paraId="530A51F1" w14:textId="70E88221"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6.1.1</w:t>
            </w:r>
          </w:p>
        </w:tc>
        <w:tc>
          <w:tcPr>
            <w:tcW w:w="480" w:type="dxa"/>
            <w:gridSpan w:val="3"/>
          </w:tcPr>
          <w:p w14:paraId="6DB00D98"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4A534F86" w14:textId="22D52FA4" w:rsidR="00952910" w:rsidRPr="00F10681" w:rsidRDefault="00952910"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застройщиком без привлечения средств иных лиц</w:t>
            </w:r>
          </w:p>
        </w:tc>
      </w:tr>
      <w:tr w:rsidR="00952910" w:rsidRPr="00302E6A" w14:paraId="10F907E3" w14:textId="6E0FE811" w:rsidTr="00952910">
        <w:trPr>
          <w:trHeight w:val="600"/>
        </w:trPr>
        <w:tc>
          <w:tcPr>
            <w:tcW w:w="975" w:type="dxa"/>
          </w:tcPr>
          <w:p w14:paraId="79CB8D4F" w14:textId="67915F9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w:t>
            </w:r>
          </w:p>
        </w:tc>
        <w:tc>
          <w:tcPr>
            <w:tcW w:w="480" w:type="dxa"/>
            <w:gridSpan w:val="3"/>
          </w:tcPr>
          <w:p w14:paraId="62F2064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7346BC79" w14:textId="1B018059" w:rsidR="00952910" w:rsidRPr="00F10681" w:rsidRDefault="00952910"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52910" w:rsidRPr="00302E6A" w14:paraId="6230FB1B" w14:textId="6775BF0A" w:rsidTr="00952910">
        <w:trPr>
          <w:trHeight w:val="600"/>
        </w:trPr>
        <w:tc>
          <w:tcPr>
            <w:tcW w:w="1455" w:type="dxa"/>
            <w:gridSpan w:val="4"/>
          </w:tcPr>
          <w:p w14:paraId="10993FCB"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3645" w:type="dxa"/>
            <w:gridSpan w:val="2"/>
          </w:tcPr>
          <w:p w14:paraId="4A3968BA" w14:textId="24EDF49E"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14:paraId="2972382E" w14:textId="3A231BA8"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xml:space="preserve">, осуществлявшего </w:t>
            </w:r>
            <w:proofErr w:type="gramStart"/>
            <w:r>
              <w:rPr>
                <w:rFonts w:ascii="Times New Roman" w:eastAsia="Calibri" w:hAnsi="Times New Roman"/>
                <w:color w:val="000000" w:themeColor="text1"/>
                <w:sz w:val="20"/>
                <w:szCs w:val="20"/>
                <w:lang w:eastAsia="en-US"/>
              </w:rPr>
              <w:t>финансирование</w:t>
            </w:r>
            <w:r w:rsidRPr="008B73EB">
              <w:rPr>
                <w:rFonts w:ascii="Times New Roman" w:eastAsia="Calibri" w:hAnsi="Times New Roman"/>
                <w:color w:val="000000" w:themeColor="text1"/>
                <w:sz w:val="20"/>
                <w:szCs w:val="20"/>
                <w:lang w:eastAsia="en-US"/>
              </w:rPr>
              <w:t>;  Основной</w:t>
            </w:r>
            <w:proofErr w:type="gramEnd"/>
            <w:r w:rsidRPr="008B73EB">
              <w:rPr>
                <w:rFonts w:ascii="Times New Roman" w:eastAsia="Calibri" w:hAnsi="Times New Roman"/>
                <w:color w:val="000000" w:themeColor="text1"/>
                <w:sz w:val="20"/>
                <w:szCs w:val="20"/>
                <w:lang w:eastAsia="en-US"/>
              </w:rPr>
              <w:t xml:space="preserve">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2B2EDEDE" w14:textId="6FE8BF8A"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952910" w:rsidRPr="00302E6A" w14:paraId="6501704F" w14:textId="4CA422F3" w:rsidTr="00CE6BC3">
        <w:trPr>
          <w:trHeight w:val="600"/>
        </w:trPr>
        <w:tc>
          <w:tcPr>
            <w:tcW w:w="1455" w:type="dxa"/>
            <w:gridSpan w:val="4"/>
          </w:tcPr>
          <w:p w14:paraId="47F4EC80" w14:textId="5BC6310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6.1.2.1</w:t>
            </w:r>
          </w:p>
        </w:tc>
        <w:tc>
          <w:tcPr>
            <w:tcW w:w="3645" w:type="dxa"/>
            <w:gridSpan w:val="2"/>
          </w:tcPr>
          <w:p w14:paraId="45CE930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457BBD97" w14:textId="354C2906"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108" w:type="dxa"/>
          </w:tcPr>
          <w:p w14:paraId="4FDDB0D9" w14:textId="1150027A" w:rsidR="00952910" w:rsidRDefault="00952910" w:rsidP="00952910">
            <w:pPr>
              <w:spacing w:after="160" w:line="259" w:lineRule="auto"/>
              <w:rPr>
                <w:rFonts w:ascii="Times New Roman" w:eastAsia="Calibri" w:hAnsi="Times New Roman"/>
                <w:color w:val="000000" w:themeColor="text1"/>
                <w:sz w:val="28"/>
                <w:szCs w:val="28"/>
                <w:lang w:eastAsia="en-US"/>
              </w:rPr>
            </w:pPr>
          </w:p>
        </w:tc>
      </w:tr>
      <w:tr w:rsidR="00F74ECB" w:rsidRPr="00302E6A" w14:paraId="677AC999" w14:textId="77777777" w:rsidTr="00183981">
        <w:trPr>
          <w:trHeight w:val="600"/>
        </w:trPr>
        <w:tc>
          <w:tcPr>
            <w:tcW w:w="9923" w:type="dxa"/>
            <w:gridSpan w:val="10"/>
          </w:tcPr>
          <w:p w14:paraId="1193A056" w14:textId="31F277E7" w:rsidR="00F74ECB" w:rsidRPr="00F10681" w:rsidRDefault="00F74ECB"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lastRenderedPageBreak/>
              <w:t>6.2. Подтверждаю наличие</w:t>
            </w:r>
            <w:r w:rsidR="00AA1316" w:rsidRPr="00F10681">
              <w:rPr>
                <w:rFonts w:ascii="Times New Roman" w:eastAsia="Calibri" w:hAnsi="Times New Roman"/>
                <w:color w:val="000000" w:themeColor="text1"/>
                <w:sz w:val="24"/>
                <w:szCs w:val="24"/>
                <w:lang w:eastAsia="en-US"/>
              </w:rPr>
              <w:t>:</w:t>
            </w:r>
          </w:p>
        </w:tc>
      </w:tr>
      <w:tr w:rsidR="001C6B45" w:rsidRPr="00302E6A" w14:paraId="484BA93A" w14:textId="77777777" w:rsidTr="00183981">
        <w:trPr>
          <w:trHeight w:val="600"/>
        </w:trPr>
        <w:tc>
          <w:tcPr>
            <w:tcW w:w="992" w:type="dxa"/>
            <w:gridSpan w:val="2"/>
            <w:vAlign w:val="center"/>
          </w:tcPr>
          <w:p w14:paraId="5BA4ED45" w14:textId="753B6B38" w:rsidR="001C6B45"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6.2.1</w:t>
            </w:r>
          </w:p>
        </w:tc>
        <w:tc>
          <w:tcPr>
            <w:tcW w:w="567" w:type="dxa"/>
            <w:gridSpan w:val="3"/>
            <w:vAlign w:val="center"/>
          </w:tcPr>
          <w:p w14:paraId="166B992A" w14:textId="76338EA5" w:rsidR="001C6B45" w:rsidRPr="00F10681" w:rsidRDefault="001C6B45"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3B084BAB" w14:textId="4F95C879" w:rsidR="001C6B45" w:rsidRPr="00F10681" w:rsidRDefault="001C6B45"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согласия застройщика</w:t>
            </w:r>
          </w:p>
        </w:tc>
      </w:tr>
      <w:tr w:rsidR="0037328D" w:rsidRPr="00302E6A" w14:paraId="3B0BC223" w14:textId="77777777" w:rsidTr="00183981">
        <w:trPr>
          <w:trHeight w:val="600"/>
        </w:trPr>
        <w:tc>
          <w:tcPr>
            <w:tcW w:w="992" w:type="dxa"/>
            <w:gridSpan w:val="2"/>
            <w:vAlign w:val="center"/>
          </w:tcPr>
          <w:p w14:paraId="10313D0E" w14:textId="42827339" w:rsidR="0037328D"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6.2.2</w:t>
            </w:r>
          </w:p>
        </w:tc>
        <w:tc>
          <w:tcPr>
            <w:tcW w:w="567" w:type="dxa"/>
            <w:gridSpan w:val="3"/>
            <w:vAlign w:val="center"/>
          </w:tcPr>
          <w:p w14:paraId="4C000C0A" w14:textId="77777777" w:rsidR="0037328D" w:rsidRPr="00F10681" w:rsidRDefault="0037328D"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38DAC030" w14:textId="4F5A2591" w:rsidR="0037328D" w:rsidRPr="00F10681" w:rsidRDefault="00595E0B"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согласия застройщика и </w:t>
            </w:r>
            <w:r w:rsidR="0037328D" w:rsidRPr="00F10681">
              <w:rPr>
                <w:rFonts w:ascii="Times New Roman" w:eastAsia="Calibri" w:hAnsi="Times New Roman"/>
                <w:color w:val="000000" w:themeColor="text1"/>
                <w:sz w:val="24"/>
                <w:szCs w:val="24"/>
                <w:lang w:eastAsia="en-US"/>
              </w:rPr>
              <w:t>лица (лиц)</w:t>
            </w:r>
            <w:r w:rsidR="00B338FC" w:rsidRPr="00F10681">
              <w:rPr>
                <w:rFonts w:ascii="Times New Roman" w:eastAsia="Calibri" w:hAnsi="Times New Roman"/>
                <w:color w:val="000000" w:themeColor="text1"/>
                <w:sz w:val="24"/>
                <w:szCs w:val="24"/>
                <w:lang w:eastAsia="en-US"/>
              </w:rPr>
              <w:t>, осуществлявшего финансирование</w:t>
            </w:r>
          </w:p>
        </w:tc>
      </w:tr>
      <w:tr w:rsidR="001C6B45" w:rsidRPr="00302E6A" w14:paraId="62B65A9A" w14:textId="77777777" w:rsidTr="00183981">
        <w:trPr>
          <w:trHeight w:val="600"/>
        </w:trPr>
        <w:tc>
          <w:tcPr>
            <w:tcW w:w="992" w:type="dxa"/>
            <w:gridSpan w:val="2"/>
            <w:vAlign w:val="center"/>
          </w:tcPr>
          <w:p w14:paraId="13BD002E" w14:textId="77777777" w:rsidR="001C6B45" w:rsidRPr="00F10681" w:rsidRDefault="001C6B45" w:rsidP="00211CA6">
            <w:pPr>
              <w:spacing w:after="160" w:line="259" w:lineRule="auto"/>
              <w:jc w:val="center"/>
              <w:rPr>
                <w:rFonts w:ascii="Times New Roman" w:eastAsia="Calibri" w:hAnsi="Times New Roman"/>
                <w:color w:val="000000" w:themeColor="text1"/>
                <w:sz w:val="24"/>
                <w:szCs w:val="24"/>
                <w:lang w:eastAsia="en-US"/>
              </w:rPr>
            </w:pPr>
          </w:p>
        </w:tc>
        <w:tc>
          <w:tcPr>
            <w:tcW w:w="8931" w:type="dxa"/>
            <w:gridSpan w:val="8"/>
          </w:tcPr>
          <w:p w14:paraId="7A9935EA" w14:textId="3DEEA233" w:rsidR="001C6B45" w:rsidRPr="00F10681" w:rsidRDefault="00AA1316"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w:t>
            </w:r>
            <w:r w:rsidR="001C6B45" w:rsidRPr="00F10681">
              <w:rPr>
                <w:rFonts w:ascii="Times New Roman" w:eastAsia="Calibri" w:hAnsi="Times New Roman"/>
                <w:color w:val="000000" w:themeColor="text1"/>
                <w:sz w:val="24"/>
                <w:szCs w:val="24"/>
                <w:lang w:eastAsia="en-US"/>
              </w:rPr>
              <w:t>а осуществление государственной регистрации права</w:t>
            </w:r>
            <w:r w:rsidR="0037328D" w:rsidRPr="00F10681">
              <w:rPr>
                <w:rFonts w:ascii="Times New Roman" w:eastAsia="Calibri" w:hAnsi="Times New Roman"/>
                <w:color w:val="000000" w:themeColor="text1"/>
                <w:sz w:val="24"/>
                <w:szCs w:val="24"/>
                <w:lang w:eastAsia="en-US"/>
              </w:rPr>
              <w:t xml:space="preserve"> собственности</w:t>
            </w:r>
            <w:r w:rsidRPr="00F10681">
              <w:rPr>
                <w:rFonts w:ascii="Times New Roman" w:eastAsia="Calibri" w:hAnsi="Times New Roman"/>
                <w:color w:val="000000" w:themeColor="text1"/>
                <w:sz w:val="24"/>
                <w:szCs w:val="24"/>
                <w:lang w:eastAsia="en-US"/>
              </w:rPr>
              <w:t>:</w:t>
            </w:r>
          </w:p>
        </w:tc>
      </w:tr>
      <w:tr w:rsidR="0037328D" w:rsidRPr="00302E6A" w14:paraId="3C3C3D4B" w14:textId="77777777" w:rsidTr="00183981">
        <w:trPr>
          <w:trHeight w:val="600"/>
        </w:trPr>
        <w:tc>
          <w:tcPr>
            <w:tcW w:w="992" w:type="dxa"/>
            <w:gridSpan w:val="2"/>
            <w:vAlign w:val="center"/>
          </w:tcPr>
          <w:p w14:paraId="7E55DDE8" w14:textId="4646F6F2" w:rsidR="0037328D"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6.3.1</w:t>
            </w:r>
          </w:p>
        </w:tc>
        <w:tc>
          <w:tcPr>
            <w:tcW w:w="567" w:type="dxa"/>
            <w:gridSpan w:val="3"/>
            <w:vAlign w:val="center"/>
          </w:tcPr>
          <w:p w14:paraId="55920FA9" w14:textId="2C845B34" w:rsidR="0037328D" w:rsidRPr="00F10681" w:rsidRDefault="0037328D"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7961E933" w14:textId="6CAB91DC" w:rsidR="0037328D" w:rsidRPr="00F10681" w:rsidRDefault="0037328D"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застройщика</w:t>
            </w:r>
          </w:p>
        </w:tc>
      </w:tr>
      <w:tr w:rsidR="0037328D" w:rsidRPr="00302E6A" w14:paraId="7F6236C2" w14:textId="77777777" w:rsidTr="00183981">
        <w:trPr>
          <w:trHeight w:val="600"/>
        </w:trPr>
        <w:tc>
          <w:tcPr>
            <w:tcW w:w="992" w:type="dxa"/>
            <w:gridSpan w:val="2"/>
            <w:vAlign w:val="center"/>
          </w:tcPr>
          <w:p w14:paraId="7B976FF4" w14:textId="0B8A3E96" w:rsidR="0037328D"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6.3.2</w:t>
            </w:r>
          </w:p>
        </w:tc>
        <w:tc>
          <w:tcPr>
            <w:tcW w:w="567" w:type="dxa"/>
            <w:gridSpan w:val="3"/>
            <w:vAlign w:val="center"/>
          </w:tcPr>
          <w:p w14:paraId="7BAEEDE1" w14:textId="77777777" w:rsidR="0037328D" w:rsidRPr="00F10681" w:rsidRDefault="0037328D"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00E8D5E4" w14:textId="7889ECB6" w:rsidR="0037328D" w:rsidRPr="00F10681" w:rsidRDefault="00B338FC"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лица (лиц), осуществлявшего финансирование </w:t>
            </w:r>
          </w:p>
        </w:tc>
      </w:tr>
      <w:tr w:rsidR="0037328D" w:rsidRPr="00302E6A" w14:paraId="3F017328" w14:textId="77777777" w:rsidTr="00183981">
        <w:trPr>
          <w:trHeight w:val="600"/>
        </w:trPr>
        <w:tc>
          <w:tcPr>
            <w:tcW w:w="992" w:type="dxa"/>
            <w:gridSpan w:val="2"/>
            <w:vAlign w:val="center"/>
          </w:tcPr>
          <w:p w14:paraId="3B528B4F" w14:textId="7F982D5D" w:rsidR="0037328D"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6.3.3</w:t>
            </w:r>
          </w:p>
        </w:tc>
        <w:tc>
          <w:tcPr>
            <w:tcW w:w="567" w:type="dxa"/>
            <w:gridSpan w:val="3"/>
            <w:vAlign w:val="center"/>
          </w:tcPr>
          <w:p w14:paraId="68B71E74" w14:textId="77777777" w:rsidR="0037328D" w:rsidRPr="00F10681" w:rsidRDefault="0037328D"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5418304A" w14:textId="449D8542" w:rsidR="0037328D" w:rsidRPr="00F10681" w:rsidRDefault="0037328D"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застройщика и </w:t>
            </w:r>
            <w:r w:rsidR="00B338FC" w:rsidRPr="00F10681">
              <w:rPr>
                <w:rFonts w:ascii="Times New Roman" w:eastAsia="Calibri" w:hAnsi="Times New Roman"/>
                <w:color w:val="000000" w:themeColor="text1"/>
                <w:sz w:val="24"/>
                <w:szCs w:val="24"/>
                <w:lang w:eastAsia="en-US"/>
              </w:rPr>
              <w:t>лица (лиц), осуществлявшего</w:t>
            </w:r>
            <w:r w:rsidR="008F5BC0" w:rsidRPr="00F10681">
              <w:rPr>
                <w:rFonts w:ascii="Times New Roman" w:eastAsia="Calibri" w:hAnsi="Times New Roman"/>
                <w:color w:val="000000" w:themeColor="text1"/>
                <w:sz w:val="24"/>
                <w:szCs w:val="24"/>
                <w:lang w:eastAsia="en-US"/>
              </w:rPr>
              <w:t xml:space="preserve"> </w:t>
            </w:r>
            <w:r w:rsidR="00B338FC" w:rsidRPr="00F10681">
              <w:rPr>
                <w:rFonts w:ascii="Times New Roman" w:eastAsia="Calibri" w:hAnsi="Times New Roman"/>
                <w:color w:val="000000" w:themeColor="text1"/>
                <w:sz w:val="24"/>
                <w:szCs w:val="24"/>
                <w:lang w:eastAsia="en-US"/>
              </w:rPr>
              <w:t xml:space="preserve">финансирование </w:t>
            </w:r>
          </w:p>
        </w:tc>
      </w:tr>
      <w:tr w:rsidR="001C6B45" w:rsidRPr="00302E6A" w14:paraId="0C8BF5AB" w14:textId="77777777" w:rsidTr="00183981">
        <w:trPr>
          <w:trHeight w:val="600"/>
        </w:trPr>
        <w:tc>
          <w:tcPr>
            <w:tcW w:w="992" w:type="dxa"/>
            <w:gridSpan w:val="2"/>
            <w:vAlign w:val="center"/>
          </w:tcPr>
          <w:p w14:paraId="270A498F" w14:textId="77777777" w:rsidR="001C6B45" w:rsidRPr="00F10681" w:rsidRDefault="001C6B45" w:rsidP="00211CA6">
            <w:pPr>
              <w:spacing w:after="160" w:line="259" w:lineRule="auto"/>
              <w:jc w:val="center"/>
              <w:rPr>
                <w:rFonts w:ascii="Times New Roman" w:eastAsia="Calibri" w:hAnsi="Times New Roman"/>
                <w:color w:val="000000" w:themeColor="text1"/>
                <w:sz w:val="24"/>
                <w:szCs w:val="24"/>
                <w:lang w:eastAsia="en-US"/>
              </w:rPr>
            </w:pPr>
          </w:p>
        </w:tc>
        <w:tc>
          <w:tcPr>
            <w:tcW w:w="8931" w:type="dxa"/>
            <w:gridSpan w:val="8"/>
          </w:tcPr>
          <w:p w14:paraId="6DB67AA5" w14:textId="06D14ABC" w:rsidR="001C6B45" w:rsidRPr="00F10681" w:rsidRDefault="00AA1316"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В</w:t>
            </w:r>
            <w:r w:rsidR="001C6B45" w:rsidRPr="00F10681">
              <w:rPr>
                <w:rFonts w:ascii="Times New Roman" w:eastAsia="Calibri" w:hAnsi="Times New Roman"/>
                <w:color w:val="000000" w:themeColor="text1"/>
                <w:sz w:val="24"/>
                <w:szCs w:val="24"/>
                <w:lang w:eastAsia="en-US"/>
              </w:rPr>
              <w:t xml:space="preserve"> отношении</w:t>
            </w:r>
            <w:r w:rsidRPr="00F10681">
              <w:rPr>
                <w:rFonts w:ascii="Times New Roman" w:eastAsia="Calibri" w:hAnsi="Times New Roman"/>
                <w:color w:val="000000" w:themeColor="text1"/>
                <w:sz w:val="24"/>
                <w:szCs w:val="24"/>
                <w:lang w:eastAsia="en-US"/>
              </w:rPr>
              <w:t>:</w:t>
            </w:r>
          </w:p>
        </w:tc>
      </w:tr>
      <w:tr w:rsidR="001C6B45" w:rsidRPr="00302E6A" w14:paraId="615873E1" w14:textId="77777777" w:rsidTr="00183981">
        <w:trPr>
          <w:trHeight w:val="600"/>
        </w:trPr>
        <w:tc>
          <w:tcPr>
            <w:tcW w:w="992" w:type="dxa"/>
            <w:gridSpan w:val="2"/>
            <w:vAlign w:val="center"/>
          </w:tcPr>
          <w:p w14:paraId="1046AF3F" w14:textId="0E0B5FC8" w:rsidR="001C6B45"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6.4.1</w:t>
            </w:r>
          </w:p>
        </w:tc>
        <w:tc>
          <w:tcPr>
            <w:tcW w:w="567" w:type="dxa"/>
            <w:gridSpan w:val="3"/>
            <w:vAlign w:val="center"/>
          </w:tcPr>
          <w:p w14:paraId="7D951135" w14:textId="2D446147" w:rsidR="001C6B45" w:rsidRPr="00F10681" w:rsidRDefault="001C6B45"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2699477E" w14:textId="3354A8F3" w:rsidR="001C6B45" w:rsidRPr="00F10681" w:rsidRDefault="001C6B45"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построенного, реконструированного здания, сооружения</w:t>
            </w:r>
          </w:p>
        </w:tc>
      </w:tr>
      <w:tr w:rsidR="001C6B45" w:rsidRPr="00302E6A" w14:paraId="24CAACE4" w14:textId="77777777" w:rsidTr="00183981">
        <w:trPr>
          <w:trHeight w:val="600"/>
        </w:trPr>
        <w:tc>
          <w:tcPr>
            <w:tcW w:w="992" w:type="dxa"/>
            <w:gridSpan w:val="2"/>
            <w:vAlign w:val="center"/>
          </w:tcPr>
          <w:p w14:paraId="2BB69F4F" w14:textId="6BED7EF0" w:rsidR="001C6B45"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6.4.2</w:t>
            </w:r>
          </w:p>
        </w:tc>
        <w:tc>
          <w:tcPr>
            <w:tcW w:w="567" w:type="dxa"/>
            <w:gridSpan w:val="3"/>
            <w:vAlign w:val="center"/>
          </w:tcPr>
          <w:p w14:paraId="340076B9" w14:textId="763FD226" w:rsidR="001C6B45" w:rsidRPr="00F10681" w:rsidRDefault="001C6B45"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76BF5271" w14:textId="096DE9CE" w:rsidR="001C6B45" w:rsidRPr="00F10681" w:rsidRDefault="001C6B45"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всех расположенных в построенном, реконструированном здании, сооружении помещений, </w:t>
            </w:r>
            <w:proofErr w:type="spellStart"/>
            <w:r w:rsidRPr="00F10681">
              <w:rPr>
                <w:rFonts w:ascii="Times New Roman" w:eastAsia="Calibri" w:hAnsi="Times New Roman"/>
                <w:color w:val="000000" w:themeColor="text1"/>
                <w:sz w:val="24"/>
                <w:szCs w:val="24"/>
                <w:lang w:eastAsia="en-US"/>
              </w:rPr>
              <w:t>машино</w:t>
            </w:r>
            <w:proofErr w:type="spellEnd"/>
            <w:r w:rsidRPr="00F10681">
              <w:rPr>
                <w:rFonts w:ascii="Times New Roman" w:eastAsia="Calibri" w:hAnsi="Times New Roman"/>
                <w:color w:val="000000" w:themeColor="text1"/>
                <w:sz w:val="24"/>
                <w:szCs w:val="24"/>
                <w:lang w:eastAsia="en-US"/>
              </w:rPr>
              <w:t>-мест</w:t>
            </w:r>
          </w:p>
        </w:tc>
      </w:tr>
      <w:tr w:rsidR="0037328D" w:rsidRPr="00302E6A" w14:paraId="5E7F696D" w14:textId="77777777" w:rsidTr="00183981">
        <w:trPr>
          <w:trHeight w:val="600"/>
        </w:trPr>
        <w:tc>
          <w:tcPr>
            <w:tcW w:w="992" w:type="dxa"/>
            <w:gridSpan w:val="2"/>
            <w:vAlign w:val="center"/>
          </w:tcPr>
          <w:p w14:paraId="10765EBE" w14:textId="6013B1E1" w:rsidR="0037328D"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6.4.3</w:t>
            </w:r>
          </w:p>
        </w:tc>
        <w:tc>
          <w:tcPr>
            <w:tcW w:w="567" w:type="dxa"/>
            <w:gridSpan w:val="3"/>
            <w:vAlign w:val="center"/>
          </w:tcPr>
          <w:p w14:paraId="281D62E9" w14:textId="77777777" w:rsidR="0037328D" w:rsidRPr="00F10681" w:rsidRDefault="0037328D"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0A684DDA" w14:textId="3B1FCB2D" w:rsidR="0037328D" w:rsidRPr="00F10681" w:rsidRDefault="0037328D"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F10681">
              <w:rPr>
                <w:rFonts w:ascii="Times New Roman" w:eastAsia="Calibri" w:hAnsi="Times New Roman"/>
                <w:color w:val="000000" w:themeColor="text1"/>
                <w:sz w:val="24"/>
                <w:szCs w:val="24"/>
                <w:lang w:eastAsia="en-US"/>
              </w:rPr>
              <w:t>машино</w:t>
            </w:r>
            <w:proofErr w:type="spellEnd"/>
            <w:r w:rsidRPr="00F10681">
              <w:rPr>
                <w:rFonts w:ascii="Times New Roman" w:eastAsia="Calibri" w:hAnsi="Times New Roman"/>
                <w:color w:val="000000" w:themeColor="text1"/>
                <w:sz w:val="24"/>
                <w:szCs w:val="24"/>
                <w:lang w:eastAsia="en-US"/>
              </w:rPr>
              <w:t>-мест</w:t>
            </w:r>
          </w:p>
        </w:tc>
      </w:tr>
      <w:tr w:rsidR="00952910" w:rsidRPr="00302E6A" w14:paraId="6FDCFB4F" w14:textId="77777777" w:rsidTr="00CE6BC3">
        <w:trPr>
          <w:trHeight w:val="600"/>
        </w:trPr>
        <w:tc>
          <w:tcPr>
            <w:tcW w:w="9923" w:type="dxa"/>
            <w:gridSpan w:val="10"/>
            <w:vAlign w:val="center"/>
          </w:tcPr>
          <w:p w14:paraId="69475035" w14:textId="7BA25BCF" w:rsidR="00952910" w:rsidRPr="00F10681" w:rsidRDefault="00295734" w:rsidP="00442A5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6.5. </w:t>
            </w:r>
            <w:r w:rsidR="00442A5A" w:rsidRPr="00F10681">
              <w:rPr>
                <w:rFonts w:ascii="Times New Roman" w:eastAsia="Calibri" w:hAnsi="Times New Roman"/>
                <w:color w:val="000000" w:themeColor="text1"/>
                <w:sz w:val="24"/>
                <w:szCs w:val="24"/>
                <w:lang w:eastAsia="en-US"/>
              </w:rPr>
              <w:t xml:space="preserve">Сведения об </w:t>
            </w:r>
            <w:r w:rsidRPr="00F10681">
              <w:rPr>
                <w:rFonts w:ascii="Times New Roman" w:eastAsia="Calibri" w:hAnsi="Times New Roman"/>
                <w:color w:val="000000" w:themeColor="text1"/>
                <w:sz w:val="24"/>
                <w:szCs w:val="24"/>
                <w:lang w:eastAsia="en-US"/>
              </w:rPr>
              <w:t>у</w:t>
            </w:r>
            <w:r w:rsidR="00442A5A" w:rsidRPr="00F10681">
              <w:rPr>
                <w:rFonts w:ascii="Times New Roman" w:eastAsia="Calibri" w:hAnsi="Times New Roman"/>
                <w:color w:val="000000" w:themeColor="text1"/>
                <w:sz w:val="24"/>
                <w:szCs w:val="24"/>
                <w:lang w:eastAsia="en-US"/>
              </w:rPr>
              <w:t>плате</w:t>
            </w:r>
            <w:r w:rsidRPr="00F10681">
              <w:rPr>
                <w:rFonts w:ascii="Times New Roman" w:eastAsia="Calibri" w:hAnsi="Times New Roman"/>
                <w:color w:val="000000" w:themeColor="text1"/>
                <w:sz w:val="24"/>
                <w:szCs w:val="24"/>
                <w:lang w:eastAsia="en-US"/>
              </w:rPr>
              <w:t xml:space="preserve"> государственной пошлины</w:t>
            </w:r>
            <w:r w:rsidR="00952910" w:rsidRPr="00F10681">
              <w:rPr>
                <w:rFonts w:ascii="Times New Roman" w:eastAsia="Calibri" w:hAnsi="Times New Roman"/>
                <w:color w:val="000000" w:themeColor="text1"/>
                <w:sz w:val="24"/>
                <w:szCs w:val="24"/>
                <w:lang w:eastAsia="en-US"/>
              </w:rPr>
              <w:t xml:space="preserve"> </w:t>
            </w:r>
            <w:r w:rsidRPr="00F10681">
              <w:rPr>
                <w:rFonts w:ascii="Times New Roman" w:eastAsia="Calibri" w:hAnsi="Times New Roman"/>
                <w:color w:val="000000" w:themeColor="text1"/>
                <w:sz w:val="24"/>
                <w:szCs w:val="24"/>
                <w:lang w:eastAsia="en-US"/>
              </w:rPr>
              <w:t>за осуществление государственной регистрации прав:</w:t>
            </w:r>
            <w:r w:rsidR="00767B42" w:rsidRPr="00F10681">
              <w:rPr>
                <w:rFonts w:ascii="Times New Roman" w:eastAsia="Calibri" w:hAnsi="Times New Roman"/>
                <w:color w:val="000000" w:themeColor="text1"/>
                <w:sz w:val="24"/>
                <w:szCs w:val="24"/>
                <w:lang w:eastAsia="en-US"/>
              </w:rPr>
              <w:t xml:space="preserve"> _____________________________________</w:t>
            </w: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01213B5" w14:textId="77777777" w:rsidR="00564F60" w:rsidRPr="009944BE"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0A29377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55A491"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E937F69" w14:textId="7C77B487" w:rsidR="00854031" w:rsidRPr="00F10681" w:rsidRDefault="00854031" w:rsidP="00302E6A">
            <w:pPr>
              <w:suppressAutoHyphens/>
              <w:spacing w:after="0" w:line="240" w:lineRule="auto"/>
              <w:rPr>
                <w:rFonts w:ascii="Times New Roman"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19446C03" w14:textId="77777777" w:rsidTr="0018398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F10681">
              <w:rPr>
                <w:rFonts w:ascii="Times New Roman" w:hAnsi="Times New Roman"/>
                <w:color w:val="000000" w:themeColor="text1"/>
                <w:sz w:val="24"/>
                <w:szCs w:val="24"/>
                <w:vertAlign w:val="superscript"/>
              </w:rPr>
              <w:t>8</w:t>
            </w:r>
            <w:r w:rsidRPr="00F10681">
              <w:rPr>
                <w:rFonts w:ascii="Times New Roman" w:hAnsi="Times New Roman"/>
                <w:color w:val="000000" w:themeColor="text1"/>
                <w:sz w:val="24"/>
                <w:szCs w:val="24"/>
              </w:rPr>
              <w:t xml:space="preserve"> и 3</w:t>
            </w:r>
            <w:r w:rsidRPr="00F10681">
              <w:rPr>
                <w:rFonts w:ascii="Times New Roman" w:hAnsi="Times New Roman"/>
                <w:color w:val="000000" w:themeColor="text1"/>
                <w:sz w:val="24"/>
                <w:szCs w:val="24"/>
                <w:vertAlign w:val="superscript"/>
              </w:rPr>
              <w:t>9</w:t>
            </w:r>
            <w:r w:rsidRPr="00F10681">
              <w:rPr>
                <w:rFonts w:ascii="Times New Roman" w:hAnsi="Times New Roman"/>
                <w:color w:val="000000" w:themeColor="text1"/>
                <w:sz w:val="24"/>
                <w:szCs w:val="24"/>
              </w:rPr>
              <w:t xml:space="preserve"> статьи 49 Градостроительного кодекса Российской Федерации)</w:t>
            </w:r>
          </w:p>
          <w:p w14:paraId="7F2E3650" w14:textId="77777777" w:rsidR="00564F60" w:rsidRPr="00F10681" w:rsidRDefault="00564F60" w:rsidP="00302E6A">
            <w:pPr>
              <w:suppressAutoHyphens/>
              <w:spacing w:after="0" w:line="240" w:lineRule="auto"/>
              <w:rPr>
                <w:rFonts w:ascii="Times New Roman" w:hAnsi="Times New Roman"/>
                <w:i/>
                <w:color w:val="000000" w:themeColor="text1"/>
                <w:sz w:val="24"/>
                <w:szCs w:val="24"/>
              </w:rPr>
            </w:pPr>
            <w:r w:rsidRPr="00F10681">
              <w:rPr>
                <w:rFonts w:ascii="Times New Roman" w:hAnsi="Times New Roman"/>
                <w:color w:val="000000" w:themeColor="text1"/>
                <w:sz w:val="24"/>
                <w:szCs w:val="24"/>
              </w:rPr>
              <w:t>(</w:t>
            </w:r>
            <w:r w:rsidRPr="00F10681">
              <w:rPr>
                <w:rFonts w:ascii="Times New Roman" w:hAnsi="Times New Roman"/>
                <w:i/>
                <w:color w:val="000000" w:themeColor="text1"/>
                <w:sz w:val="24"/>
                <w:szCs w:val="24"/>
              </w:rPr>
              <w:t>указывается</w:t>
            </w:r>
            <w:r w:rsidRPr="00F10681">
              <w:rPr>
                <w:rFonts w:ascii="Times New Roman" w:hAnsi="Times New Roman"/>
                <w:color w:val="000000" w:themeColor="text1"/>
                <w:sz w:val="24"/>
                <w:szCs w:val="24"/>
              </w:rPr>
              <w:t xml:space="preserve"> </w:t>
            </w:r>
            <w:r w:rsidRPr="00F10681">
              <w:rPr>
                <w:rFonts w:ascii="Times New Roman" w:hAnsi="Times New Roman"/>
                <w:i/>
                <w:color w:val="000000" w:themeColor="text1"/>
                <w:sz w:val="24"/>
                <w:szCs w:val="24"/>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14:paraId="26642DD6" w14:textId="4B971C87" w:rsidR="00854031" w:rsidRPr="00F10681" w:rsidRDefault="00854031" w:rsidP="00302E6A">
            <w:pPr>
              <w:suppressAutoHyphens/>
              <w:spacing w:after="0" w:line="240" w:lineRule="auto"/>
              <w:rPr>
                <w:rFonts w:ascii="Times New Roman"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6CE205CF" w14:textId="77777777" w:rsidR="00564F60" w:rsidRPr="00F10681" w:rsidRDefault="00564F60" w:rsidP="00302E6A">
            <w:pPr>
              <w:suppressAutoHyphens/>
              <w:spacing w:after="0" w:line="240" w:lineRule="auto"/>
              <w:rPr>
                <w:rFonts w:ascii="Times New Roman" w:hAnsi="Times New Roman"/>
                <w:i/>
                <w:color w:val="000000" w:themeColor="text1"/>
                <w:sz w:val="24"/>
                <w:szCs w:val="24"/>
              </w:rPr>
            </w:pPr>
            <w:r w:rsidRPr="00F10681">
              <w:rPr>
                <w:rFonts w:ascii="Times New Roman" w:hAnsi="Times New Roman"/>
                <w:i/>
                <w:color w:val="000000" w:themeColor="text1"/>
                <w:sz w:val="24"/>
                <w:szCs w:val="24"/>
              </w:rPr>
              <w:t>(указывается в случаях, предусмотренных частью 7 статьи 54 Градостроительного кодекса Российской Федерации)</w:t>
            </w:r>
          </w:p>
          <w:p w14:paraId="53F785DB" w14:textId="2AE6A203" w:rsidR="00854031" w:rsidRPr="00F10681" w:rsidRDefault="00854031" w:rsidP="00302E6A">
            <w:pPr>
              <w:suppressAutoHyphens/>
              <w:spacing w:after="0" w:line="240" w:lineRule="auto"/>
              <w:rPr>
                <w:rFonts w:ascii="Times New Roman" w:hAnsi="Times New Roman"/>
                <w:i/>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492C9CE" w14:textId="77777777" w:rsidR="00AA1316" w:rsidRPr="001556DF" w:rsidRDefault="00AA1316" w:rsidP="00AA1316">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0A0DEF5C" w:rsidR="00564F60" w:rsidRPr="003D604A" w:rsidRDefault="00564F60" w:rsidP="00302E6A">
            <w:pPr>
              <w:autoSpaceDE w:val="0"/>
              <w:autoSpaceDN w:val="0"/>
              <w:spacing w:before="120" w:after="120" w:line="240" w:lineRule="auto"/>
              <w:rPr>
                <w:rFonts w:ascii="Times New Roman" w:hAnsi="Times New Roman"/>
                <w:i/>
                <w:color w:val="000000" w:themeColor="text1"/>
                <w:sz w:val="24"/>
                <w:szCs w:val="24"/>
              </w:rPr>
            </w:pPr>
            <w:r w:rsidRPr="003D604A">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CF6E5B" w:rsidRPr="003D604A">
              <w:rPr>
                <w:rFonts w:ascii="Times New Roman" w:hAnsi="Times New Roman"/>
                <w:color w:val="000000" w:themeColor="text1"/>
                <w:sz w:val="24"/>
                <w:szCs w:val="24"/>
              </w:rPr>
              <w:t>"</w:t>
            </w:r>
            <w:r w:rsidRPr="003D604A">
              <w:rPr>
                <w:rFonts w:ascii="Times New Roman" w:hAnsi="Times New Roman"/>
                <w:color w:val="000000" w:themeColor="text1"/>
                <w:sz w:val="24"/>
                <w:szCs w:val="24"/>
              </w:rPr>
              <w:t>Единый портал государственных и муниципальных услуг (функций)</w:t>
            </w:r>
            <w:r w:rsidR="00CF6E5B" w:rsidRPr="003D604A">
              <w:rPr>
                <w:rFonts w:ascii="Times New Roman" w:hAnsi="Times New Roman"/>
                <w:color w:val="000000" w:themeColor="text1"/>
                <w:sz w:val="24"/>
                <w:szCs w:val="24"/>
              </w:rPr>
              <w:t>"</w:t>
            </w:r>
            <w:r w:rsidRPr="003D604A">
              <w:rPr>
                <w:rFonts w:ascii="Times New Roman" w:hAnsi="Times New Roman"/>
                <w:color w:val="000000" w:themeColor="text1"/>
                <w:sz w:val="24"/>
                <w:szCs w:val="24"/>
              </w:rPr>
              <w:t>/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77777777" w:rsidR="00564F60" w:rsidRPr="003D604A"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3D604A">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D604A">
              <w:rPr>
                <w:rFonts w:ascii="Times New Roman" w:hAnsi="Times New Roman"/>
                <w:color w:val="000000" w:themeColor="text1"/>
                <w:sz w:val="24"/>
                <w:szCs w:val="24"/>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D604A"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3D604A">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D604A"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3D604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6FF36F" w14:textId="77777777" w:rsidR="009C78C5" w:rsidRPr="004A6EEB" w:rsidRDefault="00564F60"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302E6A">
        <w:rPr>
          <w:rFonts w:ascii="Times New Roman" w:hAnsi="Times New Roman"/>
          <w:color w:val="000000" w:themeColor="text1"/>
          <w:sz w:val="24"/>
          <w:szCs w:val="24"/>
        </w:rPr>
        <w:br w:type="page"/>
      </w:r>
      <w:r w:rsidR="004A6EEB" w:rsidRPr="004A6EEB">
        <w:rPr>
          <w:rFonts w:ascii="Times New Roman" w:eastAsia="Calibri" w:hAnsi="Times New Roman"/>
          <w:color w:val="000000" w:themeColor="text1"/>
          <w:sz w:val="20"/>
          <w:szCs w:val="20"/>
          <w:lang w:eastAsia="en-US"/>
        </w:rPr>
        <w:lastRenderedPageBreak/>
        <w:t xml:space="preserve">ПРИЛОЖЕНИЕ № </w:t>
      </w:r>
      <w:r w:rsidR="004A6EEB">
        <w:rPr>
          <w:rFonts w:ascii="Times New Roman" w:eastAsia="Calibri" w:hAnsi="Times New Roman"/>
          <w:color w:val="000000" w:themeColor="text1"/>
          <w:sz w:val="20"/>
          <w:szCs w:val="20"/>
          <w:lang w:eastAsia="en-US"/>
        </w:rPr>
        <w:t>3</w:t>
      </w:r>
      <w:r w:rsidR="004A6EEB" w:rsidRPr="004A6EEB">
        <w:rPr>
          <w:rFonts w:ascii="Times New Roman" w:eastAsia="Calibri" w:hAnsi="Times New Roman"/>
          <w:color w:val="000000" w:themeColor="text1"/>
          <w:sz w:val="20"/>
          <w:szCs w:val="20"/>
          <w:lang w:eastAsia="en-US"/>
        </w:rPr>
        <w:br/>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7DDAB91F"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4AFCC542"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29C9E0F2" w14:textId="286F2F22" w:rsidR="00F95093"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715C0FC9" w14:textId="32B49631" w:rsidR="00F95093" w:rsidRPr="004A6EEB" w:rsidRDefault="00F95093" w:rsidP="004A6EEB">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3D68E2C"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8"/>
          <w:szCs w:val="28"/>
        </w:rPr>
      </w:pPr>
    </w:p>
    <w:p w14:paraId="09192D71" w14:textId="77777777" w:rsidR="00F95093" w:rsidRPr="001556DF"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25F0FA7B" w14:textId="6F96624F" w:rsidR="00F95093" w:rsidRPr="00F95093"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F95093">
        <w:rPr>
          <w:rFonts w:ascii="Times New Roman" w:hAnsi="Times New Roman"/>
          <w:b/>
          <w:bCs/>
          <w:color w:val="000000" w:themeColor="text1"/>
          <w:sz w:val="28"/>
          <w:szCs w:val="28"/>
        </w:rPr>
        <w:t>о внесении изменений в разрешение на ввод объекта в эксплуатацию</w:t>
      </w:r>
    </w:p>
    <w:p w14:paraId="28C5FD87"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4E9BEA66" w14:textId="5ABA24A9" w:rsidR="00F95093" w:rsidRPr="001556DF" w:rsidRDefault="00CF6E5B" w:rsidP="00F95093">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 xml:space="preserve"> __________ 20___ г.</w:t>
      </w:r>
    </w:p>
    <w:p w14:paraId="4E7C3A66"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D931C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95093" w:rsidRPr="001556DF" w14:paraId="32B9C645" w14:textId="77777777" w:rsidTr="00F95093">
        <w:trPr>
          <w:trHeight w:val="165"/>
        </w:trPr>
        <w:tc>
          <w:tcPr>
            <w:tcW w:w="9961" w:type="dxa"/>
            <w:tcBorders>
              <w:top w:val="nil"/>
              <w:left w:val="nil"/>
              <w:right w:val="nil"/>
            </w:tcBorders>
          </w:tcPr>
          <w:p w14:paraId="3D564C4C"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14AD4B29" w14:textId="77777777" w:rsidTr="00F95093">
        <w:trPr>
          <w:trHeight w:val="126"/>
        </w:trPr>
        <w:tc>
          <w:tcPr>
            <w:tcW w:w="9961" w:type="dxa"/>
            <w:tcBorders>
              <w:left w:val="nil"/>
              <w:bottom w:val="single" w:sz="4" w:space="0" w:color="auto"/>
              <w:right w:val="nil"/>
            </w:tcBorders>
          </w:tcPr>
          <w:p w14:paraId="1BF8038F"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6801D06B" w14:textId="77777777" w:rsidTr="00F95093">
        <w:trPr>
          <w:trHeight w:val="135"/>
        </w:trPr>
        <w:tc>
          <w:tcPr>
            <w:tcW w:w="9961" w:type="dxa"/>
            <w:tcBorders>
              <w:left w:val="nil"/>
              <w:bottom w:val="nil"/>
              <w:right w:val="nil"/>
            </w:tcBorders>
          </w:tcPr>
          <w:p w14:paraId="57291EF0" w14:textId="3A7E4905" w:rsidR="00F95093" w:rsidRPr="001556DF" w:rsidRDefault="00F95093" w:rsidP="00F95093">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на выдачу разрешений на </w:t>
            </w:r>
            <w:r>
              <w:rPr>
                <w:rFonts w:ascii="Times New Roman" w:hAnsi="Times New Roman"/>
                <w:color w:val="000000" w:themeColor="text1"/>
                <w:sz w:val="20"/>
                <w:szCs w:val="20"/>
              </w:rPr>
              <w:t>ввод объекта в эксплуатацию</w:t>
            </w:r>
            <w:r w:rsidRPr="001556DF">
              <w:rPr>
                <w:rFonts w:ascii="Times New Roman" w:hAnsi="Times New Roman"/>
                <w:color w:val="000000" w:themeColor="text1"/>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F94BC1F" w14:textId="77777777" w:rsidR="00F95093" w:rsidRPr="001556DF" w:rsidRDefault="00F95093" w:rsidP="00F95093">
            <w:pPr>
              <w:autoSpaceDE w:val="0"/>
              <w:autoSpaceDN w:val="0"/>
              <w:spacing w:after="0" w:line="240" w:lineRule="auto"/>
              <w:jc w:val="center"/>
              <w:rPr>
                <w:rFonts w:ascii="Times New Roman" w:hAnsi="Times New Roman"/>
                <w:color w:val="000000" w:themeColor="text1"/>
                <w:sz w:val="18"/>
                <w:szCs w:val="18"/>
              </w:rPr>
            </w:pPr>
          </w:p>
        </w:tc>
      </w:tr>
    </w:tbl>
    <w:p w14:paraId="28A58CF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13B651" w14:textId="1894FC3A" w:rsidR="00900346" w:rsidRPr="00302E6A" w:rsidRDefault="00E535E3" w:rsidP="00900346">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В соответствии с частью 5</w:t>
      </w:r>
      <w:r w:rsidRPr="00183981">
        <w:rPr>
          <w:rFonts w:ascii="Times New Roman" w:eastAsia="Calibri" w:hAnsi="Times New Roman"/>
          <w:bCs/>
          <w:color w:val="000000" w:themeColor="text1"/>
          <w:sz w:val="28"/>
          <w:szCs w:val="28"/>
          <w:vertAlign w:val="superscript"/>
          <w:lang w:eastAsia="en-US"/>
        </w:rPr>
        <w:t>1</w:t>
      </w:r>
      <w:r w:rsidR="00F95093">
        <w:rPr>
          <w:rFonts w:ascii="Times New Roman" w:eastAsia="Calibri" w:hAnsi="Times New Roman"/>
          <w:bCs/>
          <w:color w:val="000000" w:themeColor="text1"/>
          <w:sz w:val="28"/>
          <w:szCs w:val="28"/>
          <w:lang w:eastAsia="en-US"/>
        </w:rPr>
        <w:t xml:space="preserve"> стать</w:t>
      </w:r>
      <w:r>
        <w:rPr>
          <w:rFonts w:ascii="Times New Roman" w:eastAsia="Calibri" w:hAnsi="Times New Roman"/>
          <w:bCs/>
          <w:color w:val="000000" w:themeColor="text1"/>
          <w:sz w:val="28"/>
          <w:szCs w:val="28"/>
          <w:lang w:eastAsia="en-US"/>
        </w:rPr>
        <w:t>и</w:t>
      </w:r>
      <w:r w:rsidR="00F95093">
        <w:rPr>
          <w:rFonts w:ascii="Times New Roman" w:eastAsia="Calibri" w:hAnsi="Times New Roman"/>
          <w:bCs/>
          <w:color w:val="000000" w:themeColor="text1"/>
          <w:sz w:val="28"/>
          <w:szCs w:val="28"/>
          <w:lang w:eastAsia="en-US"/>
        </w:rPr>
        <w:t xml:space="preserve"> 55</w:t>
      </w:r>
      <w:r w:rsidR="00F95093" w:rsidRPr="001556DF">
        <w:rPr>
          <w:rFonts w:ascii="Times New Roman" w:eastAsia="Calibri" w:hAnsi="Times New Roman"/>
          <w:bCs/>
          <w:color w:val="000000" w:themeColor="text1"/>
          <w:sz w:val="28"/>
          <w:szCs w:val="28"/>
          <w:lang w:eastAsia="en-US"/>
        </w:rPr>
        <w:t xml:space="preserve"> Градостроительного кодекса Российской Федерации прошу внести изменения в </w:t>
      </w:r>
      <w:r w:rsidR="00F95093">
        <w:rPr>
          <w:rFonts w:ascii="Times New Roman" w:eastAsia="Calibri" w:hAnsi="Times New Roman"/>
          <w:bCs/>
          <w:color w:val="000000" w:themeColor="text1"/>
          <w:sz w:val="28"/>
          <w:szCs w:val="28"/>
          <w:lang w:eastAsia="en-US"/>
        </w:rPr>
        <w:t xml:space="preserve">ранее выданное </w:t>
      </w:r>
      <w:r w:rsidR="00F95093" w:rsidRPr="001556DF">
        <w:rPr>
          <w:rFonts w:ascii="Times New Roman" w:eastAsia="Calibri" w:hAnsi="Times New Roman"/>
          <w:bCs/>
          <w:color w:val="000000" w:themeColor="text1"/>
          <w:sz w:val="28"/>
          <w:szCs w:val="28"/>
          <w:lang w:eastAsia="en-US"/>
        </w:rPr>
        <w:t>разрешение</w:t>
      </w:r>
      <w:r w:rsidR="00900346">
        <w:rPr>
          <w:rFonts w:ascii="Times New Roman" w:eastAsia="Calibri" w:hAnsi="Times New Roman"/>
          <w:bCs/>
          <w:color w:val="000000" w:themeColor="text1"/>
          <w:sz w:val="28"/>
          <w:szCs w:val="28"/>
          <w:lang w:eastAsia="en-US"/>
        </w:rPr>
        <w:t xml:space="preserve"> на</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ввод</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объекта</w:t>
      </w:r>
      <w:r>
        <w:rPr>
          <w:rFonts w:ascii="Times New Roman" w:eastAsia="Calibri" w:hAnsi="Times New Roman"/>
          <w:bCs/>
          <w:color w:val="000000" w:themeColor="text1"/>
          <w:sz w:val="28"/>
          <w:szCs w:val="28"/>
          <w:lang w:eastAsia="en-US"/>
        </w:rPr>
        <w:t xml:space="preserve"> </w:t>
      </w:r>
      <w:r w:rsidR="00F95093">
        <w:rPr>
          <w:rFonts w:ascii="Times New Roman" w:eastAsia="Calibri" w:hAnsi="Times New Roman"/>
          <w:bCs/>
          <w:color w:val="000000" w:themeColor="text1"/>
          <w:sz w:val="28"/>
          <w:szCs w:val="28"/>
          <w:lang w:eastAsia="en-US"/>
        </w:rPr>
        <w:t>в эксплуатацию</w:t>
      </w:r>
      <w:r w:rsidR="00F95093" w:rsidRPr="001556DF">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900346" w:rsidRPr="00302E6A" w14:paraId="08218FF9" w14:textId="77777777" w:rsidTr="00595E0B">
        <w:trPr>
          <w:trHeight w:val="540"/>
        </w:trPr>
        <w:tc>
          <w:tcPr>
            <w:tcW w:w="9923" w:type="dxa"/>
            <w:gridSpan w:val="12"/>
            <w:tcBorders>
              <w:top w:val="nil"/>
              <w:left w:val="nil"/>
              <w:right w:val="nil"/>
            </w:tcBorders>
          </w:tcPr>
          <w:p w14:paraId="2545F700" w14:textId="77777777" w:rsidR="00900346" w:rsidRPr="00302E6A" w:rsidRDefault="00900346" w:rsidP="00595E0B">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900346" w:rsidRPr="00302E6A" w14:paraId="462AA43E" w14:textId="77777777" w:rsidTr="00183981">
        <w:trPr>
          <w:trHeight w:val="605"/>
        </w:trPr>
        <w:tc>
          <w:tcPr>
            <w:tcW w:w="1043" w:type="dxa"/>
            <w:gridSpan w:val="3"/>
          </w:tcPr>
          <w:p w14:paraId="0A9CF630"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1.1</w:t>
            </w:r>
          </w:p>
        </w:tc>
        <w:tc>
          <w:tcPr>
            <w:tcW w:w="4117" w:type="dxa"/>
            <w:gridSpan w:val="6"/>
          </w:tcPr>
          <w:p w14:paraId="429D41CA"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763" w:type="dxa"/>
            <w:gridSpan w:val="3"/>
          </w:tcPr>
          <w:p w14:paraId="25F1BE9F"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78E76EC7" w14:textId="77777777" w:rsidTr="00183981">
        <w:trPr>
          <w:trHeight w:val="428"/>
        </w:trPr>
        <w:tc>
          <w:tcPr>
            <w:tcW w:w="1043" w:type="dxa"/>
            <w:gridSpan w:val="3"/>
          </w:tcPr>
          <w:p w14:paraId="6CEBA720"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1.1.1</w:t>
            </w:r>
          </w:p>
        </w:tc>
        <w:tc>
          <w:tcPr>
            <w:tcW w:w="4117" w:type="dxa"/>
            <w:gridSpan w:val="6"/>
          </w:tcPr>
          <w:p w14:paraId="27777734"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Фамилия, имя, отчество (при наличии)</w:t>
            </w:r>
          </w:p>
        </w:tc>
        <w:tc>
          <w:tcPr>
            <w:tcW w:w="4763" w:type="dxa"/>
            <w:gridSpan w:val="3"/>
          </w:tcPr>
          <w:p w14:paraId="2D24D40B"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18DC0D9D" w14:textId="77777777" w:rsidTr="00183981">
        <w:trPr>
          <w:trHeight w:val="753"/>
        </w:trPr>
        <w:tc>
          <w:tcPr>
            <w:tcW w:w="1043" w:type="dxa"/>
            <w:gridSpan w:val="3"/>
          </w:tcPr>
          <w:p w14:paraId="6191BEC1"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1.1.2</w:t>
            </w:r>
          </w:p>
        </w:tc>
        <w:tc>
          <w:tcPr>
            <w:tcW w:w="4117" w:type="dxa"/>
            <w:gridSpan w:val="6"/>
          </w:tcPr>
          <w:p w14:paraId="2F4FD2B2"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3D604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763" w:type="dxa"/>
            <w:gridSpan w:val="3"/>
          </w:tcPr>
          <w:p w14:paraId="2452D5A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B63C0F9" w14:textId="77777777" w:rsidTr="00183981">
        <w:trPr>
          <w:trHeight w:val="665"/>
        </w:trPr>
        <w:tc>
          <w:tcPr>
            <w:tcW w:w="1043" w:type="dxa"/>
            <w:gridSpan w:val="3"/>
          </w:tcPr>
          <w:p w14:paraId="4D03099D"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1.1.3</w:t>
            </w:r>
          </w:p>
        </w:tc>
        <w:tc>
          <w:tcPr>
            <w:tcW w:w="4117" w:type="dxa"/>
            <w:gridSpan w:val="6"/>
          </w:tcPr>
          <w:p w14:paraId="0894B41D"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763" w:type="dxa"/>
            <w:gridSpan w:val="3"/>
          </w:tcPr>
          <w:p w14:paraId="4BCE7B7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FE3D877" w14:textId="77777777" w:rsidTr="00183981">
        <w:trPr>
          <w:trHeight w:val="279"/>
        </w:trPr>
        <w:tc>
          <w:tcPr>
            <w:tcW w:w="1043" w:type="dxa"/>
            <w:gridSpan w:val="3"/>
          </w:tcPr>
          <w:p w14:paraId="4CEEFF80"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1.2</w:t>
            </w:r>
          </w:p>
        </w:tc>
        <w:tc>
          <w:tcPr>
            <w:tcW w:w="4117" w:type="dxa"/>
            <w:gridSpan w:val="6"/>
          </w:tcPr>
          <w:p w14:paraId="07CCB2B0"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Сведения о юридическом лице:</w:t>
            </w:r>
          </w:p>
        </w:tc>
        <w:tc>
          <w:tcPr>
            <w:tcW w:w="4763" w:type="dxa"/>
            <w:gridSpan w:val="3"/>
          </w:tcPr>
          <w:p w14:paraId="52EFAD9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2DE2C0" w14:textId="77777777" w:rsidTr="00183981">
        <w:trPr>
          <w:trHeight w:val="175"/>
        </w:trPr>
        <w:tc>
          <w:tcPr>
            <w:tcW w:w="1043" w:type="dxa"/>
            <w:gridSpan w:val="3"/>
          </w:tcPr>
          <w:p w14:paraId="72F4402B"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1.2.1</w:t>
            </w:r>
          </w:p>
        </w:tc>
        <w:tc>
          <w:tcPr>
            <w:tcW w:w="4117" w:type="dxa"/>
            <w:gridSpan w:val="6"/>
          </w:tcPr>
          <w:p w14:paraId="1F4EA3E4"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Полное наименование</w:t>
            </w:r>
          </w:p>
        </w:tc>
        <w:tc>
          <w:tcPr>
            <w:tcW w:w="4763" w:type="dxa"/>
            <w:gridSpan w:val="3"/>
          </w:tcPr>
          <w:p w14:paraId="26F2157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CF53BD9" w14:textId="77777777" w:rsidTr="00183981">
        <w:trPr>
          <w:trHeight w:val="901"/>
        </w:trPr>
        <w:tc>
          <w:tcPr>
            <w:tcW w:w="1043" w:type="dxa"/>
            <w:gridSpan w:val="3"/>
            <w:tcBorders>
              <w:bottom w:val="single" w:sz="4" w:space="0" w:color="auto"/>
            </w:tcBorders>
          </w:tcPr>
          <w:p w14:paraId="6B60B0E5"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lastRenderedPageBreak/>
              <w:t>1.2.2</w:t>
            </w:r>
          </w:p>
        </w:tc>
        <w:tc>
          <w:tcPr>
            <w:tcW w:w="4117" w:type="dxa"/>
            <w:gridSpan w:val="6"/>
            <w:tcBorders>
              <w:bottom w:val="single" w:sz="4" w:space="0" w:color="auto"/>
            </w:tcBorders>
          </w:tcPr>
          <w:p w14:paraId="776F3687"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763" w:type="dxa"/>
            <w:gridSpan w:val="3"/>
            <w:tcBorders>
              <w:bottom w:val="single" w:sz="4" w:space="0" w:color="auto"/>
            </w:tcBorders>
          </w:tcPr>
          <w:p w14:paraId="008BC44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31F00C" w14:textId="77777777" w:rsidTr="00183981">
        <w:trPr>
          <w:trHeight w:val="1093"/>
        </w:trPr>
        <w:tc>
          <w:tcPr>
            <w:tcW w:w="1043" w:type="dxa"/>
            <w:gridSpan w:val="3"/>
            <w:tcBorders>
              <w:bottom w:val="single" w:sz="4" w:space="0" w:color="auto"/>
            </w:tcBorders>
          </w:tcPr>
          <w:p w14:paraId="3705B0D3"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1.2.3</w:t>
            </w:r>
          </w:p>
        </w:tc>
        <w:tc>
          <w:tcPr>
            <w:tcW w:w="4117" w:type="dxa"/>
            <w:gridSpan w:val="6"/>
            <w:tcBorders>
              <w:bottom w:val="single" w:sz="4" w:space="0" w:color="auto"/>
            </w:tcBorders>
          </w:tcPr>
          <w:p w14:paraId="705D6E72"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763" w:type="dxa"/>
            <w:gridSpan w:val="3"/>
            <w:tcBorders>
              <w:bottom w:val="single" w:sz="4" w:space="0" w:color="auto"/>
            </w:tcBorders>
          </w:tcPr>
          <w:p w14:paraId="4B630133"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C56075" w:rsidRPr="00302E6A" w14:paraId="5D62E32A" w14:textId="77777777" w:rsidTr="00183981">
        <w:trPr>
          <w:trHeight w:val="1093"/>
        </w:trPr>
        <w:tc>
          <w:tcPr>
            <w:tcW w:w="9923" w:type="dxa"/>
            <w:gridSpan w:val="12"/>
            <w:tcBorders>
              <w:top w:val="single" w:sz="4" w:space="0" w:color="auto"/>
              <w:left w:val="nil"/>
              <w:bottom w:val="single" w:sz="4" w:space="0" w:color="auto"/>
              <w:right w:val="nil"/>
            </w:tcBorders>
          </w:tcPr>
          <w:p w14:paraId="72C179A7" w14:textId="77777777" w:rsidR="00C56075" w:rsidRDefault="00C56075" w:rsidP="00183981">
            <w:pPr>
              <w:spacing w:after="160" w:line="259" w:lineRule="auto"/>
              <w:jc w:val="center"/>
              <w:rPr>
                <w:rFonts w:ascii="Times New Roman" w:eastAsia="Calibri" w:hAnsi="Times New Roman"/>
                <w:color w:val="000000" w:themeColor="text1"/>
                <w:sz w:val="28"/>
                <w:szCs w:val="28"/>
                <w:lang w:eastAsia="en-US"/>
              </w:rPr>
            </w:pPr>
          </w:p>
          <w:p w14:paraId="468E5515" w14:textId="32E074B7" w:rsidR="00C56075" w:rsidRPr="00302E6A" w:rsidRDefault="00C56075"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t xml:space="preserve">. Сведения о ранее выданном разрешении на </w:t>
            </w:r>
            <w:r>
              <w:rPr>
                <w:rFonts w:ascii="Times New Roman" w:eastAsia="Calibri" w:hAnsi="Times New Roman"/>
                <w:color w:val="000000" w:themeColor="text1"/>
                <w:sz w:val="28"/>
                <w:szCs w:val="28"/>
                <w:lang w:eastAsia="en-US"/>
              </w:rPr>
              <w:t>ввод объекта в эксплуатацию</w:t>
            </w:r>
            <w:r w:rsidR="00065F3A">
              <w:rPr>
                <w:rFonts w:ascii="Times New Roman" w:eastAsia="Calibri" w:hAnsi="Times New Roman"/>
                <w:color w:val="000000" w:themeColor="text1"/>
                <w:sz w:val="28"/>
                <w:szCs w:val="28"/>
                <w:lang w:eastAsia="en-US"/>
              </w:rPr>
              <w:t>, в которое необходимо внести изменения</w:t>
            </w:r>
            <w:r w:rsidR="00E535E3">
              <w:rPr>
                <w:rFonts w:ascii="Times New Roman" w:eastAsia="Calibri" w:hAnsi="Times New Roman"/>
                <w:color w:val="000000" w:themeColor="text1"/>
                <w:sz w:val="28"/>
                <w:szCs w:val="28"/>
                <w:lang w:eastAsia="en-US"/>
              </w:rPr>
              <w:t xml:space="preserve"> в соответствии с частью 5</w:t>
            </w:r>
            <w:r w:rsidR="00E535E3" w:rsidRPr="00183981">
              <w:rPr>
                <w:rFonts w:ascii="Times New Roman" w:eastAsia="Calibri" w:hAnsi="Times New Roman"/>
                <w:color w:val="000000" w:themeColor="text1"/>
                <w:sz w:val="28"/>
                <w:szCs w:val="28"/>
                <w:vertAlign w:val="superscript"/>
                <w:lang w:eastAsia="en-US"/>
              </w:rPr>
              <w:t>1</w:t>
            </w:r>
            <w:r w:rsidR="00E535E3">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p>
        </w:tc>
      </w:tr>
      <w:tr w:rsidR="00065F3A" w:rsidRPr="00302E6A" w14:paraId="25EB71B3" w14:textId="77777777" w:rsidTr="00183981">
        <w:trPr>
          <w:trHeight w:val="914"/>
        </w:trPr>
        <w:tc>
          <w:tcPr>
            <w:tcW w:w="1043" w:type="dxa"/>
            <w:gridSpan w:val="3"/>
            <w:tcBorders>
              <w:top w:val="single" w:sz="4" w:space="0" w:color="auto"/>
            </w:tcBorders>
          </w:tcPr>
          <w:p w14:paraId="7DE2F684" w14:textId="6BD6D938" w:rsidR="00065F3A" w:rsidRPr="003D604A" w:rsidRDefault="00065F3A" w:rsidP="00183981">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w:t>
            </w:r>
          </w:p>
        </w:tc>
        <w:tc>
          <w:tcPr>
            <w:tcW w:w="3919" w:type="dxa"/>
            <w:gridSpan w:val="4"/>
            <w:tcBorders>
              <w:top w:val="single" w:sz="4" w:space="0" w:color="auto"/>
            </w:tcBorders>
          </w:tcPr>
          <w:p w14:paraId="0718159A" w14:textId="2C5826D1" w:rsidR="00065F3A" w:rsidRPr="003D604A" w:rsidRDefault="00065F3A" w:rsidP="00065F3A">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Орган (организация), выдавший (-</w:t>
            </w:r>
            <w:proofErr w:type="spellStart"/>
            <w:r w:rsidRPr="003D604A">
              <w:rPr>
                <w:rFonts w:ascii="Times New Roman" w:eastAsia="Calibri" w:hAnsi="Times New Roman"/>
                <w:color w:val="000000" w:themeColor="text1"/>
                <w:sz w:val="24"/>
                <w:szCs w:val="24"/>
                <w:lang w:eastAsia="en-US"/>
              </w:rPr>
              <w:t>ая</w:t>
            </w:r>
            <w:proofErr w:type="spellEnd"/>
            <w:r w:rsidRPr="003D604A">
              <w:rPr>
                <w:rFonts w:ascii="Times New Roman" w:eastAsia="Calibri" w:hAnsi="Times New Roman"/>
                <w:color w:val="000000" w:themeColor="text1"/>
                <w:sz w:val="24"/>
                <w:szCs w:val="24"/>
                <w:lang w:eastAsia="en-US"/>
              </w:rPr>
              <w:t>)</w:t>
            </w:r>
            <w:r w:rsidRPr="003D604A">
              <w:rPr>
                <w:color w:val="000000" w:themeColor="text1"/>
                <w:sz w:val="24"/>
                <w:szCs w:val="24"/>
              </w:rPr>
              <w:t xml:space="preserve"> </w:t>
            </w:r>
            <w:r w:rsidRPr="003D604A">
              <w:rPr>
                <w:rFonts w:ascii="Times New Roman" w:hAnsi="Times New Roman"/>
                <w:color w:val="000000" w:themeColor="text1"/>
                <w:sz w:val="24"/>
                <w:szCs w:val="24"/>
              </w:rPr>
              <w:t>разрешение</w:t>
            </w:r>
            <w:r w:rsidRPr="003D604A">
              <w:rPr>
                <w:color w:val="000000" w:themeColor="text1"/>
                <w:sz w:val="24"/>
                <w:szCs w:val="24"/>
              </w:rPr>
              <w:t xml:space="preserve"> </w:t>
            </w:r>
            <w:r w:rsidRPr="003D604A">
              <w:rPr>
                <w:rFonts w:ascii="Times New Roman" w:eastAsia="Calibri" w:hAnsi="Times New Roman"/>
                <w:color w:val="000000" w:themeColor="text1"/>
                <w:sz w:val="24"/>
                <w:szCs w:val="24"/>
                <w:lang w:eastAsia="en-US"/>
              </w:rPr>
              <w:t>на ввод объекта в эксплуатацию</w:t>
            </w:r>
          </w:p>
        </w:tc>
        <w:tc>
          <w:tcPr>
            <w:tcW w:w="2126" w:type="dxa"/>
            <w:gridSpan w:val="3"/>
            <w:tcBorders>
              <w:top w:val="single" w:sz="4" w:space="0" w:color="auto"/>
            </w:tcBorders>
          </w:tcPr>
          <w:p w14:paraId="42015AEF" w14:textId="0A3F826C" w:rsidR="00065F3A" w:rsidRPr="003D604A" w:rsidRDefault="00065F3A" w:rsidP="00065F3A">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Номер документа</w:t>
            </w:r>
          </w:p>
        </w:tc>
        <w:tc>
          <w:tcPr>
            <w:tcW w:w="2835" w:type="dxa"/>
            <w:gridSpan w:val="2"/>
            <w:tcBorders>
              <w:top w:val="single" w:sz="4" w:space="0" w:color="auto"/>
            </w:tcBorders>
          </w:tcPr>
          <w:p w14:paraId="7881C83B" w14:textId="60930615" w:rsidR="00065F3A" w:rsidRPr="003D604A" w:rsidRDefault="00065F3A" w:rsidP="00065F3A">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Дата документа</w:t>
            </w:r>
          </w:p>
        </w:tc>
      </w:tr>
      <w:tr w:rsidR="00065F3A" w:rsidRPr="00302E6A" w14:paraId="26B1B693" w14:textId="77777777" w:rsidTr="00183981">
        <w:trPr>
          <w:trHeight w:val="914"/>
        </w:trPr>
        <w:tc>
          <w:tcPr>
            <w:tcW w:w="1043" w:type="dxa"/>
            <w:gridSpan w:val="3"/>
            <w:tcBorders>
              <w:top w:val="single" w:sz="4" w:space="0" w:color="auto"/>
            </w:tcBorders>
          </w:tcPr>
          <w:p w14:paraId="6FA1648D" w14:textId="62FBE7D3"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3919" w:type="dxa"/>
            <w:gridSpan w:val="4"/>
            <w:tcBorders>
              <w:top w:val="single" w:sz="4" w:space="0" w:color="auto"/>
            </w:tcBorders>
          </w:tcPr>
          <w:p w14:paraId="1D9B5D00" w14:textId="097EDD49"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126" w:type="dxa"/>
            <w:gridSpan w:val="3"/>
            <w:tcBorders>
              <w:top w:val="single" w:sz="4" w:space="0" w:color="auto"/>
            </w:tcBorders>
          </w:tcPr>
          <w:p w14:paraId="6C4B9281" w14:textId="265EC2D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835" w:type="dxa"/>
            <w:gridSpan w:val="2"/>
            <w:tcBorders>
              <w:top w:val="single" w:sz="4" w:space="0" w:color="auto"/>
            </w:tcBorders>
          </w:tcPr>
          <w:p w14:paraId="42A09CF2" w14:textId="16B7DB2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r>
      <w:tr w:rsidR="00900346" w:rsidRPr="00302E6A" w14:paraId="7F486C65" w14:textId="77777777" w:rsidTr="00595E0B">
        <w:trPr>
          <w:trHeight w:val="1093"/>
        </w:trPr>
        <w:tc>
          <w:tcPr>
            <w:tcW w:w="9923" w:type="dxa"/>
            <w:gridSpan w:val="12"/>
            <w:tcBorders>
              <w:left w:val="nil"/>
              <w:bottom w:val="single" w:sz="4" w:space="0" w:color="auto"/>
              <w:right w:val="nil"/>
            </w:tcBorders>
          </w:tcPr>
          <w:p w14:paraId="06D2D321"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60FA5980" w14:textId="45B4E22D" w:rsidR="00900346" w:rsidRPr="00302E6A" w:rsidRDefault="00C56075"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 Сведения об объекте</w:t>
            </w:r>
          </w:p>
        </w:tc>
      </w:tr>
      <w:tr w:rsidR="00900346" w:rsidRPr="00302E6A" w14:paraId="3B9F1B05" w14:textId="77777777" w:rsidTr="00183981">
        <w:trPr>
          <w:trHeight w:val="1093"/>
        </w:trPr>
        <w:tc>
          <w:tcPr>
            <w:tcW w:w="1043" w:type="dxa"/>
            <w:gridSpan w:val="3"/>
            <w:tcBorders>
              <w:bottom w:val="single" w:sz="4" w:space="0" w:color="auto"/>
            </w:tcBorders>
          </w:tcPr>
          <w:p w14:paraId="18736A49" w14:textId="6427A69C" w:rsidR="00900346" w:rsidRPr="003D604A" w:rsidRDefault="0011342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3</w:t>
            </w:r>
            <w:r w:rsidR="00900346" w:rsidRPr="003D604A">
              <w:rPr>
                <w:rFonts w:ascii="Times New Roman" w:eastAsia="Calibri" w:hAnsi="Times New Roman"/>
                <w:color w:val="000000" w:themeColor="text1"/>
                <w:sz w:val="24"/>
                <w:szCs w:val="24"/>
                <w:lang w:eastAsia="en-US"/>
              </w:rPr>
              <w:t>.1</w:t>
            </w:r>
          </w:p>
        </w:tc>
        <w:tc>
          <w:tcPr>
            <w:tcW w:w="4117" w:type="dxa"/>
            <w:gridSpan w:val="6"/>
            <w:tcBorders>
              <w:bottom w:val="single" w:sz="4" w:space="0" w:color="auto"/>
            </w:tcBorders>
          </w:tcPr>
          <w:p w14:paraId="1EC13548"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7525DEEC"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14:paraId="48E606C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6A73376" w14:textId="77777777" w:rsidTr="00183981">
        <w:trPr>
          <w:trHeight w:val="1093"/>
        </w:trPr>
        <w:tc>
          <w:tcPr>
            <w:tcW w:w="1043" w:type="dxa"/>
            <w:gridSpan w:val="3"/>
            <w:tcBorders>
              <w:bottom w:val="single" w:sz="4" w:space="0" w:color="auto"/>
            </w:tcBorders>
          </w:tcPr>
          <w:p w14:paraId="61DC6C07" w14:textId="1CD6A145" w:rsidR="00900346" w:rsidRPr="003D604A" w:rsidRDefault="0011342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3</w:t>
            </w:r>
            <w:r w:rsidR="00900346" w:rsidRPr="003D604A">
              <w:rPr>
                <w:rFonts w:ascii="Times New Roman" w:eastAsia="Calibri" w:hAnsi="Times New Roman"/>
                <w:color w:val="000000" w:themeColor="text1"/>
                <w:sz w:val="24"/>
                <w:szCs w:val="24"/>
                <w:lang w:eastAsia="en-US"/>
              </w:rPr>
              <w:t>.2</w:t>
            </w:r>
          </w:p>
        </w:tc>
        <w:tc>
          <w:tcPr>
            <w:tcW w:w="4117" w:type="dxa"/>
            <w:gridSpan w:val="6"/>
            <w:tcBorders>
              <w:bottom w:val="single" w:sz="4" w:space="0" w:color="auto"/>
            </w:tcBorders>
          </w:tcPr>
          <w:p w14:paraId="602920E2"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Адрес (местоположение) объекта:</w:t>
            </w:r>
          </w:p>
          <w:p w14:paraId="24DF5DDD"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i/>
                <w:color w:val="000000" w:themeColor="text1"/>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14:paraId="2820A00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B32883" w:rsidRPr="00302E6A" w14:paraId="63F08E54" w14:textId="77777777" w:rsidTr="00595E0B">
        <w:trPr>
          <w:trHeight w:val="693"/>
        </w:trPr>
        <w:tc>
          <w:tcPr>
            <w:tcW w:w="9923" w:type="dxa"/>
            <w:gridSpan w:val="12"/>
            <w:tcBorders>
              <w:top w:val="single" w:sz="4" w:space="0" w:color="auto"/>
              <w:left w:val="nil"/>
              <w:bottom w:val="single" w:sz="4" w:space="0" w:color="auto"/>
              <w:right w:val="nil"/>
            </w:tcBorders>
          </w:tcPr>
          <w:p w14:paraId="6855B0C5" w14:textId="77777777" w:rsidR="00B32883" w:rsidRPr="00302E6A" w:rsidRDefault="00B32883" w:rsidP="00B32883">
            <w:pPr>
              <w:spacing w:after="160" w:line="259" w:lineRule="auto"/>
              <w:jc w:val="center"/>
              <w:rPr>
                <w:rFonts w:ascii="Times New Roman" w:eastAsia="Calibri" w:hAnsi="Times New Roman"/>
                <w:b/>
                <w:color w:val="000000" w:themeColor="text1"/>
                <w:sz w:val="28"/>
                <w:szCs w:val="28"/>
                <w:lang w:eastAsia="en-US"/>
              </w:rPr>
            </w:pPr>
          </w:p>
          <w:p w14:paraId="08594674" w14:textId="3A6B6FB3"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4. Сведения о разрешении на строительство</w:t>
            </w:r>
          </w:p>
        </w:tc>
      </w:tr>
      <w:tr w:rsidR="00B32883" w:rsidRPr="00302E6A" w14:paraId="5964E669" w14:textId="77777777" w:rsidTr="00183981">
        <w:trPr>
          <w:trHeight w:val="693"/>
        </w:trPr>
        <w:tc>
          <w:tcPr>
            <w:tcW w:w="1110" w:type="dxa"/>
            <w:gridSpan w:val="4"/>
            <w:tcBorders>
              <w:top w:val="single" w:sz="4" w:space="0" w:color="auto"/>
              <w:left w:val="single" w:sz="4" w:space="0" w:color="auto"/>
              <w:right w:val="single" w:sz="4" w:space="0" w:color="auto"/>
            </w:tcBorders>
          </w:tcPr>
          <w:p w14:paraId="0A5BA2E2" w14:textId="4C17B860" w:rsidR="00B32883" w:rsidRPr="003D604A" w:rsidRDefault="00B32883" w:rsidP="00183981">
            <w:pPr>
              <w:spacing w:after="160" w:line="259" w:lineRule="auto"/>
              <w:jc w:val="center"/>
              <w:rPr>
                <w:rFonts w:ascii="Times New Roman" w:eastAsia="Calibri" w:hAnsi="Times New Roman"/>
                <w:b/>
                <w:color w:val="000000" w:themeColor="text1"/>
                <w:sz w:val="24"/>
                <w:szCs w:val="24"/>
                <w:lang w:eastAsia="en-US"/>
              </w:rPr>
            </w:pPr>
            <w:r w:rsidRPr="003D604A">
              <w:rPr>
                <w:rFonts w:ascii="Times New Roman" w:eastAsia="Calibri" w:hAnsi="Times New Roman"/>
                <w:color w:val="000000" w:themeColor="text1"/>
                <w:sz w:val="24"/>
                <w:szCs w:val="24"/>
                <w:lang w:eastAsia="en-US"/>
              </w:rPr>
              <w:lastRenderedPageBreak/>
              <w:t>№</w:t>
            </w:r>
          </w:p>
        </w:tc>
        <w:tc>
          <w:tcPr>
            <w:tcW w:w="4050" w:type="dxa"/>
            <w:gridSpan w:val="5"/>
            <w:tcBorders>
              <w:top w:val="single" w:sz="4" w:space="0" w:color="auto"/>
              <w:left w:val="single" w:sz="4" w:space="0" w:color="auto"/>
              <w:right w:val="single" w:sz="4" w:space="0" w:color="auto"/>
            </w:tcBorders>
          </w:tcPr>
          <w:p w14:paraId="788477CA" w14:textId="45090A86" w:rsidR="00B32883" w:rsidRPr="003D604A" w:rsidRDefault="00B32883" w:rsidP="00B32883">
            <w:pPr>
              <w:spacing w:after="160" w:line="259" w:lineRule="auto"/>
              <w:rPr>
                <w:rFonts w:ascii="Times New Roman" w:eastAsia="Calibri" w:hAnsi="Times New Roman"/>
                <w:b/>
                <w:color w:val="000000" w:themeColor="text1"/>
                <w:sz w:val="24"/>
                <w:szCs w:val="24"/>
                <w:lang w:eastAsia="en-US"/>
              </w:rPr>
            </w:pPr>
            <w:r w:rsidRPr="003D604A">
              <w:rPr>
                <w:rFonts w:ascii="Times New Roman" w:eastAsia="Calibri" w:hAnsi="Times New Roman"/>
                <w:color w:val="000000" w:themeColor="text1"/>
                <w:sz w:val="24"/>
                <w:szCs w:val="24"/>
                <w:lang w:eastAsia="en-US"/>
              </w:rPr>
              <w:t>Орган (организация), выдавший (-</w:t>
            </w:r>
            <w:proofErr w:type="spellStart"/>
            <w:r w:rsidRPr="003D604A">
              <w:rPr>
                <w:rFonts w:ascii="Times New Roman" w:eastAsia="Calibri" w:hAnsi="Times New Roman"/>
                <w:color w:val="000000" w:themeColor="text1"/>
                <w:sz w:val="24"/>
                <w:szCs w:val="24"/>
                <w:lang w:eastAsia="en-US"/>
              </w:rPr>
              <w:t>ая</w:t>
            </w:r>
            <w:proofErr w:type="spellEnd"/>
            <w:r w:rsidRPr="003D604A">
              <w:rPr>
                <w:rFonts w:ascii="Times New Roman" w:eastAsia="Calibri" w:hAnsi="Times New Roman"/>
                <w:color w:val="000000" w:themeColor="text1"/>
                <w:sz w:val="24"/>
                <w:szCs w:val="24"/>
                <w:lang w:eastAsia="en-US"/>
              </w:rPr>
              <w:t>) разрешение на строительство</w:t>
            </w:r>
          </w:p>
        </w:tc>
        <w:tc>
          <w:tcPr>
            <w:tcW w:w="1928" w:type="dxa"/>
            <w:tcBorders>
              <w:top w:val="single" w:sz="4" w:space="0" w:color="auto"/>
              <w:left w:val="single" w:sz="4" w:space="0" w:color="auto"/>
              <w:right w:val="single" w:sz="4" w:space="0" w:color="auto"/>
            </w:tcBorders>
          </w:tcPr>
          <w:p w14:paraId="0CF4695C" w14:textId="06E593BF" w:rsidR="00B32883" w:rsidRPr="003D604A" w:rsidRDefault="00B32883" w:rsidP="00065F3A">
            <w:pPr>
              <w:spacing w:after="160" w:line="259" w:lineRule="auto"/>
              <w:rPr>
                <w:rFonts w:ascii="Times New Roman" w:eastAsia="Calibri" w:hAnsi="Times New Roman"/>
                <w:b/>
                <w:color w:val="000000" w:themeColor="text1"/>
                <w:sz w:val="24"/>
                <w:szCs w:val="24"/>
                <w:lang w:eastAsia="en-US"/>
              </w:rPr>
            </w:pPr>
            <w:r w:rsidRPr="003D604A">
              <w:rPr>
                <w:rFonts w:ascii="Times New Roman" w:eastAsia="Calibri" w:hAnsi="Times New Roman"/>
                <w:color w:val="000000" w:themeColor="text1"/>
                <w:sz w:val="24"/>
                <w:szCs w:val="24"/>
                <w:lang w:eastAsia="en-US"/>
              </w:rPr>
              <w:t>Номер документа</w:t>
            </w:r>
          </w:p>
        </w:tc>
        <w:tc>
          <w:tcPr>
            <w:tcW w:w="2835" w:type="dxa"/>
            <w:gridSpan w:val="2"/>
            <w:tcBorders>
              <w:top w:val="single" w:sz="4" w:space="0" w:color="auto"/>
              <w:left w:val="single" w:sz="4" w:space="0" w:color="auto"/>
              <w:right w:val="single" w:sz="4" w:space="0" w:color="auto"/>
            </w:tcBorders>
          </w:tcPr>
          <w:p w14:paraId="177AB455" w14:textId="3061AA6E" w:rsidR="00B32883" w:rsidRPr="003D604A" w:rsidRDefault="00B32883" w:rsidP="00065F3A">
            <w:pPr>
              <w:spacing w:after="160" w:line="259" w:lineRule="auto"/>
              <w:rPr>
                <w:rFonts w:ascii="Times New Roman" w:eastAsia="Calibri" w:hAnsi="Times New Roman"/>
                <w:b/>
                <w:color w:val="000000" w:themeColor="text1"/>
                <w:sz w:val="24"/>
                <w:szCs w:val="24"/>
                <w:lang w:eastAsia="en-US"/>
              </w:rPr>
            </w:pPr>
            <w:r w:rsidRPr="003D604A">
              <w:rPr>
                <w:rFonts w:ascii="Times New Roman" w:eastAsia="Calibri" w:hAnsi="Times New Roman"/>
                <w:color w:val="000000" w:themeColor="text1"/>
                <w:sz w:val="24"/>
                <w:szCs w:val="24"/>
                <w:lang w:eastAsia="en-US"/>
              </w:rPr>
              <w:t>Дата документа</w:t>
            </w:r>
          </w:p>
        </w:tc>
      </w:tr>
      <w:tr w:rsidR="00B32883" w:rsidRPr="00302E6A" w14:paraId="1953FDFF" w14:textId="77777777" w:rsidTr="00183981">
        <w:trPr>
          <w:trHeight w:val="693"/>
        </w:trPr>
        <w:tc>
          <w:tcPr>
            <w:tcW w:w="1110" w:type="dxa"/>
            <w:gridSpan w:val="4"/>
            <w:tcBorders>
              <w:left w:val="single" w:sz="4" w:space="0" w:color="auto"/>
              <w:right w:val="single" w:sz="4" w:space="0" w:color="auto"/>
            </w:tcBorders>
          </w:tcPr>
          <w:p w14:paraId="2ECD1E86"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4050" w:type="dxa"/>
            <w:gridSpan w:val="5"/>
            <w:tcBorders>
              <w:left w:val="single" w:sz="4" w:space="0" w:color="auto"/>
              <w:right w:val="single" w:sz="4" w:space="0" w:color="auto"/>
            </w:tcBorders>
          </w:tcPr>
          <w:p w14:paraId="0E18C430"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1928" w:type="dxa"/>
            <w:tcBorders>
              <w:left w:val="single" w:sz="4" w:space="0" w:color="auto"/>
              <w:right w:val="single" w:sz="4" w:space="0" w:color="auto"/>
            </w:tcBorders>
          </w:tcPr>
          <w:p w14:paraId="672B202E"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2835" w:type="dxa"/>
            <w:gridSpan w:val="2"/>
            <w:tcBorders>
              <w:left w:val="single" w:sz="4" w:space="0" w:color="auto"/>
              <w:right w:val="single" w:sz="4" w:space="0" w:color="auto"/>
            </w:tcBorders>
          </w:tcPr>
          <w:p w14:paraId="7C7E6E22"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r>
      <w:tr w:rsidR="00900346" w:rsidRPr="00302E6A" w14:paraId="50CBE303" w14:textId="77777777" w:rsidTr="00183981">
        <w:trPr>
          <w:trHeight w:val="731"/>
        </w:trPr>
        <w:tc>
          <w:tcPr>
            <w:tcW w:w="9923" w:type="dxa"/>
            <w:gridSpan w:val="12"/>
            <w:tcBorders>
              <w:left w:val="nil"/>
              <w:bottom w:val="single" w:sz="4" w:space="0" w:color="auto"/>
              <w:right w:val="nil"/>
            </w:tcBorders>
          </w:tcPr>
          <w:p w14:paraId="173047C2" w14:textId="77777777" w:rsidR="00900346" w:rsidRDefault="00900346" w:rsidP="00183981">
            <w:pPr>
              <w:spacing w:after="160" w:line="259" w:lineRule="auto"/>
              <w:jc w:val="center"/>
              <w:rPr>
                <w:rFonts w:ascii="Times New Roman" w:eastAsia="Calibri" w:hAnsi="Times New Roman"/>
                <w:color w:val="000000" w:themeColor="text1"/>
                <w:sz w:val="28"/>
                <w:szCs w:val="28"/>
                <w:lang w:eastAsia="en-US"/>
              </w:rPr>
            </w:pPr>
          </w:p>
          <w:p w14:paraId="5E0DC1AD" w14:textId="4F836FAC" w:rsidR="00900346"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 Сведения о земельном участке</w:t>
            </w:r>
          </w:p>
        </w:tc>
      </w:tr>
      <w:tr w:rsidR="00900346" w:rsidRPr="00302E6A" w14:paraId="01EF0110" w14:textId="77777777" w:rsidTr="00595E0B">
        <w:trPr>
          <w:trHeight w:val="600"/>
        </w:trPr>
        <w:tc>
          <w:tcPr>
            <w:tcW w:w="1110" w:type="dxa"/>
            <w:gridSpan w:val="4"/>
            <w:tcBorders>
              <w:bottom w:val="single" w:sz="4" w:space="0" w:color="auto"/>
            </w:tcBorders>
          </w:tcPr>
          <w:p w14:paraId="74B2BAFB" w14:textId="0C893249" w:rsidR="00900346" w:rsidRPr="003D604A" w:rsidRDefault="0011342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5</w:t>
            </w:r>
            <w:r w:rsidR="00900346" w:rsidRPr="003D604A">
              <w:rPr>
                <w:rFonts w:ascii="Times New Roman" w:eastAsia="Calibri" w:hAnsi="Times New Roman"/>
                <w:color w:val="000000" w:themeColor="text1"/>
                <w:sz w:val="24"/>
                <w:szCs w:val="24"/>
                <w:lang w:eastAsia="en-US"/>
              </w:rPr>
              <w:t>.1</w:t>
            </w:r>
          </w:p>
        </w:tc>
        <w:tc>
          <w:tcPr>
            <w:tcW w:w="4050" w:type="dxa"/>
            <w:gridSpan w:val="5"/>
            <w:tcBorders>
              <w:bottom w:val="single" w:sz="4" w:space="0" w:color="auto"/>
            </w:tcBorders>
          </w:tcPr>
          <w:p w14:paraId="07BC201B"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57285518"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i/>
                <w:color w:val="000000" w:themeColor="text1"/>
                <w:sz w:val="24"/>
                <w:szCs w:val="24"/>
                <w:lang w:eastAsia="en-US"/>
              </w:rPr>
              <w:t xml:space="preserve">(заполнение не обязательно при выдаче разрешения на </w:t>
            </w:r>
            <w:proofErr w:type="gramStart"/>
            <w:r w:rsidRPr="003D604A">
              <w:rPr>
                <w:rFonts w:ascii="Times New Roman" w:eastAsia="Calibri" w:hAnsi="Times New Roman"/>
                <w:i/>
                <w:color w:val="000000" w:themeColor="text1"/>
                <w:sz w:val="24"/>
                <w:szCs w:val="24"/>
                <w:lang w:eastAsia="en-US"/>
              </w:rPr>
              <w:t>ввод  линейного</w:t>
            </w:r>
            <w:proofErr w:type="gramEnd"/>
            <w:r w:rsidRPr="003D604A">
              <w:rPr>
                <w:rFonts w:ascii="Times New Roman" w:eastAsia="Calibri" w:hAnsi="Times New Roman"/>
                <w:i/>
                <w:color w:val="000000" w:themeColor="text1"/>
                <w:sz w:val="24"/>
                <w:szCs w:val="24"/>
                <w:lang w:eastAsia="en-US"/>
              </w:rPr>
              <w:t xml:space="preserve"> объекта)</w:t>
            </w:r>
          </w:p>
        </w:tc>
        <w:tc>
          <w:tcPr>
            <w:tcW w:w="4763" w:type="dxa"/>
            <w:gridSpan w:val="3"/>
            <w:tcBorders>
              <w:bottom w:val="single" w:sz="4" w:space="0" w:color="auto"/>
            </w:tcBorders>
          </w:tcPr>
          <w:p w14:paraId="415556C8"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p>
        </w:tc>
      </w:tr>
      <w:tr w:rsidR="00900346" w:rsidRPr="00302E6A" w14:paraId="5A2F5D94" w14:textId="77777777" w:rsidTr="00595E0B">
        <w:trPr>
          <w:trHeight w:val="600"/>
        </w:trPr>
        <w:tc>
          <w:tcPr>
            <w:tcW w:w="9923" w:type="dxa"/>
            <w:gridSpan w:val="12"/>
            <w:tcBorders>
              <w:left w:val="nil"/>
              <w:right w:val="nil"/>
            </w:tcBorders>
          </w:tcPr>
          <w:p w14:paraId="7B7B499E"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43C4396B" w14:textId="39532D31" w:rsidR="00900346" w:rsidRPr="00302E6A" w:rsidRDefault="00B32883"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900346" w:rsidRPr="00302E6A">
              <w:rPr>
                <w:rFonts w:ascii="Times New Roman" w:eastAsia="Calibri" w:hAnsi="Times New Roman"/>
                <w:color w:val="000000" w:themeColor="text1"/>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DBA3FF" w14:textId="77777777" w:rsidR="00900346" w:rsidRPr="00302E6A" w:rsidRDefault="00900346" w:rsidP="00595E0B">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предусмотренном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900346" w:rsidRPr="00302E6A" w14:paraId="1061D281" w14:textId="77777777" w:rsidTr="00183981">
        <w:trPr>
          <w:trHeight w:val="600"/>
        </w:trPr>
        <w:tc>
          <w:tcPr>
            <w:tcW w:w="1110" w:type="dxa"/>
            <w:gridSpan w:val="4"/>
          </w:tcPr>
          <w:p w14:paraId="6625DED7"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w:t>
            </w:r>
          </w:p>
        </w:tc>
        <w:tc>
          <w:tcPr>
            <w:tcW w:w="4050" w:type="dxa"/>
            <w:gridSpan w:val="5"/>
          </w:tcPr>
          <w:p w14:paraId="55E2C368" w14:textId="62F765AE"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Орган (орг</w:t>
            </w:r>
            <w:r w:rsidR="00E7764E" w:rsidRPr="003D604A">
              <w:rPr>
                <w:rFonts w:ascii="Times New Roman" w:eastAsia="Calibri" w:hAnsi="Times New Roman"/>
                <w:color w:val="000000" w:themeColor="text1"/>
                <w:sz w:val="24"/>
                <w:szCs w:val="24"/>
                <w:lang w:eastAsia="en-US"/>
              </w:rPr>
              <w:t>анизация), выдавший (-</w:t>
            </w:r>
            <w:proofErr w:type="spellStart"/>
            <w:r w:rsidR="00E7764E" w:rsidRPr="003D604A">
              <w:rPr>
                <w:rFonts w:ascii="Times New Roman" w:eastAsia="Calibri" w:hAnsi="Times New Roman"/>
                <w:color w:val="000000" w:themeColor="text1"/>
                <w:sz w:val="24"/>
                <w:szCs w:val="24"/>
                <w:lang w:eastAsia="en-US"/>
              </w:rPr>
              <w:t>ая</w:t>
            </w:r>
            <w:proofErr w:type="spellEnd"/>
            <w:r w:rsidR="00E7764E" w:rsidRPr="003D604A">
              <w:rPr>
                <w:rFonts w:ascii="Times New Roman" w:eastAsia="Calibri" w:hAnsi="Times New Roman"/>
                <w:color w:val="000000" w:themeColor="text1"/>
                <w:sz w:val="24"/>
                <w:szCs w:val="24"/>
                <w:lang w:eastAsia="en-US"/>
              </w:rPr>
              <w:t>)</w:t>
            </w:r>
            <w:r w:rsidRPr="003D604A">
              <w:rPr>
                <w:color w:val="000000" w:themeColor="text1"/>
                <w:sz w:val="24"/>
                <w:szCs w:val="24"/>
              </w:rPr>
              <w:t xml:space="preserve"> </w:t>
            </w:r>
            <w:r w:rsidRPr="003D604A">
              <w:rPr>
                <w:rFonts w:ascii="Times New Roman" w:hAnsi="Times New Roman"/>
                <w:color w:val="000000" w:themeColor="text1"/>
                <w:sz w:val="24"/>
                <w:szCs w:val="24"/>
              </w:rPr>
              <w:t>разрешение</w:t>
            </w:r>
            <w:r w:rsidRPr="003D604A">
              <w:rPr>
                <w:color w:val="000000" w:themeColor="text1"/>
                <w:sz w:val="24"/>
                <w:szCs w:val="24"/>
              </w:rPr>
              <w:t xml:space="preserve"> </w:t>
            </w:r>
            <w:r w:rsidRPr="003D604A">
              <w:rPr>
                <w:rFonts w:ascii="Times New Roman" w:eastAsia="Calibri" w:hAnsi="Times New Roman"/>
                <w:color w:val="000000" w:themeColor="text1"/>
                <w:sz w:val="24"/>
                <w:szCs w:val="24"/>
                <w:lang w:eastAsia="en-US"/>
              </w:rPr>
              <w:t>на ввод объекта в эксплуатацию</w:t>
            </w:r>
          </w:p>
        </w:tc>
        <w:tc>
          <w:tcPr>
            <w:tcW w:w="1928" w:type="dxa"/>
          </w:tcPr>
          <w:p w14:paraId="776F5CCC"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Номер документа</w:t>
            </w:r>
          </w:p>
        </w:tc>
        <w:tc>
          <w:tcPr>
            <w:tcW w:w="2835" w:type="dxa"/>
            <w:gridSpan w:val="2"/>
          </w:tcPr>
          <w:p w14:paraId="0647ED28"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Дата документа</w:t>
            </w:r>
          </w:p>
        </w:tc>
      </w:tr>
      <w:tr w:rsidR="00900346" w:rsidRPr="00302E6A" w14:paraId="1E488081" w14:textId="77777777" w:rsidTr="00183981">
        <w:trPr>
          <w:trHeight w:val="748"/>
        </w:trPr>
        <w:tc>
          <w:tcPr>
            <w:tcW w:w="1110" w:type="dxa"/>
            <w:gridSpan w:val="4"/>
          </w:tcPr>
          <w:p w14:paraId="13D55078"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p>
        </w:tc>
        <w:tc>
          <w:tcPr>
            <w:tcW w:w="4050" w:type="dxa"/>
            <w:gridSpan w:val="5"/>
          </w:tcPr>
          <w:p w14:paraId="797CC88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1928" w:type="dxa"/>
          </w:tcPr>
          <w:p w14:paraId="432516E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2835" w:type="dxa"/>
            <w:gridSpan w:val="2"/>
          </w:tcPr>
          <w:p w14:paraId="00ECFA3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113426" w:rsidRPr="00231B6D" w14:paraId="15388FE5" w14:textId="77777777" w:rsidTr="00CE6BC3">
        <w:trPr>
          <w:trHeight w:val="600"/>
        </w:trPr>
        <w:tc>
          <w:tcPr>
            <w:tcW w:w="9923" w:type="dxa"/>
            <w:gridSpan w:val="12"/>
            <w:tcBorders>
              <w:top w:val="single" w:sz="4" w:space="0" w:color="auto"/>
              <w:left w:val="nil"/>
              <w:bottom w:val="single" w:sz="4" w:space="0" w:color="auto"/>
              <w:right w:val="nil"/>
            </w:tcBorders>
          </w:tcPr>
          <w:p w14:paraId="70F596C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p w14:paraId="18A536EB" w14:textId="1D108716" w:rsidR="00113426" w:rsidRPr="00183981" w:rsidRDefault="00113426"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Pr="00B04DF7">
              <w:rPr>
                <w:rFonts w:ascii="Times New Roman" w:eastAsia="Calibri" w:hAnsi="Times New Roman"/>
                <w:color w:val="000000" w:themeColor="text1"/>
                <w:sz w:val="28"/>
                <w:szCs w:val="28"/>
                <w:lang w:eastAsia="en-US"/>
              </w:rPr>
              <w:t>машино</w:t>
            </w:r>
            <w:proofErr w:type="spellEnd"/>
            <w:r w:rsidRPr="00B04DF7">
              <w:rPr>
                <w:rFonts w:ascii="Times New Roman" w:eastAsia="Calibri" w:hAnsi="Times New Roman"/>
                <w:color w:val="000000" w:themeColor="text1"/>
                <w:sz w:val="28"/>
                <w:szCs w:val="28"/>
                <w:lang w:eastAsia="en-US"/>
              </w:rPr>
              <w:t xml:space="preserve">-места </w:t>
            </w:r>
            <w:r w:rsidRPr="00B04DF7">
              <w:rPr>
                <w:rFonts w:ascii="Times New Roman" w:eastAsia="Calibri" w:hAnsi="Times New Roman"/>
                <w:i/>
                <w:color w:val="000000" w:themeColor="text1"/>
                <w:sz w:val="28"/>
                <w:szCs w:val="28"/>
                <w:lang w:eastAsia="en-US"/>
              </w:rPr>
              <w:t>(не</w:t>
            </w:r>
            <w:r>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113426" w:rsidRPr="00302E6A" w14:paraId="110215FA" w14:textId="77777777" w:rsidTr="00CE6BC3">
        <w:trPr>
          <w:trHeight w:val="600"/>
        </w:trPr>
        <w:tc>
          <w:tcPr>
            <w:tcW w:w="9923" w:type="dxa"/>
            <w:gridSpan w:val="12"/>
          </w:tcPr>
          <w:p w14:paraId="35F4F259" w14:textId="0E9B6D33"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7.1 Подтверждаю, что строительство, </w:t>
            </w:r>
            <w:proofErr w:type="gramStart"/>
            <w:r w:rsidRPr="003D604A">
              <w:rPr>
                <w:rFonts w:ascii="Times New Roman" w:eastAsia="Calibri" w:hAnsi="Times New Roman"/>
                <w:color w:val="000000" w:themeColor="text1"/>
                <w:sz w:val="24"/>
                <w:szCs w:val="24"/>
                <w:lang w:eastAsia="en-US"/>
              </w:rPr>
              <w:t xml:space="preserve">реконструкция </w:t>
            </w:r>
            <w:r w:rsidRPr="003D604A">
              <w:rPr>
                <w:sz w:val="24"/>
                <w:szCs w:val="24"/>
              </w:rPr>
              <w:t xml:space="preserve"> </w:t>
            </w:r>
            <w:r w:rsidRPr="003D604A">
              <w:rPr>
                <w:rFonts w:ascii="Times New Roman" w:eastAsia="Calibri" w:hAnsi="Times New Roman"/>
                <w:color w:val="000000" w:themeColor="text1"/>
                <w:sz w:val="24"/>
                <w:szCs w:val="24"/>
                <w:lang w:eastAsia="en-US"/>
              </w:rPr>
              <w:t>здания</w:t>
            </w:r>
            <w:proofErr w:type="gramEnd"/>
            <w:r w:rsidRPr="003D604A">
              <w:rPr>
                <w:rFonts w:ascii="Times New Roman" w:eastAsia="Calibri" w:hAnsi="Times New Roman"/>
                <w:color w:val="000000" w:themeColor="text1"/>
                <w:sz w:val="24"/>
                <w:szCs w:val="24"/>
                <w:lang w:eastAsia="en-US"/>
              </w:rPr>
              <w:t>, сооружения осуществлялись:</w:t>
            </w:r>
          </w:p>
        </w:tc>
      </w:tr>
      <w:tr w:rsidR="00113426" w14:paraId="63E443F5" w14:textId="77777777" w:rsidTr="00CE6BC3">
        <w:trPr>
          <w:trHeight w:val="600"/>
        </w:trPr>
        <w:tc>
          <w:tcPr>
            <w:tcW w:w="975" w:type="dxa"/>
          </w:tcPr>
          <w:p w14:paraId="1811E2E7" w14:textId="028F333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7.1.1</w:t>
            </w:r>
          </w:p>
        </w:tc>
        <w:tc>
          <w:tcPr>
            <w:tcW w:w="480" w:type="dxa"/>
            <w:gridSpan w:val="4"/>
          </w:tcPr>
          <w:p w14:paraId="013A6B8C"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393C931B"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застройщиком без привлечения средств иных лиц</w:t>
            </w:r>
          </w:p>
        </w:tc>
      </w:tr>
      <w:tr w:rsidR="00113426" w14:paraId="78080470" w14:textId="77777777" w:rsidTr="00CE6BC3">
        <w:trPr>
          <w:trHeight w:val="600"/>
        </w:trPr>
        <w:tc>
          <w:tcPr>
            <w:tcW w:w="975" w:type="dxa"/>
          </w:tcPr>
          <w:p w14:paraId="470FE871" w14:textId="3408F49B"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7.1.2</w:t>
            </w:r>
          </w:p>
        </w:tc>
        <w:tc>
          <w:tcPr>
            <w:tcW w:w="480" w:type="dxa"/>
            <w:gridSpan w:val="4"/>
          </w:tcPr>
          <w:p w14:paraId="48551A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03D75C99"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13426" w14:paraId="12F551EE" w14:textId="77777777" w:rsidTr="00CE6BC3">
        <w:trPr>
          <w:trHeight w:val="600"/>
        </w:trPr>
        <w:tc>
          <w:tcPr>
            <w:tcW w:w="1455" w:type="dxa"/>
            <w:gridSpan w:val="5"/>
          </w:tcPr>
          <w:p w14:paraId="669F38F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3645" w:type="dxa"/>
            <w:gridSpan w:val="3"/>
          </w:tcPr>
          <w:p w14:paraId="055A4F4E" w14:textId="1A6EFF92"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14:paraId="74A10D71"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xml:space="preserve">, осуществлявшего </w:t>
            </w:r>
            <w:proofErr w:type="gramStart"/>
            <w:r>
              <w:rPr>
                <w:rFonts w:ascii="Times New Roman" w:eastAsia="Calibri" w:hAnsi="Times New Roman"/>
                <w:color w:val="000000" w:themeColor="text1"/>
                <w:sz w:val="20"/>
                <w:szCs w:val="20"/>
                <w:lang w:eastAsia="en-US"/>
              </w:rPr>
              <w:t>финансирование</w:t>
            </w:r>
            <w:r w:rsidRPr="008B73EB">
              <w:rPr>
                <w:rFonts w:ascii="Times New Roman" w:eastAsia="Calibri" w:hAnsi="Times New Roman"/>
                <w:color w:val="000000" w:themeColor="text1"/>
                <w:sz w:val="20"/>
                <w:szCs w:val="20"/>
                <w:lang w:eastAsia="en-US"/>
              </w:rPr>
              <w:t>;  Основной</w:t>
            </w:r>
            <w:proofErr w:type="gramEnd"/>
            <w:r w:rsidRPr="008B73EB">
              <w:rPr>
                <w:rFonts w:ascii="Times New Roman" w:eastAsia="Calibri" w:hAnsi="Times New Roman"/>
                <w:color w:val="000000" w:themeColor="text1"/>
                <w:sz w:val="20"/>
                <w:szCs w:val="20"/>
                <w:lang w:eastAsia="en-US"/>
              </w:rPr>
              <w:t xml:space="preserve">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618DAB66"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113426" w14:paraId="7AF00FFC" w14:textId="77777777" w:rsidTr="00CE6BC3">
        <w:trPr>
          <w:trHeight w:val="600"/>
        </w:trPr>
        <w:tc>
          <w:tcPr>
            <w:tcW w:w="1455" w:type="dxa"/>
            <w:gridSpan w:val="5"/>
          </w:tcPr>
          <w:p w14:paraId="6854E42F" w14:textId="52D05851" w:rsidR="00113426" w:rsidRPr="003D604A" w:rsidRDefault="00113426" w:rsidP="00183981">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7.1.2.1</w:t>
            </w:r>
          </w:p>
        </w:tc>
        <w:tc>
          <w:tcPr>
            <w:tcW w:w="3645" w:type="dxa"/>
            <w:gridSpan w:val="3"/>
          </w:tcPr>
          <w:p w14:paraId="1BC2DF47"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2715" w:type="dxa"/>
            <w:gridSpan w:val="3"/>
          </w:tcPr>
          <w:p w14:paraId="1DFC7878"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2108" w:type="dxa"/>
          </w:tcPr>
          <w:p w14:paraId="79A6469E"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r>
      <w:tr w:rsidR="00113426" w14:paraId="5BA82745" w14:textId="77777777" w:rsidTr="00CE6BC3">
        <w:trPr>
          <w:trHeight w:val="600"/>
        </w:trPr>
        <w:tc>
          <w:tcPr>
            <w:tcW w:w="9923" w:type="dxa"/>
            <w:gridSpan w:val="12"/>
          </w:tcPr>
          <w:p w14:paraId="30522D7F" w14:textId="7241A3EF"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7.2. Подтверждаю наличие:</w:t>
            </w:r>
          </w:p>
        </w:tc>
      </w:tr>
      <w:tr w:rsidR="00113426" w:rsidRPr="00302E6A" w14:paraId="2169C8C1" w14:textId="77777777" w:rsidTr="00CE6BC3">
        <w:trPr>
          <w:trHeight w:val="600"/>
        </w:trPr>
        <w:tc>
          <w:tcPr>
            <w:tcW w:w="992" w:type="dxa"/>
            <w:gridSpan w:val="2"/>
            <w:vAlign w:val="center"/>
          </w:tcPr>
          <w:p w14:paraId="5CF75C81" w14:textId="45A5B137"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7.2.1</w:t>
            </w:r>
          </w:p>
        </w:tc>
        <w:tc>
          <w:tcPr>
            <w:tcW w:w="567" w:type="dxa"/>
            <w:gridSpan w:val="4"/>
            <w:vAlign w:val="center"/>
          </w:tcPr>
          <w:p w14:paraId="18A4A3EC"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7F314D27"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согласия застройщика</w:t>
            </w:r>
          </w:p>
        </w:tc>
      </w:tr>
      <w:tr w:rsidR="00113426" w14:paraId="441A7690" w14:textId="77777777" w:rsidTr="00CE6BC3">
        <w:trPr>
          <w:trHeight w:val="600"/>
        </w:trPr>
        <w:tc>
          <w:tcPr>
            <w:tcW w:w="992" w:type="dxa"/>
            <w:gridSpan w:val="2"/>
            <w:vAlign w:val="center"/>
          </w:tcPr>
          <w:p w14:paraId="72476A0E" w14:textId="56FE5A8D"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7.2.2</w:t>
            </w:r>
          </w:p>
        </w:tc>
        <w:tc>
          <w:tcPr>
            <w:tcW w:w="567" w:type="dxa"/>
            <w:gridSpan w:val="4"/>
            <w:vAlign w:val="center"/>
          </w:tcPr>
          <w:p w14:paraId="38BC820A"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32D5834A"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согласия застройщика и лица (лиц), осуществлявшего финансирование</w:t>
            </w:r>
          </w:p>
        </w:tc>
      </w:tr>
      <w:tr w:rsidR="00113426" w:rsidRPr="00302E6A" w14:paraId="7AF1ABC7" w14:textId="77777777" w:rsidTr="00CE6BC3">
        <w:trPr>
          <w:trHeight w:val="600"/>
        </w:trPr>
        <w:tc>
          <w:tcPr>
            <w:tcW w:w="992" w:type="dxa"/>
            <w:gridSpan w:val="2"/>
            <w:vAlign w:val="center"/>
          </w:tcPr>
          <w:p w14:paraId="4643537F" w14:textId="77777777"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p>
        </w:tc>
        <w:tc>
          <w:tcPr>
            <w:tcW w:w="8931" w:type="dxa"/>
            <w:gridSpan w:val="10"/>
          </w:tcPr>
          <w:p w14:paraId="1FE6F92B"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На осуществление государственной регистрации права собственности:</w:t>
            </w:r>
          </w:p>
        </w:tc>
      </w:tr>
      <w:tr w:rsidR="00113426" w:rsidRPr="00302E6A" w14:paraId="55068AF9" w14:textId="77777777" w:rsidTr="00CE6BC3">
        <w:trPr>
          <w:trHeight w:val="600"/>
        </w:trPr>
        <w:tc>
          <w:tcPr>
            <w:tcW w:w="992" w:type="dxa"/>
            <w:gridSpan w:val="2"/>
            <w:vAlign w:val="center"/>
          </w:tcPr>
          <w:p w14:paraId="2457E43C" w14:textId="5A98DDAA"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7.3.1</w:t>
            </w:r>
          </w:p>
        </w:tc>
        <w:tc>
          <w:tcPr>
            <w:tcW w:w="567" w:type="dxa"/>
            <w:gridSpan w:val="4"/>
            <w:vAlign w:val="center"/>
          </w:tcPr>
          <w:p w14:paraId="5ADB9DD9"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364375AF"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застройщика</w:t>
            </w:r>
          </w:p>
        </w:tc>
      </w:tr>
      <w:tr w:rsidR="00113426" w14:paraId="1F82FEB1" w14:textId="77777777" w:rsidTr="00CE6BC3">
        <w:trPr>
          <w:trHeight w:val="600"/>
        </w:trPr>
        <w:tc>
          <w:tcPr>
            <w:tcW w:w="992" w:type="dxa"/>
            <w:gridSpan w:val="2"/>
            <w:vAlign w:val="center"/>
          </w:tcPr>
          <w:p w14:paraId="770E4879" w14:textId="072E8062"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7.3.2</w:t>
            </w:r>
          </w:p>
        </w:tc>
        <w:tc>
          <w:tcPr>
            <w:tcW w:w="567" w:type="dxa"/>
            <w:gridSpan w:val="4"/>
            <w:vAlign w:val="center"/>
          </w:tcPr>
          <w:p w14:paraId="79FF37E0"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4F0F7832"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лица (лиц), осуществлявшего финансирование </w:t>
            </w:r>
          </w:p>
        </w:tc>
      </w:tr>
      <w:tr w:rsidR="00113426" w14:paraId="34926AB6" w14:textId="77777777" w:rsidTr="00CE6BC3">
        <w:trPr>
          <w:trHeight w:val="600"/>
        </w:trPr>
        <w:tc>
          <w:tcPr>
            <w:tcW w:w="992" w:type="dxa"/>
            <w:gridSpan w:val="2"/>
            <w:vAlign w:val="center"/>
          </w:tcPr>
          <w:p w14:paraId="7F718EAF" w14:textId="05199253"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7.3.3</w:t>
            </w:r>
          </w:p>
        </w:tc>
        <w:tc>
          <w:tcPr>
            <w:tcW w:w="567" w:type="dxa"/>
            <w:gridSpan w:val="4"/>
            <w:vAlign w:val="center"/>
          </w:tcPr>
          <w:p w14:paraId="427BCD3B"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227D1B70"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застройщика и лица (лиц), осуществлявшего финансирование </w:t>
            </w:r>
          </w:p>
        </w:tc>
      </w:tr>
      <w:tr w:rsidR="00113426" w:rsidRPr="00302E6A" w14:paraId="7FDF68EE" w14:textId="77777777" w:rsidTr="00CE6BC3">
        <w:trPr>
          <w:trHeight w:val="600"/>
        </w:trPr>
        <w:tc>
          <w:tcPr>
            <w:tcW w:w="992" w:type="dxa"/>
            <w:gridSpan w:val="2"/>
            <w:vAlign w:val="center"/>
          </w:tcPr>
          <w:p w14:paraId="7014857B" w14:textId="77777777"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p>
        </w:tc>
        <w:tc>
          <w:tcPr>
            <w:tcW w:w="8931" w:type="dxa"/>
            <w:gridSpan w:val="10"/>
          </w:tcPr>
          <w:p w14:paraId="5E51B6D1"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В отношении:</w:t>
            </w:r>
          </w:p>
        </w:tc>
      </w:tr>
      <w:tr w:rsidR="00113426" w:rsidRPr="00302E6A" w14:paraId="78B830FE" w14:textId="77777777" w:rsidTr="00CE6BC3">
        <w:trPr>
          <w:trHeight w:val="600"/>
        </w:trPr>
        <w:tc>
          <w:tcPr>
            <w:tcW w:w="992" w:type="dxa"/>
            <w:gridSpan w:val="2"/>
            <w:vAlign w:val="center"/>
          </w:tcPr>
          <w:p w14:paraId="38C98014" w14:textId="14CBEBE0"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7.4.1</w:t>
            </w:r>
          </w:p>
        </w:tc>
        <w:tc>
          <w:tcPr>
            <w:tcW w:w="567" w:type="dxa"/>
            <w:gridSpan w:val="4"/>
            <w:vAlign w:val="center"/>
          </w:tcPr>
          <w:p w14:paraId="25433E6F"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1FBEE086"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построенного, реконструированного здания, сооружения</w:t>
            </w:r>
          </w:p>
        </w:tc>
      </w:tr>
      <w:tr w:rsidR="00113426" w:rsidRPr="00302E6A" w14:paraId="2DF874E6" w14:textId="77777777" w:rsidTr="00CE6BC3">
        <w:trPr>
          <w:trHeight w:val="600"/>
        </w:trPr>
        <w:tc>
          <w:tcPr>
            <w:tcW w:w="992" w:type="dxa"/>
            <w:gridSpan w:val="2"/>
            <w:vAlign w:val="center"/>
          </w:tcPr>
          <w:p w14:paraId="4D3C88F1" w14:textId="7CB76AFF"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7.4.2</w:t>
            </w:r>
          </w:p>
        </w:tc>
        <w:tc>
          <w:tcPr>
            <w:tcW w:w="567" w:type="dxa"/>
            <w:gridSpan w:val="4"/>
            <w:vAlign w:val="center"/>
          </w:tcPr>
          <w:p w14:paraId="265E6B61"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0F4A3C50"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всех расположенных в построенном, реконструированном здании, сооружении помещений, </w:t>
            </w:r>
            <w:proofErr w:type="spellStart"/>
            <w:r w:rsidRPr="003D604A">
              <w:rPr>
                <w:rFonts w:ascii="Times New Roman" w:eastAsia="Calibri" w:hAnsi="Times New Roman"/>
                <w:color w:val="000000" w:themeColor="text1"/>
                <w:sz w:val="24"/>
                <w:szCs w:val="24"/>
                <w:lang w:eastAsia="en-US"/>
              </w:rPr>
              <w:t>машино</w:t>
            </w:r>
            <w:proofErr w:type="spellEnd"/>
            <w:r w:rsidRPr="003D604A">
              <w:rPr>
                <w:rFonts w:ascii="Times New Roman" w:eastAsia="Calibri" w:hAnsi="Times New Roman"/>
                <w:color w:val="000000" w:themeColor="text1"/>
                <w:sz w:val="24"/>
                <w:szCs w:val="24"/>
                <w:lang w:eastAsia="en-US"/>
              </w:rPr>
              <w:t>-мест</w:t>
            </w:r>
          </w:p>
        </w:tc>
      </w:tr>
      <w:tr w:rsidR="00113426" w:rsidRPr="00B04DF7" w14:paraId="4477B1B9" w14:textId="77777777" w:rsidTr="00CE6BC3">
        <w:trPr>
          <w:trHeight w:val="600"/>
        </w:trPr>
        <w:tc>
          <w:tcPr>
            <w:tcW w:w="992" w:type="dxa"/>
            <w:gridSpan w:val="2"/>
            <w:vAlign w:val="center"/>
          </w:tcPr>
          <w:p w14:paraId="2FA958FF" w14:textId="2463581A"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7.4.3</w:t>
            </w:r>
          </w:p>
        </w:tc>
        <w:tc>
          <w:tcPr>
            <w:tcW w:w="567" w:type="dxa"/>
            <w:gridSpan w:val="4"/>
            <w:vAlign w:val="center"/>
          </w:tcPr>
          <w:p w14:paraId="0EC80662"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2AA9859D"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3D604A">
              <w:rPr>
                <w:rFonts w:ascii="Times New Roman" w:eastAsia="Calibri" w:hAnsi="Times New Roman"/>
                <w:color w:val="000000" w:themeColor="text1"/>
                <w:sz w:val="24"/>
                <w:szCs w:val="24"/>
                <w:lang w:eastAsia="en-US"/>
              </w:rPr>
              <w:t>машино</w:t>
            </w:r>
            <w:proofErr w:type="spellEnd"/>
            <w:r w:rsidRPr="003D604A">
              <w:rPr>
                <w:rFonts w:ascii="Times New Roman" w:eastAsia="Calibri" w:hAnsi="Times New Roman"/>
                <w:color w:val="000000" w:themeColor="text1"/>
                <w:sz w:val="24"/>
                <w:szCs w:val="24"/>
                <w:lang w:eastAsia="en-US"/>
              </w:rPr>
              <w:t>-мест</w:t>
            </w:r>
          </w:p>
        </w:tc>
      </w:tr>
      <w:tr w:rsidR="00113426" w14:paraId="2FB4C1F8" w14:textId="77777777" w:rsidTr="00CE6BC3">
        <w:trPr>
          <w:trHeight w:val="600"/>
        </w:trPr>
        <w:tc>
          <w:tcPr>
            <w:tcW w:w="9923" w:type="dxa"/>
            <w:gridSpan w:val="12"/>
            <w:vAlign w:val="center"/>
          </w:tcPr>
          <w:p w14:paraId="3EE9F04E" w14:textId="5446DAB3" w:rsidR="00022AA3" w:rsidRPr="003D604A" w:rsidRDefault="00113426" w:rsidP="00022AA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w:t>
            </w:r>
            <w:r w:rsidR="00022AA3" w:rsidRPr="003D604A">
              <w:rPr>
                <w:rFonts w:ascii="Times New Roman" w:eastAsia="Calibri" w:hAnsi="Times New Roman"/>
                <w:color w:val="000000" w:themeColor="text1"/>
                <w:sz w:val="24"/>
                <w:szCs w:val="24"/>
                <w:lang w:eastAsia="en-US"/>
              </w:rPr>
              <w:t>.5. Сведения об уплате государственной пошлины за осуществление государственной регистрации прав: _____________________________________</w:t>
            </w:r>
          </w:p>
        </w:tc>
      </w:tr>
    </w:tbl>
    <w:p w14:paraId="04BB0A63" w14:textId="77777777" w:rsidR="00900346" w:rsidRPr="00302E6A" w:rsidRDefault="00900346" w:rsidP="00900346">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168A2094" w14:textId="77777777" w:rsidR="00900346" w:rsidRPr="009944BE" w:rsidRDefault="00900346" w:rsidP="00900346">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900346" w:rsidRPr="00302E6A" w14:paraId="690F4355" w14:textId="77777777" w:rsidTr="00595E0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09279"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2D01B74"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4B9EF67"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224073"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Дата документа</w:t>
            </w:r>
          </w:p>
        </w:tc>
      </w:tr>
      <w:tr w:rsidR="00900346" w:rsidRPr="00302E6A" w14:paraId="315A869C"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996FFA1"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D97E9C"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2DAE636"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2BE80A9"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r>
      <w:tr w:rsidR="00900346" w:rsidRPr="00302E6A" w14:paraId="63F7EBA8"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8EADB22"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4E5A258"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D604A">
              <w:rPr>
                <w:rFonts w:ascii="Times New Roman" w:hAnsi="Times New Roman"/>
                <w:color w:val="000000" w:themeColor="text1"/>
                <w:sz w:val="24"/>
                <w:szCs w:val="24"/>
                <w:vertAlign w:val="superscript"/>
              </w:rPr>
              <w:t>8</w:t>
            </w:r>
            <w:r w:rsidRPr="003D604A">
              <w:rPr>
                <w:rFonts w:ascii="Times New Roman" w:hAnsi="Times New Roman"/>
                <w:color w:val="000000" w:themeColor="text1"/>
                <w:sz w:val="24"/>
                <w:szCs w:val="24"/>
              </w:rPr>
              <w:t xml:space="preserve"> и 3</w:t>
            </w:r>
            <w:r w:rsidRPr="003D604A">
              <w:rPr>
                <w:rFonts w:ascii="Times New Roman" w:hAnsi="Times New Roman"/>
                <w:color w:val="000000" w:themeColor="text1"/>
                <w:sz w:val="24"/>
                <w:szCs w:val="24"/>
                <w:vertAlign w:val="superscript"/>
              </w:rPr>
              <w:t>9</w:t>
            </w:r>
            <w:r w:rsidRPr="003D604A">
              <w:rPr>
                <w:rFonts w:ascii="Times New Roman" w:hAnsi="Times New Roman"/>
                <w:color w:val="000000" w:themeColor="text1"/>
                <w:sz w:val="24"/>
                <w:szCs w:val="24"/>
              </w:rPr>
              <w:t xml:space="preserve"> статьи 49 Градостроительного кодекса Российской Федерации)</w:t>
            </w:r>
          </w:p>
          <w:p w14:paraId="5891FD48"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w:t>
            </w:r>
            <w:r w:rsidRPr="003D604A">
              <w:rPr>
                <w:rFonts w:ascii="Times New Roman" w:hAnsi="Times New Roman"/>
                <w:i/>
                <w:color w:val="000000" w:themeColor="text1"/>
                <w:sz w:val="24"/>
                <w:szCs w:val="24"/>
              </w:rPr>
              <w:t>указывается</w:t>
            </w:r>
            <w:r w:rsidRPr="003D604A">
              <w:rPr>
                <w:rFonts w:ascii="Times New Roman" w:hAnsi="Times New Roman"/>
                <w:color w:val="000000" w:themeColor="text1"/>
                <w:sz w:val="24"/>
                <w:szCs w:val="24"/>
              </w:rPr>
              <w:t xml:space="preserve"> </w:t>
            </w:r>
            <w:r w:rsidRPr="003D604A">
              <w:rPr>
                <w:rFonts w:ascii="Times New Roman" w:hAnsi="Times New Roman"/>
                <w:i/>
                <w:color w:val="000000" w:themeColor="text1"/>
                <w:sz w:val="24"/>
                <w:szCs w:val="24"/>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3AEA1E6"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D85E03B"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r>
      <w:tr w:rsidR="00900346" w:rsidRPr="00302E6A" w14:paraId="404F9E53"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187D06"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B8125B8"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2490FC2E" w14:textId="77777777" w:rsidR="00900346" w:rsidRPr="003D604A" w:rsidRDefault="00900346" w:rsidP="00595E0B">
            <w:pPr>
              <w:suppressAutoHyphens/>
              <w:spacing w:after="0" w:line="240" w:lineRule="auto"/>
              <w:rPr>
                <w:rFonts w:ascii="Times New Roman" w:hAnsi="Times New Roman"/>
                <w:i/>
                <w:color w:val="000000" w:themeColor="text1"/>
                <w:sz w:val="24"/>
                <w:szCs w:val="24"/>
              </w:rPr>
            </w:pPr>
            <w:r w:rsidRPr="003D604A">
              <w:rPr>
                <w:rFonts w:ascii="Times New Roman" w:hAnsi="Times New Roman"/>
                <w:i/>
                <w:color w:val="000000" w:themeColor="text1"/>
                <w:sz w:val="24"/>
                <w:szCs w:val="24"/>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9273FC2"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1C5E785"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r>
    </w:tbl>
    <w:p w14:paraId="33A26762" w14:textId="77777777" w:rsidR="00F95093" w:rsidRPr="001556DF" w:rsidRDefault="00F95093" w:rsidP="00F95093">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5516584E" w14:textId="77777777" w:rsidR="00F95093" w:rsidRPr="001556DF" w:rsidRDefault="00F95093" w:rsidP="00F95093">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 xml:space="preserve">_________________________________________________________ </w:t>
      </w:r>
    </w:p>
    <w:p w14:paraId="55469C40"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w:t>
      </w:r>
    </w:p>
    <w:p w14:paraId="7914F50A" w14:textId="0880537E" w:rsidR="00F95093" w:rsidRPr="009905EE" w:rsidRDefault="00F95093" w:rsidP="009905EE">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95093" w:rsidRPr="001556DF" w14:paraId="17136444" w14:textId="77777777" w:rsidTr="00F95093">
        <w:tc>
          <w:tcPr>
            <w:tcW w:w="8788" w:type="dxa"/>
            <w:shd w:val="clear" w:color="auto" w:fill="auto"/>
          </w:tcPr>
          <w:p w14:paraId="340974D9" w14:textId="0D460641" w:rsidR="00F95093" w:rsidRPr="003D604A" w:rsidRDefault="00F95093" w:rsidP="00F95093">
            <w:pPr>
              <w:autoSpaceDE w:val="0"/>
              <w:autoSpaceDN w:val="0"/>
              <w:spacing w:before="120" w:after="120" w:line="240" w:lineRule="auto"/>
              <w:rPr>
                <w:rFonts w:ascii="Times New Roman" w:hAnsi="Times New Roman"/>
                <w:i/>
                <w:color w:val="000000" w:themeColor="text1"/>
                <w:sz w:val="24"/>
                <w:szCs w:val="24"/>
              </w:rPr>
            </w:pPr>
            <w:r w:rsidRPr="003D604A">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CF6E5B" w:rsidRPr="003D604A">
              <w:rPr>
                <w:rFonts w:ascii="Times New Roman" w:hAnsi="Times New Roman"/>
                <w:color w:val="000000" w:themeColor="text1"/>
                <w:sz w:val="24"/>
                <w:szCs w:val="24"/>
              </w:rPr>
              <w:t>"</w:t>
            </w:r>
            <w:r w:rsidRPr="003D604A">
              <w:rPr>
                <w:rFonts w:ascii="Times New Roman" w:hAnsi="Times New Roman"/>
                <w:color w:val="000000" w:themeColor="text1"/>
                <w:sz w:val="24"/>
                <w:szCs w:val="24"/>
              </w:rPr>
              <w:t>Единый портал государственных и муниципальных услуг (функций)</w:t>
            </w:r>
            <w:r w:rsidR="00CF6E5B" w:rsidRPr="003D604A">
              <w:rPr>
                <w:rFonts w:ascii="Times New Roman" w:hAnsi="Times New Roman"/>
                <w:color w:val="000000" w:themeColor="text1"/>
                <w:sz w:val="24"/>
                <w:szCs w:val="24"/>
              </w:rPr>
              <w:t>"</w:t>
            </w:r>
            <w:r w:rsidRPr="003D604A">
              <w:rPr>
                <w:rFonts w:ascii="Times New Roman" w:hAnsi="Times New Roman"/>
                <w:color w:val="000000" w:themeColor="text1"/>
                <w:sz w:val="24"/>
                <w:szCs w:val="24"/>
              </w:rPr>
              <w:t>/ на региональном портале государственных и муниципальных услуг</w:t>
            </w:r>
          </w:p>
        </w:tc>
        <w:tc>
          <w:tcPr>
            <w:tcW w:w="1130" w:type="dxa"/>
            <w:shd w:val="clear" w:color="auto" w:fill="auto"/>
          </w:tcPr>
          <w:p w14:paraId="69D4782E"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32F06976" w14:textId="77777777" w:rsidTr="00F95093">
        <w:tc>
          <w:tcPr>
            <w:tcW w:w="8788" w:type="dxa"/>
            <w:shd w:val="clear" w:color="auto" w:fill="auto"/>
          </w:tcPr>
          <w:p w14:paraId="5DFA393A" w14:textId="77777777" w:rsidR="00F95093" w:rsidRPr="003D604A" w:rsidRDefault="00F95093" w:rsidP="00F95093">
            <w:pPr>
              <w:autoSpaceDE w:val="0"/>
              <w:autoSpaceDN w:val="0"/>
              <w:spacing w:before="120" w:after="12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выдать</w:t>
            </w:r>
            <w:r w:rsidRPr="003D604A">
              <w:rPr>
                <w:rFonts w:ascii="Times New Roman" w:hAnsi="Times New Roman"/>
                <w:bCs/>
                <w:color w:val="000000" w:themeColor="text1"/>
                <w:sz w:val="24"/>
                <w:szCs w:val="24"/>
              </w:rPr>
              <w:t xml:space="preserve"> на бумажном носителе</w:t>
            </w:r>
            <w:r w:rsidRPr="003D604A">
              <w:rPr>
                <w:rFonts w:ascii="Times New Roman" w:hAnsi="Times New Roman"/>
                <w:color w:val="000000" w:themeColor="text1"/>
                <w:sz w:val="24"/>
                <w:szCs w:val="24"/>
              </w:rPr>
              <w:t xml:space="preserve"> при личном обращении </w:t>
            </w:r>
            <w:r w:rsidRPr="003D604A">
              <w:rPr>
                <w:rFonts w:ascii="Times New Roman" w:hAnsi="Times New Roman"/>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3D604A">
              <w:rPr>
                <w:rFonts w:ascii="Times New Roman" w:hAnsi="Times New Roman"/>
                <w:color w:val="000000" w:themeColor="text1"/>
                <w:sz w:val="24"/>
                <w:szCs w:val="24"/>
              </w:rPr>
              <w:t xml:space="preserve"> расположенный по </w:t>
            </w:r>
            <w:proofErr w:type="gramStart"/>
            <w:r w:rsidRPr="003D604A">
              <w:rPr>
                <w:rFonts w:ascii="Times New Roman" w:hAnsi="Times New Roman"/>
                <w:color w:val="000000" w:themeColor="text1"/>
                <w:sz w:val="24"/>
                <w:szCs w:val="24"/>
              </w:rPr>
              <w:t>адресу:_</w:t>
            </w:r>
            <w:proofErr w:type="gramEnd"/>
            <w:r w:rsidRPr="003D604A">
              <w:rPr>
                <w:rFonts w:ascii="Times New Roman" w:hAnsi="Times New Roman"/>
                <w:color w:val="000000" w:themeColor="text1"/>
                <w:sz w:val="24"/>
                <w:szCs w:val="24"/>
              </w:rPr>
              <w:t>__________________________________</w:t>
            </w:r>
          </w:p>
        </w:tc>
        <w:tc>
          <w:tcPr>
            <w:tcW w:w="1130" w:type="dxa"/>
            <w:shd w:val="clear" w:color="auto" w:fill="auto"/>
          </w:tcPr>
          <w:p w14:paraId="63724C92"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721F6847" w14:textId="77777777" w:rsidTr="00F95093">
        <w:tc>
          <w:tcPr>
            <w:tcW w:w="8788" w:type="dxa"/>
            <w:shd w:val="clear" w:color="auto" w:fill="auto"/>
          </w:tcPr>
          <w:p w14:paraId="4C0AA756" w14:textId="77777777" w:rsidR="00F95093" w:rsidRPr="003D604A" w:rsidRDefault="00F95093" w:rsidP="00F95093">
            <w:pPr>
              <w:autoSpaceDE w:val="0"/>
              <w:autoSpaceDN w:val="0"/>
              <w:spacing w:before="120" w:after="12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 xml:space="preserve">направить </w:t>
            </w:r>
            <w:r w:rsidRPr="003D604A">
              <w:rPr>
                <w:rFonts w:ascii="Times New Roman" w:hAnsi="Times New Roman"/>
                <w:bCs/>
                <w:color w:val="000000" w:themeColor="text1"/>
                <w:sz w:val="24"/>
                <w:szCs w:val="24"/>
              </w:rPr>
              <w:t>на бумажном носителе</w:t>
            </w:r>
            <w:r w:rsidRPr="003D604A">
              <w:rPr>
                <w:rFonts w:ascii="Times New Roman" w:hAnsi="Times New Roman"/>
                <w:color w:val="000000" w:themeColor="text1"/>
                <w:sz w:val="24"/>
                <w:szCs w:val="24"/>
              </w:rPr>
              <w:t xml:space="preserve"> на почтовый </w:t>
            </w:r>
            <w:r w:rsidRPr="003D604A">
              <w:rPr>
                <w:rFonts w:ascii="Times New Roman" w:hAnsi="Times New Roman"/>
                <w:color w:val="000000" w:themeColor="text1"/>
                <w:sz w:val="24"/>
                <w:szCs w:val="24"/>
              </w:rPr>
              <w:br/>
              <w:t>адрес: ____________________________________</w:t>
            </w:r>
          </w:p>
        </w:tc>
        <w:tc>
          <w:tcPr>
            <w:tcW w:w="1130" w:type="dxa"/>
            <w:shd w:val="clear" w:color="auto" w:fill="auto"/>
          </w:tcPr>
          <w:p w14:paraId="4FC2756B"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16E45A66" w14:textId="77777777" w:rsidTr="00F95093">
        <w:tc>
          <w:tcPr>
            <w:tcW w:w="8788" w:type="dxa"/>
            <w:shd w:val="clear" w:color="auto" w:fill="auto"/>
          </w:tcPr>
          <w:p w14:paraId="39F066E7" w14:textId="77777777" w:rsidR="00F95093" w:rsidRPr="003D604A" w:rsidRDefault="00F95093" w:rsidP="00F95093">
            <w:pPr>
              <w:autoSpaceDE w:val="0"/>
              <w:autoSpaceDN w:val="0"/>
              <w:spacing w:before="120" w:after="12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56A8702D"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51032DFE" w14:textId="77777777" w:rsidTr="009905EE">
        <w:trPr>
          <w:trHeight w:val="331"/>
        </w:trPr>
        <w:tc>
          <w:tcPr>
            <w:tcW w:w="9918" w:type="dxa"/>
            <w:gridSpan w:val="2"/>
            <w:shd w:val="clear" w:color="auto" w:fill="auto"/>
          </w:tcPr>
          <w:p w14:paraId="516CABAF" w14:textId="77777777" w:rsidR="00F95093" w:rsidRPr="001556DF" w:rsidRDefault="00F95093" w:rsidP="00F95093">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020845D0" w14:textId="04B830A2" w:rsidR="00F95093" w:rsidRPr="001556DF" w:rsidRDefault="009905EE" w:rsidP="00F95093">
      <w:pPr>
        <w:autoSpaceDE w:val="0"/>
        <w:autoSpaceDN w:val="0"/>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bl>
      <w:tblPr>
        <w:tblW w:w="9923" w:type="dxa"/>
        <w:tblCellMar>
          <w:left w:w="28" w:type="dxa"/>
          <w:right w:w="28" w:type="dxa"/>
        </w:tblCellMar>
        <w:tblLook w:val="0000" w:firstRow="0" w:lastRow="0" w:firstColumn="0" w:lastColumn="0" w:noHBand="0" w:noVBand="0"/>
      </w:tblPr>
      <w:tblGrid>
        <w:gridCol w:w="3452"/>
        <w:gridCol w:w="431"/>
        <w:gridCol w:w="6040"/>
      </w:tblGrid>
      <w:tr w:rsidR="009905EE" w:rsidRPr="001556DF" w14:paraId="5A8A08EF" w14:textId="77777777" w:rsidTr="009F6D97">
        <w:tc>
          <w:tcPr>
            <w:tcW w:w="2269" w:type="dxa"/>
            <w:tcBorders>
              <w:top w:val="nil"/>
              <w:left w:val="nil"/>
              <w:bottom w:val="single" w:sz="4" w:space="0" w:color="auto"/>
              <w:right w:val="nil"/>
            </w:tcBorders>
            <w:vAlign w:val="bottom"/>
          </w:tcPr>
          <w:p w14:paraId="6071F4C1" w14:textId="77777777" w:rsidR="009905EE" w:rsidRPr="001556DF" w:rsidRDefault="009905EE" w:rsidP="009F6D97">
            <w:pPr>
              <w:jc w:val="center"/>
              <w:rPr>
                <w:rFonts w:ascii="Times New Roman" w:hAnsi="Times New Roman"/>
                <w:color w:val="000000" w:themeColor="text1"/>
              </w:rPr>
            </w:pPr>
          </w:p>
        </w:tc>
        <w:tc>
          <w:tcPr>
            <w:tcW w:w="283" w:type="dxa"/>
            <w:tcBorders>
              <w:top w:val="nil"/>
              <w:left w:val="nil"/>
              <w:bottom w:val="nil"/>
              <w:right w:val="nil"/>
            </w:tcBorders>
            <w:vAlign w:val="bottom"/>
          </w:tcPr>
          <w:p w14:paraId="0EC782FB" w14:textId="77777777" w:rsidR="009905EE" w:rsidRPr="001556DF" w:rsidRDefault="009905EE" w:rsidP="009F6D9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16F89C1F" w14:textId="77777777" w:rsidR="009905EE" w:rsidRPr="001556DF" w:rsidRDefault="009905EE" w:rsidP="009F6D97">
            <w:pPr>
              <w:jc w:val="center"/>
              <w:rPr>
                <w:rFonts w:ascii="Times New Roman" w:hAnsi="Times New Roman"/>
                <w:color w:val="000000" w:themeColor="text1"/>
              </w:rPr>
            </w:pPr>
          </w:p>
        </w:tc>
      </w:tr>
      <w:tr w:rsidR="009905EE" w:rsidRPr="001556DF" w14:paraId="343C3489" w14:textId="77777777" w:rsidTr="009F6D97">
        <w:tc>
          <w:tcPr>
            <w:tcW w:w="2269" w:type="dxa"/>
            <w:tcBorders>
              <w:top w:val="nil"/>
              <w:left w:val="nil"/>
              <w:bottom w:val="nil"/>
              <w:right w:val="nil"/>
            </w:tcBorders>
          </w:tcPr>
          <w:p w14:paraId="7C859116" w14:textId="77777777" w:rsidR="009905EE" w:rsidRPr="001556DF" w:rsidRDefault="009905EE" w:rsidP="009F6D9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B1BF826" w14:textId="77777777" w:rsidR="009905EE" w:rsidRPr="001556DF" w:rsidRDefault="009905EE" w:rsidP="009F6D97">
            <w:pPr>
              <w:rPr>
                <w:rFonts w:ascii="Times New Roman" w:hAnsi="Times New Roman"/>
                <w:color w:val="000000" w:themeColor="text1"/>
                <w:sz w:val="20"/>
                <w:szCs w:val="20"/>
              </w:rPr>
            </w:pPr>
          </w:p>
        </w:tc>
        <w:tc>
          <w:tcPr>
            <w:tcW w:w="3969" w:type="dxa"/>
            <w:tcBorders>
              <w:top w:val="nil"/>
              <w:left w:val="nil"/>
              <w:bottom w:val="nil"/>
              <w:right w:val="nil"/>
            </w:tcBorders>
          </w:tcPr>
          <w:p w14:paraId="6B0B86B8" w14:textId="77777777" w:rsidR="009905EE" w:rsidRPr="001556DF" w:rsidRDefault="009905EE" w:rsidP="009F6D9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126AFC8E" w14:textId="77777777" w:rsidR="00F95093" w:rsidRPr="001556DF" w:rsidRDefault="00F95093" w:rsidP="00F95093">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3402" w:type="dxa"/>
        <w:tblCellMar>
          <w:left w:w="28" w:type="dxa"/>
          <w:right w:w="28" w:type="dxa"/>
        </w:tblCellMar>
        <w:tblLook w:val="0000" w:firstRow="0" w:lastRow="0" w:firstColumn="0" w:lastColumn="0" w:noHBand="0" w:noVBand="0"/>
      </w:tblPr>
      <w:tblGrid>
        <w:gridCol w:w="3119"/>
        <w:gridCol w:w="283"/>
      </w:tblGrid>
      <w:tr w:rsidR="009905EE" w:rsidRPr="001556DF" w14:paraId="22770D15" w14:textId="77777777" w:rsidTr="009905EE">
        <w:tc>
          <w:tcPr>
            <w:tcW w:w="3119" w:type="dxa"/>
            <w:tcBorders>
              <w:top w:val="nil"/>
              <w:left w:val="nil"/>
              <w:right w:val="nil"/>
            </w:tcBorders>
            <w:vAlign w:val="bottom"/>
          </w:tcPr>
          <w:p w14:paraId="2D678BB6" w14:textId="77777777" w:rsidR="009905EE" w:rsidRPr="001556DF" w:rsidRDefault="009905EE"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78679177" w14:textId="77777777" w:rsidR="009905EE" w:rsidRPr="001556DF" w:rsidRDefault="009905EE" w:rsidP="00F95093">
            <w:pPr>
              <w:rPr>
                <w:rFonts w:ascii="Times New Roman" w:hAnsi="Times New Roman"/>
                <w:color w:val="000000" w:themeColor="text1"/>
              </w:rPr>
            </w:pPr>
          </w:p>
        </w:tc>
      </w:tr>
      <w:tr w:rsidR="009905EE" w:rsidRPr="001556DF" w14:paraId="1CAA1699" w14:textId="77777777" w:rsidTr="003D604A">
        <w:tc>
          <w:tcPr>
            <w:tcW w:w="3119" w:type="dxa"/>
            <w:tcBorders>
              <w:left w:val="nil"/>
              <w:right w:val="nil"/>
            </w:tcBorders>
          </w:tcPr>
          <w:p w14:paraId="4C3D9F11" w14:textId="77777777" w:rsidR="009905EE" w:rsidRPr="001556DF" w:rsidRDefault="009905EE"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730C311B" w14:textId="77777777" w:rsidR="009905EE" w:rsidRPr="001556DF" w:rsidRDefault="009905EE" w:rsidP="00F95093">
            <w:pPr>
              <w:rPr>
                <w:rFonts w:ascii="Times New Roman" w:hAnsi="Times New Roman"/>
                <w:color w:val="000000" w:themeColor="text1"/>
                <w:sz w:val="16"/>
                <w:szCs w:val="16"/>
              </w:rPr>
            </w:pPr>
          </w:p>
        </w:tc>
      </w:tr>
      <w:tr w:rsidR="003D604A" w:rsidRPr="001556DF" w14:paraId="0C48C058" w14:textId="77777777" w:rsidTr="009905EE">
        <w:tc>
          <w:tcPr>
            <w:tcW w:w="3119" w:type="dxa"/>
            <w:tcBorders>
              <w:left w:val="nil"/>
              <w:bottom w:val="nil"/>
              <w:right w:val="nil"/>
            </w:tcBorders>
          </w:tcPr>
          <w:p w14:paraId="672451ED" w14:textId="77777777" w:rsidR="003D604A" w:rsidRDefault="003D604A" w:rsidP="00F95093">
            <w:pPr>
              <w:jc w:val="center"/>
              <w:rPr>
                <w:rFonts w:ascii="Times New Roman" w:hAnsi="Times New Roman"/>
                <w:color w:val="000000" w:themeColor="text1"/>
                <w:sz w:val="16"/>
                <w:szCs w:val="16"/>
              </w:rPr>
            </w:pPr>
          </w:p>
          <w:p w14:paraId="68FFEFE2" w14:textId="77777777" w:rsidR="003D604A" w:rsidRDefault="003D604A" w:rsidP="00F95093">
            <w:pPr>
              <w:jc w:val="center"/>
              <w:rPr>
                <w:rFonts w:ascii="Times New Roman" w:hAnsi="Times New Roman"/>
                <w:color w:val="000000" w:themeColor="text1"/>
                <w:sz w:val="16"/>
                <w:szCs w:val="16"/>
              </w:rPr>
            </w:pPr>
          </w:p>
          <w:p w14:paraId="25844E7E" w14:textId="77777777" w:rsidR="003D604A" w:rsidRDefault="003D604A" w:rsidP="00F95093">
            <w:pPr>
              <w:jc w:val="center"/>
              <w:rPr>
                <w:rFonts w:ascii="Times New Roman" w:hAnsi="Times New Roman"/>
                <w:color w:val="000000" w:themeColor="text1"/>
                <w:sz w:val="16"/>
                <w:szCs w:val="16"/>
              </w:rPr>
            </w:pPr>
          </w:p>
          <w:p w14:paraId="7D5AE2EE" w14:textId="77777777" w:rsidR="003D604A" w:rsidRDefault="003D604A" w:rsidP="00F95093">
            <w:pPr>
              <w:jc w:val="center"/>
              <w:rPr>
                <w:rFonts w:ascii="Times New Roman" w:hAnsi="Times New Roman"/>
                <w:color w:val="000000" w:themeColor="text1"/>
                <w:sz w:val="16"/>
                <w:szCs w:val="16"/>
              </w:rPr>
            </w:pPr>
          </w:p>
          <w:p w14:paraId="59CC6DEA" w14:textId="77777777" w:rsidR="003D604A" w:rsidRDefault="003D604A" w:rsidP="00F95093">
            <w:pPr>
              <w:jc w:val="center"/>
              <w:rPr>
                <w:rFonts w:ascii="Times New Roman" w:hAnsi="Times New Roman"/>
                <w:color w:val="000000" w:themeColor="text1"/>
                <w:sz w:val="16"/>
                <w:szCs w:val="16"/>
              </w:rPr>
            </w:pPr>
          </w:p>
          <w:p w14:paraId="5C84E863" w14:textId="77777777" w:rsidR="003D604A" w:rsidRDefault="003D604A" w:rsidP="00F95093">
            <w:pPr>
              <w:jc w:val="center"/>
              <w:rPr>
                <w:rFonts w:ascii="Times New Roman" w:hAnsi="Times New Roman"/>
                <w:color w:val="000000" w:themeColor="text1"/>
                <w:sz w:val="16"/>
                <w:szCs w:val="16"/>
              </w:rPr>
            </w:pPr>
          </w:p>
          <w:p w14:paraId="6CBF4108" w14:textId="77777777" w:rsidR="003D604A" w:rsidRDefault="003D604A" w:rsidP="00F95093">
            <w:pPr>
              <w:jc w:val="center"/>
              <w:rPr>
                <w:rFonts w:ascii="Times New Roman" w:hAnsi="Times New Roman"/>
                <w:color w:val="000000" w:themeColor="text1"/>
                <w:sz w:val="16"/>
                <w:szCs w:val="16"/>
              </w:rPr>
            </w:pPr>
          </w:p>
          <w:p w14:paraId="1ADC42FF" w14:textId="77777777" w:rsidR="003D604A" w:rsidRDefault="003D604A" w:rsidP="00F95093">
            <w:pPr>
              <w:jc w:val="center"/>
              <w:rPr>
                <w:rFonts w:ascii="Times New Roman" w:hAnsi="Times New Roman"/>
                <w:color w:val="000000" w:themeColor="text1"/>
                <w:sz w:val="16"/>
                <w:szCs w:val="16"/>
              </w:rPr>
            </w:pPr>
          </w:p>
          <w:p w14:paraId="7E859A9D" w14:textId="77777777" w:rsidR="003D604A" w:rsidRDefault="003D604A" w:rsidP="00F95093">
            <w:pPr>
              <w:jc w:val="center"/>
              <w:rPr>
                <w:rFonts w:ascii="Times New Roman" w:hAnsi="Times New Roman"/>
                <w:color w:val="000000" w:themeColor="text1"/>
                <w:sz w:val="16"/>
                <w:szCs w:val="16"/>
              </w:rPr>
            </w:pPr>
          </w:p>
          <w:p w14:paraId="42984F5C" w14:textId="77777777" w:rsidR="003D604A" w:rsidRDefault="003D604A" w:rsidP="00F95093">
            <w:pPr>
              <w:jc w:val="center"/>
              <w:rPr>
                <w:rFonts w:ascii="Times New Roman" w:hAnsi="Times New Roman"/>
                <w:color w:val="000000" w:themeColor="text1"/>
                <w:sz w:val="16"/>
                <w:szCs w:val="16"/>
              </w:rPr>
            </w:pPr>
          </w:p>
          <w:p w14:paraId="136C4AB3" w14:textId="77777777" w:rsidR="003D604A" w:rsidRDefault="003D604A" w:rsidP="00F95093">
            <w:pPr>
              <w:jc w:val="center"/>
              <w:rPr>
                <w:rFonts w:ascii="Times New Roman" w:hAnsi="Times New Roman"/>
                <w:color w:val="000000" w:themeColor="text1"/>
                <w:sz w:val="16"/>
                <w:szCs w:val="16"/>
              </w:rPr>
            </w:pPr>
          </w:p>
          <w:p w14:paraId="3E24D8C1" w14:textId="77777777" w:rsidR="003D604A" w:rsidRDefault="003D604A" w:rsidP="00F95093">
            <w:pPr>
              <w:jc w:val="center"/>
              <w:rPr>
                <w:rFonts w:ascii="Times New Roman" w:hAnsi="Times New Roman"/>
                <w:color w:val="000000" w:themeColor="text1"/>
                <w:sz w:val="16"/>
                <w:szCs w:val="16"/>
              </w:rPr>
            </w:pPr>
          </w:p>
          <w:p w14:paraId="4FFC4E1A" w14:textId="77777777" w:rsidR="003D604A" w:rsidRDefault="003D604A" w:rsidP="00F95093">
            <w:pPr>
              <w:jc w:val="center"/>
              <w:rPr>
                <w:rFonts w:ascii="Times New Roman" w:hAnsi="Times New Roman"/>
                <w:color w:val="000000" w:themeColor="text1"/>
                <w:sz w:val="16"/>
                <w:szCs w:val="16"/>
              </w:rPr>
            </w:pPr>
          </w:p>
          <w:p w14:paraId="308CCAD3" w14:textId="77777777" w:rsidR="003D604A" w:rsidRDefault="003D604A" w:rsidP="00F95093">
            <w:pPr>
              <w:jc w:val="center"/>
              <w:rPr>
                <w:rFonts w:ascii="Times New Roman" w:hAnsi="Times New Roman"/>
                <w:color w:val="000000" w:themeColor="text1"/>
                <w:sz w:val="16"/>
                <w:szCs w:val="16"/>
              </w:rPr>
            </w:pPr>
          </w:p>
          <w:p w14:paraId="55E43210" w14:textId="77777777" w:rsidR="003D604A" w:rsidRDefault="003D604A" w:rsidP="00F95093">
            <w:pPr>
              <w:jc w:val="center"/>
              <w:rPr>
                <w:rFonts w:ascii="Times New Roman" w:hAnsi="Times New Roman"/>
                <w:color w:val="000000" w:themeColor="text1"/>
                <w:sz w:val="16"/>
                <w:szCs w:val="16"/>
              </w:rPr>
            </w:pPr>
          </w:p>
          <w:p w14:paraId="6A66DA1B" w14:textId="77777777" w:rsidR="003D604A" w:rsidRDefault="003D604A" w:rsidP="00F95093">
            <w:pPr>
              <w:jc w:val="center"/>
              <w:rPr>
                <w:rFonts w:ascii="Times New Roman" w:hAnsi="Times New Roman"/>
                <w:color w:val="000000" w:themeColor="text1"/>
                <w:sz w:val="16"/>
                <w:szCs w:val="16"/>
              </w:rPr>
            </w:pPr>
          </w:p>
          <w:p w14:paraId="13B798EF" w14:textId="77777777" w:rsidR="003D604A" w:rsidRDefault="003D604A" w:rsidP="00F95093">
            <w:pPr>
              <w:jc w:val="center"/>
              <w:rPr>
                <w:rFonts w:ascii="Times New Roman" w:hAnsi="Times New Roman"/>
                <w:color w:val="000000" w:themeColor="text1"/>
                <w:sz w:val="16"/>
                <w:szCs w:val="16"/>
              </w:rPr>
            </w:pPr>
          </w:p>
          <w:p w14:paraId="1F9FF146" w14:textId="77777777" w:rsidR="003D604A" w:rsidRDefault="003D604A" w:rsidP="00F95093">
            <w:pPr>
              <w:jc w:val="center"/>
              <w:rPr>
                <w:rFonts w:ascii="Times New Roman" w:hAnsi="Times New Roman"/>
                <w:color w:val="000000" w:themeColor="text1"/>
                <w:sz w:val="16"/>
                <w:szCs w:val="16"/>
              </w:rPr>
            </w:pPr>
          </w:p>
          <w:p w14:paraId="1E90442F" w14:textId="77777777" w:rsidR="003D604A" w:rsidRDefault="003D604A" w:rsidP="00F95093">
            <w:pPr>
              <w:jc w:val="center"/>
              <w:rPr>
                <w:rFonts w:ascii="Times New Roman" w:hAnsi="Times New Roman"/>
                <w:color w:val="000000" w:themeColor="text1"/>
                <w:sz w:val="16"/>
                <w:szCs w:val="16"/>
              </w:rPr>
            </w:pPr>
          </w:p>
          <w:p w14:paraId="214E0B1B" w14:textId="77777777" w:rsidR="003D604A" w:rsidRDefault="003D604A" w:rsidP="00F95093">
            <w:pPr>
              <w:jc w:val="center"/>
              <w:rPr>
                <w:rFonts w:ascii="Times New Roman" w:hAnsi="Times New Roman"/>
                <w:color w:val="000000" w:themeColor="text1"/>
                <w:sz w:val="16"/>
                <w:szCs w:val="16"/>
              </w:rPr>
            </w:pPr>
          </w:p>
          <w:p w14:paraId="698D3E6B" w14:textId="77777777" w:rsidR="003D604A" w:rsidRDefault="003D604A" w:rsidP="00F95093">
            <w:pPr>
              <w:jc w:val="center"/>
              <w:rPr>
                <w:rFonts w:ascii="Times New Roman" w:hAnsi="Times New Roman"/>
                <w:color w:val="000000" w:themeColor="text1"/>
                <w:sz w:val="16"/>
                <w:szCs w:val="16"/>
              </w:rPr>
            </w:pPr>
          </w:p>
          <w:p w14:paraId="50489F3F" w14:textId="4A0CD67C" w:rsidR="003D604A" w:rsidRPr="001556DF" w:rsidRDefault="003D604A"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D122602" w14:textId="77777777" w:rsidR="003D604A" w:rsidRPr="001556DF" w:rsidRDefault="003D604A" w:rsidP="00F95093">
            <w:pPr>
              <w:rPr>
                <w:rFonts w:ascii="Times New Roman" w:hAnsi="Times New Roman"/>
                <w:color w:val="000000" w:themeColor="text1"/>
                <w:sz w:val="16"/>
                <w:szCs w:val="16"/>
              </w:rPr>
            </w:pPr>
          </w:p>
        </w:tc>
      </w:tr>
    </w:tbl>
    <w:p w14:paraId="42DEF94D" w14:textId="77777777" w:rsidR="00C87B3E" w:rsidRDefault="00C87B3E" w:rsidP="00C87B3E">
      <w:pPr>
        <w:widowControl w:val="0"/>
        <w:autoSpaceDE w:val="0"/>
        <w:autoSpaceDN w:val="0"/>
        <w:adjustRightInd w:val="0"/>
        <w:spacing w:after="0" w:line="240" w:lineRule="auto"/>
        <w:ind w:firstLine="851"/>
        <w:jc w:val="right"/>
        <w:rPr>
          <w:rFonts w:ascii="Times New Roman" w:eastAsia="Calibri" w:hAnsi="Times New Roman"/>
          <w:color w:val="000000" w:themeColor="text1"/>
          <w:sz w:val="24"/>
          <w:szCs w:val="24"/>
          <w:lang w:eastAsia="en-US"/>
        </w:rPr>
      </w:pPr>
    </w:p>
    <w:p w14:paraId="7A273822" w14:textId="77777777" w:rsidR="00C87B3E" w:rsidRDefault="00C87B3E" w:rsidP="00C87B3E">
      <w:pPr>
        <w:widowControl w:val="0"/>
        <w:autoSpaceDE w:val="0"/>
        <w:autoSpaceDN w:val="0"/>
        <w:adjustRightInd w:val="0"/>
        <w:spacing w:after="0" w:line="240" w:lineRule="auto"/>
        <w:ind w:firstLine="851"/>
        <w:jc w:val="right"/>
        <w:rPr>
          <w:rFonts w:ascii="Times New Roman" w:eastAsia="Calibri" w:hAnsi="Times New Roman"/>
          <w:color w:val="000000" w:themeColor="text1"/>
          <w:sz w:val="24"/>
          <w:szCs w:val="24"/>
          <w:lang w:eastAsia="en-US"/>
        </w:rPr>
      </w:pPr>
    </w:p>
    <w:p w14:paraId="445F553B" w14:textId="54F29A22" w:rsidR="00C87B3E" w:rsidRDefault="00C87B3E" w:rsidP="00C87B3E">
      <w:pPr>
        <w:widowControl w:val="0"/>
        <w:autoSpaceDE w:val="0"/>
        <w:autoSpaceDN w:val="0"/>
        <w:adjustRightInd w:val="0"/>
        <w:spacing w:after="0" w:line="240" w:lineRule="auto"/>
        <w:ind w:firstLine="851"/>
        <w:jc w:val="right"/>
        <w:rPr>
          <w:rFonts w:ascii="Times New Roman" w:eastAsia="Calibri" w:hAnsi="Times New Roman"/>
          <w:color w:val="000000" w:themeColor="text1"/>
          <w:sz w:val="24"/>
          <w:szCs w:val="24"/>
          <w:lang w:eastAsia="en-US"/>
        </w:rPr>
      </w:pPr>
    </w:p>
    <w:p w14:paraId="7A0FFD5D" w14:textId="77777777" w:rsidR="004A6EEB" w:rsidRDefault="004A6EEB" w:rsidP="00C87B3E">
      <w:pPr>
        <w:widowControl w:val="0"/>
        <w:autoSpaceDE w:val="0"/>
        <w:autoSpaceDN w:val="0"/>
        <w:adjustRightInd w:val="0"/>
        <w:spacing w:after="0" w:line="240" w:lineRule="auto"/>
        <w:ind w:firstLine="851"/>
        <w:jc w:val="right"/>
        <w:rPr>
          <w:rFonts w:ascii="Times New Roman" w:eastAsia="Calibri" w:hAnsi="Times New Roman"/>
          <w:color w:val="000000" w:themeColor="text1"/>
          <w:sz w:val="24"/>
          <w:szCs w:val="24"/>
          <w:lang w:eastAsia="en-US"/>
        </w:rPr>
      </w:pPr>
    </w:p>
    <w:p w14:paraId="733A756C"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4</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24B7A2A7"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33E7A23B"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32BB03AB" w14:textId="5682CE8A" w:rsidR="004A6EEB" w:rsidRPr="00C87B3E"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2626F59D" w14:textId="77777777" w:rsidR="00C87B3E" w:rsidRDefault="009905EE" w:rsidP="009905EE">
      <w:pPr>
        <w:spacing w:after="0" w:line="240" w:lineRule="auto"/>
        <w:jc w:val="right"/>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p>
    <w:p w14:paraId="593EB859" w14:textId="1855944C" w:rsidR="009905EE" w:rsidRPr="00302E6A" w:rsidRDefault="009905EE" w:rsidP="009905EE">
      <w:pPr>
        <w:spacing w:after="0" w:line="240" w:lineRule="auto"/>
        <w:jc w:val="right"/>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ФОРМА</w:t>
      </w:r>
    </w:p>
    <w:p w14:paraId="6627290E" w14:textId="77777777" w:rsidR="00564F60" w:rsidRPr="00302E6A" w:rsidRDefault="00564F60" w:rsidP="00302E6A">
      <w:pPr>
        <w:pStyle w:val="a5"/>
        <w:ind w:left="5387"/>
        <w:jc w:val="center"/>
        <w:rPr>
          <w:rFonts w:ascii="Times New Roman" w:hAnsi="Times New Roman"/>
          <w:color w:val="000000" w:themeColor="text1"/>
          <w:sz w:val="28"/>
          <w:szCs w:val="28"/>
        </w:rPr>
      </w:pP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263C80B3" w14:textId="08FADEBC" w:rsidR="00564F60" w:rsidRPr="009905EE" w:rsidRDefault="00564F60" w:rsidP="009905EE">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0A9C03C8" w14:textId="3FA93EE2"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p>
    <w:p w14:paraId="1E49D604"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11A42070"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607D1904" w14:textId="26D9BCAC"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приеме документов для предоставления услуги </w:t>
      </w:r>
      <w:r w:rsidR="009C78C5">
        <w:rPr>
          <w:rFonts w:ascii="Times New Roman" w:hAnsi="Times New Roman"/>
          <w:color w:val="000000" w:themeColor="text1"/>
          <w:sz w:val="28"/>
          <w:szCs w:val="28"/>
        </w:rPr>
        <w:t>«В</w:t>
      </w:r>
      <w:r w:rsidRPr="00302E6A">
        <w:rPr>
          <w:rFonts w:ascii="Times New Roman" w:hAnsi="Times New Roman"/>
          <w:color w:val="000000" w:themeColor="text1"/>
          <w:sz w:val="28"/>
          <w:szCs w:val="28"/>
        </w:rPr>
        <w:t>ыдача разрешения на ввод объекта в эксплуатацию</w:t>
      </w:r>
      <w:r w:rsidR="009C78C5">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14:paraId="7FA2E5D0" w14:textId="77777777" w:rsidTr="00BC4D02">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C4D02">
        <w:trPr>
          <w:trHeight w:val="806"/>
        </w:trPr>
        <w:tc>
          <w:tcPr>
            <w:tcW w:w="1276" w:type="dxa"/>
          </w:tcPr>
          <w:p w14:paraId="275761DD" w14:textId="64520718"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а</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5E521427" w14:textId="169E7C23"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302E6A" w:rsidRPr="00302E6A" w14:paraId="3AF9F469" w14:textId="77777777" w:rsidTr="00BC4D02">
        <w:trPr>
          <w:trHeight w:val="806"/>
        </w:trPr>
        <w:tc>
          <w:tcPr>
            <w:tcW w:w="1276" w:type="dxa"/>
          </w:tcPr>
          <w:p w14:paraId="057F6C03" w14:textId="5CA6C8AB"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б</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045F6378" w14:textId="3C7582A1"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w:t>
            </w:r>
            <w:r w:rsidR="00AB271C">
              <w:rPr>
                <w:rFonts w:ascii="Times New Roman" w:eastAsia="Calibri" w:hAnsi="Times New Roman"/>
                <w:bCs/>
                <w:color w:val="000000" w:themeColor="text1"/>
                <w:sz w:val="24"/>
                <w:szCs w:val="24"/>
                <w:lang w:eastAsia="en-US"/>
              </w:rPr>
              <w:t xml:space="preserve"> </w:t>
            </w:r>
            <w:r w:rsidR="00AB271C" w:rsidRPr="00AB271C">
              <w:rPr>
                <w:rFonts w:ascii="Times New Roman" w:eastAsia="Calibri" w:hAnsi="Times New Roman"/>
                <w:bCs/>
                <w:color w:val="000000" w:themeColor="text1"/>
                <w:sz w:val="24"/>
                <w:szCs w:val="24"/>
                <w:lang w:eastAsia="en-US"/>
              </w:rPr>
              <w:t>о выдаче разрешения на ввод объекта в эксплуатацию, заявления о внесении изменений</w:t>
            </w:r>
            <w:r w:rsidRPr="00302E6A">
              <w:rPr>
                <w:rFonts w:ascii="Times New Roman" w:eastAsia="Calibri" w:hAnsi="Times New Roman"/>
                <w:bCs/>
                <w:color w:val="000000" w:themeColor="text1"/>
                <w:sz w:val="24"/>
                <w:szCs w:val="24"/>
                <w:lang w:eastAsia="en-US"/>
              </w:rPr>
              <w:t xml:space="preserve">, в том числе в </w:t>
            </w:r>
            <w:r w:rsidRPr="00302E6A">
              <w:rPr>
                <w:rFonts w:ascii="Times New Roman" w:eastAsia="Calibri" w:hAnsi="Times New Roman"/>
                <w:bCs/>
                <w:color w:val="000000" w:themeColor="text1"/>
                <w:sz w:val="24"/>
                <w:szCs w:val="24"/>
                <w:lang w:eastAsia="en-US"/>
              </w:rPr>
              <w:lastRenderedPageBreak/>
              <w:t>интерактивной форме заявления на Едином портале, региональном портале</w:t>
            </w:r>
          </w:p>
        </w:tc>
        <w:tc>
          <w:tcPr>
            <w:tcW w:w="4312"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lastRenderedPageBreak/>
              <w:t>Указываются основания такого вывода</w:t>
            </w:r>
          </w:p>
        </w:tc>
      </w:tr>
      <w:tr w:rsidR="00302E6A" w:rsidRPr="00302E6A" w14:paraId="6F9780EF" w14:textId="77777777" w:rsidTr="00BC4D02">
        <w:trPr>
          <w:trHeight w:val="806"/>
        </w:trPr>
        <w:tc>
          <w:tcPr>
            <w:tcW w:w="1276" w:type="dxa"/>
          </w:tcPr>
          <w:p w14:paraId="189362DA" w14:textId="56695C47"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в</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2.16</w:t>
            </w:r>
          </w:p>
        </w:tc>
        <w:tc>
          <w:tcPr>
            <w:tcW w:w="4543" w:type="dxa"/>
          </w:tcPr>
          <w:p w14:paraId="6943F958" w14:textId="7C6F3132"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а</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 </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в</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C4D02">
        <w:trPr>
          <w:trHeight w:val="1457"/>
        </w:trPr>
        <w:tc>
          <w:tcPr>
            <w:tcW w:w="1276" w:type="dxa"/>
          </w:tcPr>
          <w:p w14:paraId="222232DE" w14:textId="4EBC3FB3"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г</w:t>
            </w:r>
            <w:r w:rsidR="00C9375C">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C4D02">
        <w:trPr>
          <w:trHeight w:val="1320"/>
        </w:trPr>
        <w:tc>
          <w:tcPr>
            <w:tcW w:w="1276" w:type="dxa"/>
          </w:tcPr>
          <w:p w14:paraId="2B6A1D61" w14:textId="2E0B4C9F"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00226BE1" w:rsidRPr="00302E6A">
              <w:rPr>
                <w:rFonts w:ascii="Times New Roman" w:hAnsi="Times New Roman"/>
                <w:color w:val="000000" w:themeColor="text1"/>
                <w:sz w:val="24"/>
              </w:rPr>
              <w:t>д</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C4D02">
        <w:trPr>
          <w:trHeight w:val="1560"/>
        </w:trPr>
        <w:tc>
          <w:tcPr>
            <w:tcW w:w="1276" w:type="dxa"/>
          </w:tcPr>
          <w:p w14:paraId="68A0951D" w14:textId="1F684E65"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е</w:t>
            </w:r>
            <w:r w:rsidR="00C9375C">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C4D02">
        <w:trPr>
          <w:trHeight w:val="1825"/>
        </w:trPr>
        <w:tc>
          <w:tcPr>
            <w:tcW w:w="1276" w:type="dxa"/>
          </w:tcPr>
          <w:p w14:paraId="41744804" w14:textId="513BDE11"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ж</w:t>
            </w:r>
            <w:r w:rsidR="00C9375C">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24FB8B8F" w14:textId="374D07A3"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w:t>
            </w:r>
            <w:r w:rsidR="00C9375C">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б</w:t>
            </w:r>
            <w:r w:rsidR="00C9375C">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 - </w:t>
            </w:r>
            <w:r w:rsidR="00C9375C">
              <w:rPr>
                <w:rFonts w:ascii="Times New Roman" w:eastAsia="Calibri" w:hAnsi="Times New Roman"/>
                <w:bCs/>
                <w:color w:val="000000" w:themeColor="text1"/>
                <w:sz w:val="24"/>
                <w:szCs w:val="24"/>
                <w:lang w:eastAsia="en-US"/>
              </w:rPr>
              <w:t>«</w:t>
            </w:r>
            <w:r w:rsidR="00E60E40">
              <w:rPr>
                <w:rFonts w:ascii="Times New Roman" w:eastAsia="Calibri" w:hAnsi="Times New Roman"/>
                <w:bCs/>
                <w:color w:val="000000" w:themeColor="text1"/>
                <w:sz w:val="24"/>
                <w:szCs w:val="24"/>
                <w:lang w:eastAsia="en-US"/>
              </w:rPr>
              <w:t>ж</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C4D02">
        <w:trPr>
          <w:trHeight w:val="28"/>
        </w:trPr>
        <w:tc>
          <w:tcPr>
            <w:tcW w:w="1276" w:type="dxa"/>
          </w:tcPr>
          <w:p w14:paraId="6EA1117B" w14:textId="5F9EB018"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подпункт </w:t>
            </w:r>
            <w:r w:rsidR="00C9375C">
              <w:rPr>
                <w:rFonts w:ascii="Times New Roman" w:hAnsi="Times New Roman"/>
                <w:color w:val="000000" w:themeColor="text1"/>
                <w:sz w:val="24"/>
                <w:szCs w:val="24"/>
              </w:rPr>
              <w:t>«</w:t>
            </w:r>
            <w:r w:rsidRPr="00302E6A">
              <w:rPr>
                <w:rFonts w:ascii="Times New Roman" w:hAnsi="Times New Roman"/>
                <w:color w:val="000000" w:themeColor="text1"/>
                <w:sz w:val="24"/>
                <w:szCs w:val="24"/>
              </w:rPr>
              <w:t>з</w:t>
            </w:r>
            <w:r w:rsidR="00C9375C">
              <w:rPr>
                <w:rFonts w:ascii="Times New Roman" w:hAnsi="Times New Roman"/>
                <w:color w:val="000000" w:themeColor="text1"/>
                <w:sz w:val="24"/>
                <w:szCs w:val="24"/>
              </w:rPr>
              <w:t>»</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14:paraId="34289897" w14:textId="173C5E9B" w:rsidR="00564F60" w:rsidRPr="00302E6A" w:rsidRDefault="00564F60">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4"/>
                <w:szCs w:val="24"/>
                <w:lang w:eastAsia="en-US"/>
              </w:rPr>
              <w:t xml:space="preserve">от 6 апреля 2011 года № 63-ФЗ </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Об электронной подписи</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условий признания 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r>
      <w:r w:rsidRPr="00302E6A">
        <w:rPr>
          <w:rFonts w:ascii="Times New Roman" w:hAnsi="Times New Roman"/>
          <w:color w:val="000000" w:themeColor="text1"/>
          <w:sz w:val="28"/>
          <w:szCs w:val="28"/>
        </w:rPr>
        <w:lastRenderedPageBreak/>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356BE2D0"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5</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06E91451"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36BD173B"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122B0E6D" w14:textId="0A27D6E6" w:rsidR="004A6EEB" w:rsidRPr="00C87B3E"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от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25A7146C"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а</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25C6F35A"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отсутствие документов, предусмотренных подпунктами </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г</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w:t>
            </w:r>
            <w:r w:rsidR="00C9375C">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д</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9</w:t>
            </w:r>
            <w:r w:rsidR="00AB271C">
              <w:rPr>
                <w:rFonts w:ascii="Times New Roman" w:eastAsia="Calibri" w:hAnsi="Times New Roman"/>
                <w:bCs/>
                <w:color w:val="000000" w:themeColor="text1"/>
                <w:sz w:val="24"/>
                <w:szCs w:val="24"/>
                <w:lang w:eastAsia="en-US"/>
              </w:rPr>
              <w:t>.1</w:t>
            </w:r>
            <w:r w:rsidRPr="00302E6A">
              <w:rPr>
                <w:rFonts w:ascii="Times New Roman" w:eastAsia="Calibri" w:hAnsi="Times New Roman"/>
                <w:bCs/>
                <w:color w:val="000000" w:themeColor="text1"/>
                <w:sz w:val="24"/>
                <w:szCs w:val="24"/>
                <w:lang w:eastAsia="en-US"/>
              </w:rPr>
              <w:t xml:space="preserve">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4EC4A4CF"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б</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302E6A">
              <w:rPr>
                <w:rFonts w:ascii="Times New Roman" w:eastAsia="Calibri" w:hAnsi="Times New Roman"/>
                <w:bCs/>
                <w:color w:val="000000" w:themeColor="text1"/>
                <w:sz w:val="24"/>
                <w:szCs w:val="24"/>
                <w:lang w:eastAsia="en-US"/>
              </w:rPr>
              <w:lastRenderedPageBreak/>
              <w:t>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r w:rsidR="00302E6A" w:rsidRPr="00302E6A" w14:paraId="1EEEBB4A" w14:textId="77777777" w:rsidTr="00BC4D02">
        <w:trPr>
          <w:trHeight w:val="28"/>
        </w:trPr>
        <w:tc>
          <w:tcPr>
            <w:tcW w:w="1418" w:type="dxa"/>
          </w:tcPr>
          <w:p w14:paraId="70D43DC3" w14:textId="41FB447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в</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14D54AA4" w:rsidR="00564F60" w:rsidRPr="004A6EEB" w:rsidRDefault="00BC4D02" w:rsidP="00302E6A">
            <w:pPr>
              <w:spacing w:line="240" w:lineRule="auto"/>
              <w:rPr>
                <w:rFonts w:ascii="Times New Roman" w:hAnsi="Times New Roman"/>
                <w:color w:val="000000" w:themeColor="text1"/>
                <w:sz w:val="24"/>
              </w:rPr>
            </w:pPr>
            <w:r w:rsidRPr="004A6EEB">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4A6EEB">
              <w:rPr>
                <w:rFonts w:ascii="Times New Roman" w:hAnsi="Times New Roman"/>
                <w:color w:val="000000" w:themeColor="text1"/>
                <w:sz w:val="24"/>
              </w:rPr>
              <w:t>г</w:t>
            </w:r>
            <w:r w:rsidR="00C9375C">
              <w:rPr>
                <w:rFonts w:ascii="Times New Roman" w:hAnsi="Times New Roman"/>
                <w:color w:val="000000" w:themeColor="text1"/>
                <w:sz w:val="24"/>
              </w:rPr>
              <w:t>»</w:t>
            </w:r>
            <w:r w:rsidRPr="004A6EEB">
              <w:rPr>
                <w:rFonts w:ascii="Times New Roman" w:hAnsi="Times New Roman"/>
                <w:color w:val="000000" w:themeColor="text1"/>
                <w:sz w:val="24"/>
              </w:rPr>
              <w:t xml:space="preserve"> пункта 2.22</w:t>
            </w:r>
          </w:p>
        </w:tc>
        <w:tc>
          <w:tcPr>
            <w:tcW w:w="4820" w:type="dxa"/>
          </w:tcPr>
          <w:p w14:paraId="0935105B" w14:textId="77777777" w:rsidR="00564F60" w:rsidRPr="004A6EEB" w:rsidRDefault="00564F60" w:rsidP="00302E6A">
            <w:pPr>
              <w:spacing w:line="240" w:lineRule="auto"/>
              <w:rPr>
                <w:rFonts w:ascii="Times New Roman" w:hAnsi="Times New Roman"/>
                <w:color w:val="000000" w:themeColor="text1"/>
                <w:sz w:val="24"/>
                <w:szCs w:val="24"/>
              </w:rPr>
            </w:pPr>
            <w:r w:rsidRPr="004A6EEB">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4A6EEB">
              <w:rPr>
                <w:rFonts w:ascii="Times New Roman" w:eastAsia="Calibri" w:hAnsi="Times New Roman"/>
                <w:bCs/>
                <w:color w:val="000000" w:themeColor="text1"/>
                <w:sz w:val="24"/>
                <w:szCs w:val="24"/>
                <w:vertAlign w:val="superscript"/>
                <w:lang w:eastAsia="en-US"/>
              </w:rPr>
              <w:t>2</w:t>
            </w:r>
            <w:r w:rsidRPr="004A6EEB">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4A6EEB" w:rsidRDefault="00564F60" w:rsidP="00302E6A">
            <w:pPr>
              <w:spacing w:line="240" w:lineRule="auto"/>
              <w:jc w:val="both"/>
              <w:rPr>
                <w:rFonts w:ascii="Times New Roman" w:hAnsi="Times New Roman"/>
                <w:i/>
                <w:color w:val="000000" w:themeColor="text1"/>
                <w:sz w:val="24"/>
              </w:rPr>
            </w:pPr>
            <w:r w:rsidRPr="004A6EEB">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5A3C8724"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д</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w:t>
            </w:r>
            <w:r w:rsidRPr="00302E6A">
              <w:rPr>
                <w:rFonts w:ascii="Times New Roman" w:eastAsia="Calibri" w:hAnsi="Times New Roman"/>
                <w:bCs/>
                <w:color w:val="000000" w:themeColor="text1"/>
                <w:sz w:val="24"/>
                <w:szCs w:val="24"/>
                <w:lang w:eastAsia="en-US"/>
              </w:rPr>
              <w:lastRenderedPageBreak/>
              <w:t>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55DC1BAB" w:rsidR="00564F60"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6709F29A"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6</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03ACE02E"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1A20FD36"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4C91EAAF" w14:textId="0F3107EE" w:rsidR="00873AEC"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32CF7C8D" w14:textId="1D9C20B0" w:rsidR="00873AEC" w:rsidRPr="009905EE" w:rsidRDefault="00873AEC" w:rsidP="009905EE">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w:t>
      </w:r>
      <w:r w:rsidR="009905EE">
        <w:rPr>
          <w:rFonts w:ascii="Times New Roman" w:hAnsi="Times New Roman"/>
          <w:color w:val="000000" w:themeColor="text1"/>
          <w:sz w:val="28"/>
          <w:szCs w:val="28"/>
        </w:rPr>
        <w:t>А</w:t>
      </w:r>
    </w:p>
    <w:p w14:paraId="5CEA0B55" w14:textId="77777777" w:rsidR="00873AEC" w:rsidRPr="00302E6A" w:rsidRDefault="00873AEC" w:rsidP="00873AEC">
      <w:pPr>
        <w:spacing w:after="0" w:line="259" w:lineRule="auto"/>
        <w:ind w:left="4679" w:firstLine="708"/>
        <w:jc w:val="center"/>
        <w:rPr>
          <w:rFonts w:ascii="Times New Roman" w:hAnsi="Times New Roman"/>
          <w:color w:val="000000" w:themeColor="text1"/>
          <w:sz w:val="28"/>
          <w:szCs w:val="28"/>
        </w:rPr>
      </w:pPr>
    </w:p>
    <w:p w14:paraId="19C19B1E" w14:textId="77777777" w:rsidR="00873AEC" w:rsidRPr="00302E6A" w:rsidRDefault="00873AEC" w:rsidP="00873AEC">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33687C35"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4A71BA78" w14:textId="77777777" w:rsidR="00873AEC" w:rsidRPr="00302E6A" w:rsidRDefault="00873AEC" w:rsidP="00873AEC">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080B76CC"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7FCE3255" w14:textId="77777777" w:rsidR="00873AEC" w:rsidRPr="00302E6A" w:rsidRDefault="00873AEC" w:rsidP="00873AEC">
      <w:pPr>
        <w:spacing w:line="240" w:lineRule="auto"/>
        <w:jc w:val="right"/>
        <w:rPr>
          <w:rFonts w:ascii="Times New Roman" w:hAnsi="Times New Roman"/>
          <w:color w:val="000000" w:themeColor="text1"/>
          <w:sz w:val="24"/>
        </w:rPr>
      </w:pPr>
    </w:p>
    <w:p w14:paraId="246DDFF7" w14:textId="2E12BAD2" w:rsidR="00873AEC" w:rsidRPr="00302E6A" w:rsidRDefault="00873AEC" w:rsidP="00D358C9">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w:t>
      </w:r>
      <w:r>
        <w:rPr>
          <w:rFonts w:ascii="Times New Roman" w:hAnsi="Times New Roman"/>
          <w:b/>
          <w:color w:val="000000" w:themeColor="text1"/>
          <w:sz w:val="28"/>
          <w:szCs w:val="28"/>
        </w:rPr>
        <w:t>о внесении изменений</w:t>
      </w:r>
      <w:r w:rsidR="00D358C9">
        <w:rPr>
          <w:rFonts w:ascii="Times New Roman" w:hAnsi="Times New Roman"/>
          <w:b/>
          <w:color w:val="000000" w:themeColor="text1"/>
          <w:sz w:val="28"/>
          <w:szCs w:val="28"/>
        </w:rPr>
        <w:br/>
      </w:r>
      <w:r>
        <w:rPr>
          <w:rFonts w:ascii="Times New Roman" w:hAnsi="Times New Roman"/>
          <w:b/>
          <w:color w:val="000000" w:themeColor="text1"/>
          <w:sz w:val="28"/>
          <w:szCs w:val="28"/>
        </w:rPr>
        <w:t xml:space="preserve"> в </w:t>
      </w:r>
      <w:r w:rsidRPr="00302E6A">
        <w:rPr>
          <w:rFonts w:ascii="Times New Roman" w:hAnsi="Times New Roman"/>
          <w:b/>
          <w:color w:val="000000" w:themeColor="text1"/>
          <w:sz w:val="28"/>
          <w:szCs w:val="28"/>
        </w:rPr>
        <w:t>разрешени</w:t>
      </w:r>
      <w:r>
        <w:rPr>
          <w:rFonts w:ascii="Times New Roman" w:hAnsi="Times New Roman"/>
          <w:b/>
          <w:color w:val="000000" w:themeColor="text1"/>
          <w:sz w:val="28"/>
          <w:szCs w:val="28"/>
        </w:rPr>
        <w:t>е</w:t>
      </w:r>
      <w:r w:rsidRPr="00302E6A">
        <w:rPr>
          <w:rFonts w:ascii="Times New Roman" w:hAnsi="Times New Roman"/>
          <w:b/>
          <w:color w:val="000000" w:themeColor="text1"/>
          <w:sz w:val="28"/>
          <w:szCs w:val="28"/>
        </w:rPr>
        <w:t xml:space="preserve"> на ввод объекта в эксплуатацию</w:t>
      </w:r>
    </w:p>
    <w:p w14:paraId="2635CE97" w14:textId="77777777" w:rsidR="00873AEC" w:rsidRPr="00302E6A" w:rsidRDefault="00873AEC" w:rsidP="00873AEC">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794331BF" w14:textId="77777777" w:rsidR="00873AEC" w:rsidRPr="00302E6A" w:rsidRDefault="00873AEC" w:rsidP="00873AEC">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05777DDE" w14:textId="7883615E" w:rsidR="00873AEC" w:rsidRPr="00302E6A" w:rsidRDefault="00873AEC" w:rsidP="00D358C9">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по результатам рассмотрения заявления от ___________№____________ принято</w:t>
      </w:r>
      <w:r w:rsidR="00B312F2">
        <w:rPr>
          <w:rFonts w:ascii="Times New Roman" w:hAnsi="Times New Roman"/>
          <w:color w:val="000000" w:themeColor="text1"/>
          <w:sz w:val="28"/>
          <w:szCs w:val="28"/>
        </w:rPr>
        <w:br/>
      </w:r>
      <w:r w:rsidRPr="00302E6A">
        <w:rPr>
          <w:rFonts w:ascii="Times New Roman" w:hAnsi="Times New Roman"/>
          <w:i/>
          <w:color w:val="000000" w:themeColor="text1"/>
          <w:sz w:val="28"/>
          <w:szCs w:val="28"/>
        </w:rPr>
        <w:t xml:space="preserve">                                                                                </w:t>
      </w:r>
      <w:proofErr w:type="gramStart"/>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w:t>
      </w:r>
      <w:proofErr w:type="gramEnd"/>
      <w:r w:rsidRPr="00302E6A">
        <w:rPr>
          <w:rFonts w:ascii="Times New Roman" w:hAnsi="Times New Roman"/>
          <w:color w:val="000000" w:themeColor="text1"/>
          <w:sz w:val="20"/>
          <w:szCs w:val="20"/>
        </w:rPr>
        <w:t>дата и номер регистрации)</w:t>
      </w:r>
    </w:p>
    <w:p w14:paraId="54245B34" w14:textId="1BBA486A" w:rsidR="00873AEC" w:rsidRPr="00302E6A" w:rsidRDefault="00873AEC" w:rsidP="00D358C9">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w:t>
      </w:r>
      <w:r w:rsidR="00A73F0E">
        <w:rPr>
          <w:rFonts w:ascii="Times New Roman" w:hAnsi="Times New Roman"/>
          <w:color w:val="000000" w:themeColor="text1"/>
          <w:sz w:val="28"/>
          <w:szCs w:val="28"/>
        </w:rPr>
        <w:t>о внесении изменений</w:t>
      </w:r>
      <w:r w:rsidRPr="00302E6A">
        <w:rPr>
          <w:rFonts w:ascii="Times New Roman" w:hAnsi="Times New Roman"/>
          <w:color w:val="000000" w:themeColor="text1"/>
          <w:sz w:val="28"/>
          <w:szCs w:val="28"/>
        </w:rPr>
        <w:t xml:space="preserve"> </w:t>
      </w:r>
      <w:r w:rsidR="00A73F0E">
        <w:rPr>
          <w:rFonts w:ascii="Times New Roman" w:hAnsi="Times New Roman"/>
          <w:color w:val="000000" w:themeColor="text1"/>
          <w:sz w:val="28"/>
          <w:szCs w:val="28"/>
        </w:rPr>
        <w:t>в разрешение</w:t>
      </w:r>
      <w:r w:rsidRPr="00302E6A">
        <w:rPr>
          <w:rFonts w:ascii="Times New Roman" w:hAnsi="Times New Roman"/>
          <w:color w:val="000000" w:themeColor="text1"/>
          <w:sz w:val="28"/>
          <w:szCs w:val="28"/>
        </w:rPr>
        <w:t xml:space="preserve"> на ввод объекта </w:t>
      </w:r>
      <w:r w:rsidR="00D358C9">
        <w:rPr>
          <w:rFonts w:ascii="Times New Roman" w:hAnsi="Times New Roman"/>
          <w:color w:val="000000" w:themeColor="text1"/>
          <w:sz w:val="28"/>
          <w:szCs w:val="28"/>
        </w:rPr>
        <w:t>в </w:t>
      </w:r>
      <w:r w:rsidRPr="00302E6A">
        <w:rPr>
          <w:rFonts w:ascii="Times New Roman" w:hAnsi="Times New Roman"/>
          <w:color w:val="000000" w:themeColor="text1"/>
          <w:sz w:val="28"/>
          <w:szCs w:val="28"/>
        </w:rPr>
        <w:t>эксплуатацию.</w:t>
      </w:r>
    </w:p>
    <w:p w14:paraId="11CBC484" w14:textId="77777777" w:rsidR="00873AEC" w:rsidRPr="00302E6A" w:rsidRDefault="00873AEC" w:rsidP="00873AEC">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73AEC" w:rsidRPr="00302E6A" w14:paraId="468EBA05" w14:textId="77777777" w:rsidTr="00595E0B">
        <w:tc>
          <w:tcPr>
            <w:tcW w:w="1418" w:type="dxa"/>
            <w:vAlign w:val="center"/>
          </w:tcPr>
          <w:p w14:paraId="513EC1A3" w14:textId="77777777" w:rsidR="00873AEC" w:rsidRPr="00302E6A" w:rsidRDefault="00873AEC" w:rsidP="00595E0B">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Pr="00302E6A">
              <w:rPr>
                <w:rFonts w:ascii="Times New Roman" w:hAnsi="Times New Roman"/>
                <w:color w:val="000000" w:themeColor="text1"/>
                <w:sz w:val="24"/>
              </w:rPr>
              <w:t>Админи-стративного</w:t>
            </w:r>
            <w:proofErr w:type="spellEnd"/>
            <w:proofErr w:type="gramEnd"/>
            <w:r w:rsidRPr="00302E6A">
              <w:rPr>
                <w:rFonts w:ascii="Times New Roman" w:hAnsi="Times New Roman"/>
                <w:color w:val="000000" w:themeColor="text1"/>
                <w:sz w:val="24"/>
              </w:rPr>
              <w:t xml:space="preserve"> регламента</w:t>
            </w:r>
          </w:p>
        </w:tc>
        <w:tc>
          <w:tcPr>
            <w:tcW w:w="4820" w:type="dxa"/>
            <w:vAlign w:val="center"/>
          </w:tcPr>
          <w:p w14:paraId="6F976134" w14:textId="5478BFB5"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r w:rsidRPr="00302E6A">
              <w:rPr>
                <w:rFonts w:ascii="Times New Roman" w:hAnsi="Times New Roman"/>
                <w:color w:val="000000" w:themeColor="text1"/>
                <w:sz w:val="24"/>
              </w:rPr>
              <w:t xml:space="preserve"> в соответствии </w:t>
            </w:r>
            <w:r w:rsidR="00A73F0E">
              <w:rPr>
                <w:rFonts w:ascii="Times New Roman" w:hAnsi="Times New Roman"/>
                <w:color w:val="000000" w:themeColor="text1"/>
                <w:sz w:val="24"/>
              </w:rPr>
              <w:t>с </w:t>
            </w:r>
            <w:r w:rsidRPr="00302E6A">
              <w:rPr>
                <w:rFonts w:ascii="Times New Roman" w:hAnsi="Times New Roman"/>
                <w:color w:val="000000" w:themeColor="text1"/>
                <w:sz w:val="24"/>
              </w:rPr>
              <w:t>Административным регламентом</w:t>
            </w:r>
          </w:p>
        </w:tc>
        <w:tc>
          <w:tcPr>
            <w:tcW w:w="3827" w:type="dxa"/>
            <w:vAlign w:val="center"/>
          </w:tcPr>
          <w:p w14:paraId="1D7903AD" w14:textId="603C4738"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
        </w:tc>
      </w:tr>
      <w:tr w:rsidR="00873AEC" w:rsidRPr="00302E6A" w14:paraId="711B879D" w14:textId="77777777" w:rsidTr="00595E0B">
        <w:trPr>
          <w:trHeight w:val="837"/>
        </w:trPr>
        <w:tc>
          <w:tcPr>
            <w:tcW w:w="1418" w:type="dxa"/>
          </w:tcPr>
          <w:p w14:paraId="6C83382B" w14:textId="3503C523" w:rsidR="00873AEC" w:rsidRPr="00302E6A" w:rsidRDefault="00873AEC" w:rsidP="00595E0B">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а</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10EA81C" w14:textId="13AEB6DB" w:rsidR="00873AEC" w:rsidRPr="00302E6A" w:rsidRDefault="00873AEC" w:rsidP="00AB271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w:t>
            </w:r>
            <w:r w:rsidR="00B2025F">
              <w:rPr>
                <w:rFonts w:ascii="Times New Roman" w:eastAsia="Calibri" w:hAnsi="Times New Roman"/>
                <w:bCs/>
                <w:color w:val="000000" w:themeColor="text1"/>
                <w:sz w:val="24"/>
                <w:szCs w:val="24"/>
                <w:lang w:eastAsia="en-US"/>
              </w:rPr>
              <w:t xml:space="preserve">едусмотренных подпунктами </w:t>
            </w:r>
            <w:r w:rsidR="00C9375C">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г</w:t>
            </w:r>
            <w:r w:rsidR="00C9375C">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w:t>
            </w:r>
            <w:r w:rsidR="00C9375C">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д</w:t>
            </w:r>
            <w:r w:rsidR="00C9375C">
              <w:rPr>
                <w:rFonts w:ascii="Times New Roman" w:eastAsia="Calibri" w:hAnsi="Times New Roman"/>
                <w:bCs/>
                <w:color w:val="000000" w:themeColor="text1"/>
                <w:sz w:val="24"/>
                <w:szCs w:val="24"/>
                <w:lang w:eastAsia="en-US"/>
              </w:rPr>
              <w:t>»</w:t>
            </w:r>
            <w:r w:rsidR="00AB271C">
              <w:rPr>
                <w:rFonts w:ascii="Times New Roman" w:eastAsia="Calibri" w:hAnsi="Times New Roman"/>
                <w:bCs/>
                <w:color w:val="000000" w:themeColor="text1"/>
                <w:sz w:val="24"/>
                <w:szCs w:val="24"/>
                <w:lang w:eastAsia="en-US"/>
              </w:rPr>
              <w:t xml:space="preserve"> пункта 2.8, пунктом</w:t>
            </w:r>
            <w:r w:rsidRPr="00302E6A">
              <w:rPr>
                <w:rFonts w:ascii="Times New Roman" w:eastAsia="Calibri" w:hAnsi="Times New Roman"/>
                <w:bCs/>
                <w:color w:val="000000" w:themeColor="text1"/>
                <w:sz w:val="24"/>
                <w:szCs w:val="24"/>
                <w:lang w:eastAsia="en-US"/>
              </w:rPr>
              <w:t xml:space="preserve"> </w:t>
            </w:r>
            <w:r w:rsidR="00315FB3">
              <w:rPr>
                <w:rFonts w:ascii="Times New Roman" w:eastAsia="Calibri" w:hAnsi="Times New Roman"/>
                <w:bCs/>
                <w:color w:val="000000" w:themeColor="text1"/>
                <w:sz w:val="24"/>
                <w:szCs w:val="24"/>
                <w:lang w:eastAsia="en-US"/>
              </w:rPr>
              <w:t>2.9.2</w:t>
            </w:r>
            <w:r w:rsidRPr="00302E6A">
              <w:rPr>
                <w:rFonts w:ascii="Times New Roman" w:eastAsia="Calibri" w:hAnsi="Times New Roman"/>
                <w:bCs/>
                <w:color w:val="000000" w:themeColor="text1"/>
                <w:sz w:val="24"/>
                <w:szCs w:val="24"/>
                <w:lang w:eastAsia="en-US"/>
              </w:rPr>
              <w:t xml:space="preserve"> Административного регламента</w:t>
            </w:r>
          </w:p>
        </w:tc>
        <w:tc>
          <w:tcPr>
            <w:tcW w:w="3827" w:type="dxa"/>
          </w:tcPr>
          <w:p w14:paraId="2A53EF99"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16776137" w14:textId="77777777" w:rsidTr="00595E0B">
        <w:trPr>
          <w:trHeight w:val="1537"/>
        </w:trPr>
        <w:tc>
          <w:tcPr>
            <w:tcW w:w="1418" w:type="dxa"/>
          </w:tcPr>
          <w:p w14:paraId="482E7EDE" w14:textId="207AE2E9"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б</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AC5F160"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302E6A">
              <w:rPr>
                <w:rFonts w:ascii="Times New Roman" w:eastAsia="Calibri" w:hAnsi="Times New Roman"/>
                <w:bCs/>
                <w:color w:val="000000" w:themeColor="text1"/>
                <w:sz w:val="24"/>
                <w:szCs w:val="24"/>
                <w:lang w:eastAsia="en-US"/>
              </w:rPr>
              <w:lastRenderedPageBreak/>
              <w:t>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56C9CAD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r w:rsidR="00873AEC" w:rsidRPr="00302E6A" w14:paraId="35B0E2E4" w14:textId="77777777" w:rsidTr="00595E0B">
        <w:trPr>
          <w:trHeight w:val="28"/>
        </w:trPr>
        <w:tc>
          <w:tcPr>
            <w:tcW w:w="1418" w:type="dxa"/>
          </w:tcPr>
          <w:p w14:paraId="7CD93CEA" w14:textId="7001E2CB"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в</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502D738"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49073CB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73CEB911" w14:textId="77777777" w:rsidTr="00595E0B">
        <w:trPr>
          <w:trHeight w:val="1548"/>
        </w:trPr>
        <w:tc>
          <w:tcPr>
            <w:tcW w:w="1418" w:type="dxa"/>
          </w:tcPr>
          <w:p w14:paraId="5DFD1753" w14:textId="7DBC1DA5" w:rsidR="00873AEC" w:rsidRPr="004A6EEB" w:rsidRDefault="00873AEC" w:rsidP="00595E0B">
            <w:pPr>
              <w:spacing w:line="240" w:lineRule="auto"/>
              <w:rPr>
                <w:rFonts w:ascii="Times New Roman" w:hAnsi="Times New Roman"/>
                <w:color w:val="000000" w:themeColor="text1"/>
                <w:sz w:val="24"/>
              </w:rPr>
            </w:pPr>
            <w:r w:rsidRPr="004A6EEB">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4A6EEB">
              <w:rPr>
                <w:rFonts w:ascii="Times New Roman" w:hAnsi="Times New Roman"/>
                <w:color w:val="000000" w:themeColor="text1"/>
                <w:sz w:val="24"/>
              </w:rPr>
              <w:t>г</w:t>
            </w:r>
            <w:r w:rsidR="00C9375C">
              <w:rPr>
                <w:rFonts w:ascii="Times New Roman" w:hAnsi="Times New Roman"/>
                <w:color w:val="000000" w:themeColor="text1"/>
                <w:sz w:val="24"/>
              </w:rPr>
              <w:t>»</w:t>
            </w:r>
            <w:r w:rsidRPr="004A6EEB">
              <w:rPr>
                <w:rFonts w:ascii="Times New Roman" w:hAnsi="Times New Roman"/>
                <w:color w:val="000000" w:themeColor="text1"/>
                <w:sz w:val="24"/>
              </w:rPr>
              <w:t xml:space="preserve"> пункта 2.22</w:t>
            </w:r>
          </w:p>
        </w:tc>
        <w:tc>
          <w:tcPr>
            <w:tcW w:w="4820" w:type="dxa"/>
          </w:tcPr>
          <w:p w14:paraId="5174A477" w14:textId="77777777" w:rsidR="00873AEC" w:rsidRPr="004A6EEB" w:rsidRDefault="00873AEC" w:rsidP="00595E0B">
            <w:pPr>
              <w:spacing w:line="240" w:lineRule="auto"/>
              <w:rPr>
                <w:rFonts w:ascii="Times New Roman" w:hAnsi="Times New Roman"/>
                <w:color w:val="000000" w:themeColor="text1"/>
                <w:sz w:val="24"/>
                <w:szCs w:val="24"/>
              </w:rPr>
            </w:pPr>
            <w:r w:rsidRPr="004A6EEB">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4A6EEB">
              <w:rPr>
                <w:rFonts w:ascii="Times New Roman" w:eastAsia="Calibri" w:hAnsi="Times New Roman"/>
                <w:bCs/>
                <w:color w:val="000000" w:themeColor="text1"/>
                <w:sz w:val="24"/>
                <w:szCs w:val="24"/>
                <w:vertAlign w:val="superscript"/>
                <w:lang w:eastAsia="en-US"/>
              </w:rPr>
              <w:t>2</w:t>
            </w:r>
            <w:r w:rsidRPr="004A6EEB">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2D656DB" w14:textId="77777777" w:rsidR="00873AEC" w:rsidRPr="00302E6A" w:rsidRDefault="00873AEC" w:rsidP="00595E0B">
            <w:pPr>
              <w:spacing w:line="240" w:lineRule="auto"/>
              <w:jc w:val="both"/>
              <w:rPr>
                <w:rFonts w:ascii="Times New Roman" w:hAnsi="Times New Roman"/>
                <w:i/>
                <w:color w:val="000000" w:themeColor="text1"/>
                <w:sz w:val="24"/>
              </w:rPr>
            </w:pPr>
            <w:r w:rsidRPr="004A6EEB">
              <w:rPr>
                <w:rFonts w:ascii="Times New Roman" w:hAnsi="Times New Roman"/>
                <w:i/>
                <w:color w:val="000000" w:themeColor="text1"/>
                <w:sz w:val="24"/>
              </w:rPr>
              <w:t>Указываются основания такого вывода</w:t>
            </w:r>
          </w:p>
        </w:tc>
      </w:tr>
      <w:tr w:rsidR="00873AEC" w:rsidRPr="00302E6A" w14:paraId="671B4067" w14:textId="77777777" w:rsidTr="00595E0B">
        <w:trPr>
          <w:trHeight w:val="1244"/>
        </w:trPr>
        <w:tc>
          <w:tcPr>
            <w:tcW w:w="1418" w:type="dxa"/>
          </w:tcPr>
          <w:p w14:paraId="5C9EB325" w14:textId="2538195E"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д</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4F4B677C"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w:t>
            </w:r>
            <w:r w:rsidRPr="00302E6A">
              <w:rPr>
                <w:rFonts w:ascii="Times New Roman" w:eastAsia="Calibri" w:hAnsi="Times New Roman"/>
                <w:bCs/>
                <w:color w:val="000000" w:themeColor="text1"/>
                <w:sz w:val="24"/>
                <w:szCs w:val="24"/>
                <w:lang w:eastAsia="en-US"/>
              </w:rPr>
              <w:lastRenderedPageBreak/>
              <w:t>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1ACDE01C"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1B828C08"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
    <w:p w14:paraId="7A42D5DC" w14:textId="03850631"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о </w:t>
      </w:r>
      <w:r w:rsidR="00A73F0E">
        <w:rPr>
          <w:rFonts w:ascii="Times New Roman" w:hAnsi="Times New Roman" w:cs="Times New Roman"/>
          <w:color w:val="000000" w:themeColor="text1"/>
          <w:sz w:val="28"/>
          <w:szCs w:val="28"/>
        </w:rPr>
        <w:t>внесении изменений в разрешение</w:t>
      </w:r>
      <w:r w:rsidRPr="00302E6A">
        <w:rPr>
          <w:rFonts w:ascii="Times New Roman" w:hAnsi="Times New Roman" w:cs="Times New Roman"/>
          <w:color w:val="000000" w:themeColor="text1"/>
          <w:sz w:val="28"/>
          <w:szCs w:val="28"/>
        </w:rPr>
        <w:t xml:space="preserve"> на ввод объекта в эксплуатацию после устранения указанных нарушений.</w:t>
      </w:r>
    </w:p>
    <w:p w14:paraId="711359A5"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0E63118B" w14:textId="77777777" w:rsidR="00873AEC" w:rsidRPr="00302E6A" w:rsidRDefault="00873AEC" w:rsidP="00873AEC">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09A4CC0E" w14:textId="214B26EC" w:rsidR="00873AEC" w:rsidRPr="00302E6A" w:rsidRDefault="00873AEC" w:rsidP="00873AEC">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w:t>
      </w:r>
      <w:r w:rsidR="0004100A">
        <w:rPr>
          <w:rFonts w:ascii="Times New Roman" w:hAnsi="Times New Roman" w:cs="Times New Roman"/>
          <w:color w:val="000000" w:themeColor="text1"/>
          <w:sz w:val="20"/>
          <w:szCs w:val="20"/>
        </w:rPr>
        <w:t xml:space="preserve"> для устранения причин отказа во внесении изменений в разрешение</w:t>
      </w:r>
      <w:r w:rsidRPr="00302E6A">
        <w:rPr>
          <w:rFonts w:ascii="Times New Roman" w:hAnsi="Times New Roman" w:cs="Times New Roman"/>
          <w:color w:val="000000" w:themeColor="text1"/>
          <w:sz w:val="20"/>
          <w:szCs w:val="20"/>
        </w:rPr>
        <w:t xml:space="preserve"> на ввод объекта в эксплуатацию, а также иная дополнительная информация при наличии)</w:t>
      </w:r>
    </w:p>
    <w:p w14:paraId="1234DE4D"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p w14:paraId="1140DFB5"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873AEC" w:rsidRPr="00302E6A" w14:paraId="77E0A501" w14:textId="77777777" w:rsidTr="00595E0B">
        <w:tc>
          <w:tcPr>
            <w:tcW w:w="3119" w:type="dxa"/>
            <w:tcBorders>
              <w:top w:val="nil"/>
              <w:left w:val="nil"/>
              <w:bottom w:val="single" w:sz="4" w:space="0" w:color="auto"/>
              <w:right w:val="nil"/>
            </w:tcBorders>
            <w:vAlign w:val="bottom"/>
          </w:tcPr>
          <w:p w14:paraId="00D2CAEB"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31BF5AA3" w14:textId="77777777" w:rsidR="00873AEC" w:rsidRPr="00302E6A" w:rsidRDefault="00873AEC" w:rsidP="00595E0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504DAB6"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76473FA2" w14:textId="77777777" w:rsidR="00873AEC" w:rsidRPr="00302E6A" w:rsidRDefault="00873AEC" w:rsidP="00595E0B">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2661254C" w14:textId="77777777" w:rsidR="00873AEC" w:rsidRPr="00302E6A" w:rsidRDefault="00873AEC" w:rsidP="00595E0B">
            <w:pPr>
              <w:jc w:val="center"/>
              <w:rPr>
                <w:rFonts w:ascii="Times New Roman" w:hAnsi="Times New Roman"/>
                <w:color w:val="000000" w:themeColor="text1"/>
              </w:rPr>
            </w:pPr>
          </w:p>
        </w:tc>
      </w:tr>
      <w:tr w:rsidR="00873AEC" w:rsidRPr="00302E6A" w14:paraId="54D95905" w14:textId="77777777" w:rsidTr="00595E0B">
        <w:tc>
          <w:tcPr>
            <w:tcW w:w="3119" w:type="dxa"/>
            <w:tcBorders>
              <w:top w:val="nil"/>
              <w:left w:val="nil"/>
              <w:bottom w:val="nil"/>
              <w:right w:val="nil"/>
            </w:tcBorders>
          </w:tcPr>
          <w:p w14:paraId="002713C0"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62D4DF1" w14:textId="77777777" w:rsidR="00873AEC" w:rsidRPr="00302E6A" w:rsidRDefault="00873AEC" w:rsidP="00595E0B">
            <w:pPr>
              <w:rPr>
                <w:rFonts w:ascii="Times New Roman" w:hAnsi="Times New Roman"/>
                <w:color w:val="000000" w:themeColor="text1"/>
                <w:sz w:val="20"/>
                <w:szCs w:val="20"/>
              </w:rPr>
            </w:pPr>
          </w:p>
        </w:tc>
        <w:tc>
          <w:tcPr>
            <w:tcW w:w="2269" w:type="dxa"/>
            <w:tcBorders>
              <w:top w:val="nil"/>
              <w:left w:val="nil"/>
              <w:bottom w:val="nil"/>
              <w:right w:val="nil"/>
            </w:tcBorders>
          </w:tcPr>
          <w:p w14:paraId="4314024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1A90D79" w14:textId="77777777" w:rsidR="00873AEC" w:rsidRPr="00302E6A" w:rsidRDefault="00873AEC" w:rsidP="00595E0B">
            <w:pPr>
              <w:rPr>
                <w:rFonts w:ascii="Times New Roman" w:hAnsi="Times New Roman"/>
                <w:color w:val="000000" w:themeColor="text1"/>
                <w:sz w:val="20"/>
                <w:szCs w:val="20"/>
              </w:rPr>
            </w:pPr>
          </w:p>
        </w:tc>
        <w:tc>
          <w:tcPr>
            <w:tcW w:w="4111" w:type="dxa"/>
            <w:tcBorders>
              <w:top w:val="nil"/>
              <w:left w:val="nil"/>
              <w:bottom w:val="nil"/>
              <w:right w:val="nil"/>
            </w:tcBorders>
          </w:tcPr>
          <w:p w14:paraId="7D76E26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1390489" w14:textId="77777777" w:rsidR="00873AEC" w:rsidRPr="00302E6A" w:rsidRDefault="00873AEC" w:rsidP="00873AEC">
      <w:pPr>
        <w:spacing w:after="240"/>
        <w:rPr>
          <w:rFonts w:ascii="Times New Roman" w:hAnsi="Times New Roman"/>
          <w:color w:val="000000" w:themeColor="text1"/>
          <w:sz w:val="2"/>
          <w:szCs w:val="2"/>
        </w:rPr>
      </w:pPr>
    </w:p>
    <w:p w14:paraId="736FCEF0" w14:textId="77777777" w:rsidR="00873AEC" w:rsidRPr="00302E6A" w:rsidRDefault="00873AEC" w:rsidP="00873AEC">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781E5219" w14:textId="304D4579" w:rsidR="00873AEC" w:rsidRPr="00302E6A" w:rsidRDefault="00873AEC"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2930913D"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7</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4740921F"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13329B9C"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5FC49677" w14:textId="7E9EB271" w:rsidR="00564F60"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5DFFBC6B"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5EF2A86B" w14:textId="4ABAD002" w:rsidR="00564F60" w:rsidRPr="009905EE" w:rsidRDefault="00564F60" w:rsidP="009905EE">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F10681">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14:paraId="54E94FE9"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769" w:type="dxa"/>
            <w:gridSpan w:val="2"/>
          </w:tcPr>
          <w:p w14:paraId="37383C82"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1.2.3</w:t>
            </w:r>
          </w:p>
        </w:tc>
        <w:tc>
          <w:tcPr>
            <w:tcW w:w="4769" w:type="dxa"/>
            <w:gridSpan w:val="2"/>
          </w:tcPr>
          <w:p w14:paraId="5F817355"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Орган (организация), выдавший (-</w:t>
            </w:r>
            <w:proofErr w:type="spellStart"/>
            <w:r w:rsidRPr="00F10681">
              <w:rPr>
                <w:rFonts w:ascii="Times New Roman" w:eastAsia="Calibri" w:hAnsi="Times New Roman"/>
                <w:color w:val="000000" w:themeColor="text1"/>
                <w:sz w:val="24"/>
                <w:szCs w:val="24"/>
                <w:lang w:eastAsia="en-US"/>
              </w:rPr>
              <w:t>ая</w:t>
            </w:r>
            <w:proofErr w:type="spellEnd"/>
            <w:r w:rsidRPr="00F10681">
              <w:rPr>
                <w:rFonts w:ascii="Times New Roman" w:eastAsia="Calibri" w:hAnsi="Times New Roman"/>
                <w:color w:val="000000" w:themeColor="text1"/>
                <w:sz w:val="24"/>
                <w:szCs w:val="24"/>
                <w:lang w:eastAsia="en-US"/>
              </w:rPr>
              <w:t>) разрешение на ввод объекта в эксплуатацию</w:t>
            </w:r>
          </w:p>
        </w:tc>
        <w:tc>
          <w:tcPr>
            <w:tcW w:w="2126" w:type="dxa"/>
            <w:gridSpan w:val="2"/>
            <w:tcBorders>
              <w:bottom w:val="single" w:sz="4" w:space="0" w:color="auto"/>
            </w:tcBorders>
          </w:tcPr>
          <w:p w14:paraId="4C0E1C47"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545FBBB0"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w:t>
            </w:r>
            <w:proofErr w:type="gramStart"/>
            <w:r w:rsidRPr="00302E6A">
              <w:rPr>
                <w:rFonts w:ascii="Times New Roman" w:eastAsia="Calibri" w:hAnsi="Times New Roman"/>
                <w:color w:val="000000" w:themeColor="text1"/>
                <w:sz w:val="28"/>
                <w:szCs w:val="28"/>
                <w:lang w:eastAsia="en-US"/>
              </w:rPr>
              <w:t xml:space="preserve">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w:t>
            </w:r>
            <w:proofErr w:type="gramEnd"/>
            <w:r w:rsidRPr="00302E6A">
              <w:rPr>
                <w:rFonts w:ascii="Times New Roman" w:eastAsia="Calibri" w:hAnsi="Times New Roman"/>
                <w:color w:val="000000" w:themeColor="text1"/>
                <w:sz w:val="28"/>
                <w:szCs w:val="28"/>
                <w:lang w:eastAsia="en-US"/>
              </w:rPr>
              <w:t xml:space="preserve">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Данные (сведения), которые необходимо указать в </w:t>
            </w:r>
            <w:proofErr w:type="gramStart"/>
            <w:r w:rsidRPr="00F10681">
              <w:rPr>
                <w:rFonts w:ascii="Times New Roman" w:eastAsia="Calibri" w:hAnsi="Times New Roman"/>
                <w:color w:val="000000" w:themeColor="text1"/>
                <w:sz w:val="24"/>
                <w:szCs w:val="24"/>
                <w:lang w:eastAsia="en-US"/>
              </w:rPr>
              <w:t xml:space="preserve">разрешении </w:t>
            </w:r>
            <w:r w:rsidRPr="00F10681">
              <w:rPr>
                <w:rFonts w:ascii="Times New Roman" w:hAnsi="Times New Roman"/>
                <w:color w:val="000000" w:themeColor="text1"/>
                <w:sz w:val="24"/>
                <w:szCs w:val="24"/>
              </w:rPr>
              <w:t xml:space="preserve"> </w:t>
            </w:r>
            <w:r w:rsidRPr="00F10681">
              <w:rPr>
                <w:rFonts w:ascii="Times New Roman" w:eastAsia="Calibri" w:hAnsi="Times New Roman"/>
                <w:color w:val="000000" w:themeColor="text1"/>
                <w:sz w:val="24"/>
                <w:szCs w:val="24"/>
                <w:lang w:eastAsia="en-US"/>
              </w:rPr>
              <w:t>на</w:t>
            </w:r>
            <w:proofErr w:type="gramEnd"/>
            <w:r w:rsidRPr="00F10681">
              <w:rPr>
                <w:rFonts w:ascii="Times New Roman" w:eastAsia="Calibri" w:hAnsi="Times New Roman"/>
                <w:color w:val="000000" w:themeColor="text1"/>
                <w:sz w:val="24"/>
                <w:szCs w:val="24"/>
                <w:lang w:eastAsia="en-US"/>
              </w:rPr>
              <w:t xml:space="preserve"> ввод объекта в эксплуатацию</w:t>
            </w:r>
          </w:p>
        </w:tc>
        <w:tc>
          <w:tcPr>
            <w:tcW w:w="3119" w:type="dxa"/>
            <w:gridSpan w:val="2"/>
          </w:tcPr>
          <w:p w14:paraId="5599AC99" w14:textId="4F33938A"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Обоснование с указанием реквизита</w:t>
            </w:r>
            <w:r w:rsidR="00BB4DAB" w:rsidRPr="00F10681">
              <w:rPr>
                <w:rFonts w:ascii="Times New Roman" w:eastAsia="Calibri" w:hAnsi="Times New Roman"/>
                <w:color w:val="000000" w:themeColor="text1"/>
                <w:sz w:val="24"/>
                <w:szCs w:val="24"/>
                <w:lang w:eastAsia="en-US"/>
              </w:rPr>
              <w:t xml:space="preserve"> </w:t>
            </w:r>
            <w:r w:rsidR="00BB4DAB" w:rsidRPr="00F10681">
              <w:rPr>
                <w:rFonts w:ascii="Times New Roman" w:eastAsia="Calibri" w:hAnsi="Times New Roman"/>
                <w:color w:val="000000" w:themeColor="text1"/>
                <w:sz w:val="24"/>
                <w:szCs w:val="24"/>
                <w:lang w:eastAsia="en-US"/>
              </w:rPr>
              <w:br/>
            </w:r>
            <w:r w:rsidRPr="00F10681">
              <w:rPr>
                <w:rFonts w:ascii="Times New Roman" w:eastAsia="Calibri" w:hAnsi="Times New Roman"/>
                <w:color w:val="000000" w:themeColor="text1"/>
                <w:sz w:val="24"/>
                <w:szCs w:val="24"/>
                <w:lang w:eastAsia="en-US"/>
              </w:rPr>
              <w:t>(</w:t>
            </w:r>
            <w:r w:rsidR="00BB4DAB" w:rsidRPr="00F10681">
              <w:rPr>
                <w:rFonts w:ascii="Times New Roman" w:eastAsia="Calibri" w:hAnsi="Times New Roman"/>
                <w:color w:val="000000" w:themeColor="text1"/>
                <w:sz w:val="24"/>
                <w:szCs w:val="24"/>
                <w:lang w:eastAsia="en-US"/>
              </w:rPr>
              <w:t>-</w:t>
            </w:r>
            <w:proofErr w:type="spellStart"/>
            <w:r w:rsidRPr="00F10681">
              <w:rPr>
                <w:rFonts w:ascii="Times New Roman" w:eastAsia="Calibri" w:hAnsi="Times New Roman"/>
                <w:color w:val="000000" w:themeColor="text1"/>
                <w:sz w:val="24"/>
                <w:szCs w:val="24"/>
                <w:lang w:eastAsia="en-US"/>
              </w:rPr>
              <w:t>ов</w:t>
            </w:r>
            <w:proofErr w:type="spellEnd"/>
            <w:r w:rsidRPr="00F10681">
              <w:rPr>
                <w:rFonts w:ascii="Times New Roman" w:eastAsia="Calibri" w:hAnsi="Times New Roman"/>
                <w:color w:val="000000" w:themeColor="text1"/>
                <w:sz w:val="24"/>
                <w:szCs w:val="24"/>
                <w:lang w:eastAsia="en-US"/>
              </w:rPr>
              <w:t>) документа</w:t>
            </w:r>
            <w:r w:rsidR="00BB4DAB" w:rsidRPr="00F10681">
              <w:rPr>
                <w:rFonts w:ascii="Times New Roman" w:eastAsia="Calibri" w:hAnsi="Times New Roman"/>
                <w:color w:val="000000" w:themeColor="text1"/>
                <w:sz w:val="24"/>
                <w:szCs w:val="24"/>
                <w:lang w:eastAsia="en-US"/>
              </w:rPr>
              <w:t xml:space="preserve"> </w:t>
            </w:r>
            <w:r w:rsidRPr="00F10681">
              <w:rPr>
                <w:rFonts w:ascii="Times New Roman" w:eastAsia="Calibri" w:hAnsi="Times New Roman"/>
                <w:color w:val="000000" w:themeColor="text1"/>
                <w:sz w:val="24"/>
                <w:szCs w:val="24"/>
                <w:lang w:eastAsia="en-US"/>
              </w:rPr>
              <w:t>(</w:t>
            </w:r>
            <w:r w:rsidR="00BB4DAB" w:rsidRPr="00F10681">
              <w:rPr>
                <w:rFonts w:ascii="Times New Roman" w:eastAsia="Calibri" w:hAnsi="Times New Roman"/>
                <w:color w:val="000000" w:themeColor="text1"/>
                <w:sz w:val="24"/>
                <w:szCs w:val="24"/>
                <w:lang w:eastAsia="en-US"/>
              </w:rPr>
              <w:t>-</w:t>
            </w:r>
            <w:proofErr w:type="spellStart"/>
            <w:r w:rsidRPr="00F10681">
              <w:rPr>
                <w:rFonts w:ascii="Times New Roman" w:eastAsia="Calibri" w:hAnsi="Times New Roman"/>
                <w:color w:val="000000" w:themeColor="text1"/>
                <w:sz w:val="24"/>
                <w:szCs w:val="24"/>
                <w:lang w:eastAsia="en-US"/>
              </w:rPr>
              <w:t>ов</w:t>
            </w:r>
            <w:proofErr w:type="spellEnd"/>
            <w:r w:rsidRPr="00F10681">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5F10A9">
        <w:trPr>
          <w:trHeight w:val="688"/>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2DDF0DA4" w14:textId="6002B123"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540F893" w:rsidR="00564F60"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p w14:paraId="588D1F01" w14:textId="77777777" w:rsidR="005F10A9" w:rsidRPr="00302E6A" w:rsidRDefault="005F10A9" w:rsidP="00302E6A">
      <w:pPr>
        <w:tabs>
          <w:tab w:val="left" w:pos="1968"/>
        </w:tabs>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3EEE70C5" w:rsidR="00564F60" w:rsidRPr="00F10681" w:rsidRDefault="00564F60" w:rsidP="00302E6A">
            <w:pPr>
              <w:autoSpaceDE w:val="0"/>
              <w:autoSpaceDN w:val="0"/>
              <w:spacing w:before="120" w:after="120" w:line="240" w:lineRule="auto"/>
              <w:rPr>
                <w:rFonts w:ascii="Times New Roman" w:hAnsi="Times New Roman"/>
                <w:i/>
                <w:color w:val="000000" w:themeColor="text1"/>
                <w:sz w:val="24"/>
                <w:szCs w:val="24"/>
              </w:rPr>
            </w:pPr>
            <w:r w:rsidRPr="00F10681">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CF6E5B" w:rsidRPr="00F10681">
              <w:rPr>
                <w:rFonts w:ascii="Times New Roman" w:hAnsi="Times New Roman"/>
                <w:color w:val="000000" w:themeColor="text1"/>
                <w:sz w:val="24"/>
                <w:szCs w:val="24"/>
              </w:rPr>
              <w:t>"</w:t>
            </w:r>
            <w:r w:rsidRPr="00F10681">
              <w:rPr>
                <w:rFonts w:ascii="Times New Roman" w:hAnsi="Times New Roman"/>
                <w:color w:val="000000" w:themeColor="text1"/>
                <w:sz w:val="24"/>
                <w:szCs w:val="24"/>
              </w:rPr>
              <w:t>Единый портал государственных и муниципальных услуг (функций)</w:t>
            </w:r>
            <w:r w:rsidR="00CF6E5B" w:rsidRPr="00F10681">
              <w:rPr>
                <w:rFonts w:ascii="Times New Roman" w:hAnsi="Times New Roman"/>
                <w:color w:val="000000" w:themeColor="text1"/>
                <w:sz w:val="24"/>
                <w:szCs w:val="24"/>
              </w:rPr>
              <w:t>"</w:t>
            </w:r>
            <w:r w:rsidRPr="00F10681">
              <w:rPr>
                <w:rFonts w:ascii="Times New Roman" w:hAnsi="Times New Roman"/>
                <w:color w:val="000000" w:themeColor="text1"/>
                <w:sz w:val="24"/>
                <w:szCs w:val="24"/>
              </w:rPr>
              <w:t>/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10681">
              <w:rPr>
                <w:rFonts w:ascii="Times New Roman" w:hAnsi="Times New Roman"/>
                <w:color w:val="000000" w:themeColor="text1"/>
                <w:sz w:val="24"/>
                <w:szCs w:val="24"/>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272F7F11"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8</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642A87F7"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4EAEF1EF"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0D29D546" w14:textId="18559B32" w:rsidR="004A6EEB"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457196A4" w14:textId="38B18436"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4A6EEB">
        <w:rPr>
          <w:rFonts w:ascii="Times New Roman" w:hAnsi="Times New Roman"/>
          <w:color w:val="000000" w:themeColor="text1"/>
          <w:sz w:val="28"/>
          <w:szCs w:val="28"/>
        </w:rPr>
        <w:t> </w:t>
      </w:r>
      <w:r w:rsidRPr="004A6EEB">
        <w:rPr>
          <w:rFonts w:ascii="Times New Roman" w:hAnsi="Times New Roman"/>
          <w:color w:val="000000" w:themeColor="text1"/>
          <w:sz w:val="28"/>
          <w:szCs w:val="28"/>
        </w:rPr>
        <w:t>________________</w:t>
      </w:r>
      <w:r w:rsidRPr="00302E6A">
        <w:rPr>
          <w:rFonts w:ascii="Times New Roman" w:hAnsi="Times New Roman"/>
          <w:color w:val="000000" w:themeColor="text1"/>
          <w:sz w:val="28"/>
          <w:szCs w:val="28"/>
        </w:rPr>
        <w:t> № </w:t>
      </w:r>
      <w:r w:rsidRPr="004A6EEB">
        <w:rPr>
          <w:rFonts w:ascii="Times New Roman" w:hAnsi="Times New Roman"/>
          <w:color w:val="000000" w:themeColor="text1"/>
          <w:sz w:val="28"/>
          <w:szCs w:val="28"/>
        </w:rPr>
        <w:t>_______________</w:t>
      </w:r>
      <w:r w:rsidRPr="00302E6A">
        <w:rPr>
          <w:rFonts w:ascii="Times New Roman" w:hAnsi="Times New Roman"/>
          <w:color w:val="000000" w:themeColor="text1"/>
          <w:sz w:val="28"/>
          <w:szCs w:val="28"/>
        </w:rPr>
        <w:t xml:space="preserve"> принято решение об отказе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0A3867DA"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а</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1E076E9B"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б</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5F45D1BA" w:rsidR="00564F60" w:rsidRPr="00302E6A" w:rsidRDefault="00564F60" w:rsidP="00C81498">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762CA5D6"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9</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29E2FFCD"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047C1519"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2B209BB4" w14:textId="77777777" w:rsidR="009C78C5" w:rsidRDefault="009C78C5"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p>
    <w:p w14:paraId="723440D6" w14:textId="27420759" w:rsidR="00564F60" w:rsidRPr="00302E6A" w:rsidRDefault="00564F60"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63F300A9" w:rsidR="00564F60" w:rsidRPr="00302E6A" w:rsidRDefault="00A7321F"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w:t>
            </w:r>
          </w:p>
        </w:tc>
        <w:tc>
          <w:tcPr>
            <w:tcW w:w="4627" w:type="dxa"/>
          </w:tcPr>
          <w:p w14:paraId="7371349B"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1.1.1</w:t>
            </w:r>
          </w:p>
        </w:tc>
        <w:tc>
          <w:tcPr>
            <w:tcW w:w="4627" w:type="dxa"/>
          </w:tcPr>
          <w:p w14:paraId="0FAB02A0"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1.1.2</w:t>
            </w:r>
          </w:p>
        </w:tc>
        <w:tc>
          <w:tcPr>
            <w:tcW w:w="4627" w:type="dxa"/>
          </w:tcPr>
          <w:p w14:paraId="5969BC8A"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F10681">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1.1.3</w:t>
            </w:r>
          </w:p>
        </w:tc>
        <w:tc>
          <w:tcPr>
            <w:tcW w:w="4627" w:type="dxa"/>
          </w:tcPr>
          <w:p w14:paraId="5E394FF6"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w:t>
            </w:r>
          </w:p>
        </w:tc>
        <w:tc>
          <w:tcPr>
            <w:tcW w:w="4627" w:type="dxa"/>
          </w:tcPr>
          <w:p w14:paraId="3F0169AD"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1.2.2</w:t>
            </w:r>
          </w:p>
        </w:tc>
        <w:tc>
          <w:tcPr>
            <w:tcW w:w="4627" w:type="dxa"/>
          </w:tcPr>
          <w:p w14:paraId="2A7C238E"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lastRenderedPageBreak/>
              <w:t>1.2.3</w:t>
            </w:r>
          </w:p>
        </w:tc>
        <w:tc>
          <w:tcPr>
            <w:tcW w:w="4627" w:type="dxa"/>
          </w:tcPr>
          <w:p w14:paraId="4868B088"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183981">
        <w:trPr>
          <w:trHeight w:val="799"/>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F10681" w:rsidRDefault="00BB4DAB"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Орган (организация), выдавший</w:t>
            </w:r>
            <w:r w:rsidR="00564F60" w:rsidRPr="00F10681">
              <w:rPr>
                <w:rFonts w:ascii="Times New Roman" w:eastAsia="Calibri" w:hAnsi="Times New Roman"/>
                <w:color w:val="000000" w:themeColor="text1"/>
                <w:sz w:val="24"/>
                <w:szCs w:val="24"/>
                <w:lang w:eastAsia="en-US"/>
              </w:rPr>
              <w:t>(-</w:t>
            </w:r>
            <w:proofErr w:type="spellStart"/>
            <w:r w:rsidR="00564F60" w:rsidRPr="00F10681">
              <w:rPr>
                <w:rFonts w:ascii="Times New Roman" w:eastAsia="Calibri" w:hAnsi="Times New Roman"/>
                <w:color w:val="000000" w:themeColor="text1"/>
                <w:sz w:val="24"/>
                <w:szCs w:val="24"/>
                <w:lang w:eastAsia="en-US"/>
              </w:rPr>
              <w:t>ая</w:t>
            </w:r>
            <w:proofErr w:type="spellEnd"/>
            <w:r w:rsidR="00564F60" w:rsidRPr="00F10681">
              <w:rPr>
                <w:rFonts w:ascii="Times New Roman" w:eastAsia="Calibri" w:hAnsi="Times New Roman"/>
                <w:color w:val="000000" w:themeColor="text1"/>
                <w:sz w:val="24"/>
                <w:szCs w:val="24"/>
                <w:lang w:eastAsia="en-US"/>
              </w:rPr>
              <w:t xml:space="preserve">) </w:t>
            </w:r>
            <w:proofErr w:type="gramStart"/>
            <w:r w:rsidR="00564F60" w:rsidRPr="00F10681">
              <w:rPr>
                <w:rFonts w:ascii="Times New Roman" w:eastAsia="Calibri" w:hAnsi="Times New Roman"/>
                <w:color w:val="000000" w:themeColor="text1"/>
                <w:sz w:val="24"/>
                <w:szCs w:val="24"/>
                <w:lang w:eastAsia="en-US"/>
              </w:rPr>
              <w:t xml:space="preserve">разрешение </w:t>
            </w:r>
            <w:r w:rsidR="00564F60" w:rsidRPr="00F10681">
              <w:rPr>
                <w:rFonts w:eastAsia="Calibri"/>
                <w:color w:val="000000" w:themeColor="text1"/>
                <w:sz w:val="24"/>
                <w:szCs w:val="24"/>
                <w:lang w:eastAsia="en-US"/>
              </w:rPr>
              <w:t xml:space="preserve"> </w:t>
            </w:r>
            <w:r w:rsidR="00564F60" w:rsidRPr="00F10681">
              <w:rPr>
                <w:rFonts w:ascii="Times New Roman" w:eastAsia="Calibri" w:hAnsi="Times New Roman"/>
                <w:color w:val="000000" w:themeColor="text1"/>
                <w:sz w:val="24"/>
                <w:szCs w:val="24"/>
                <w:lang w:eastAsia="en-US"/>
              </w:rPr>
              <w:t>на</w:t>
            </w:r>
            <w:proofErr w:type="gramEnd"/>
            <w:r w:rsidR="00564F60" w:rsidRPr="00F10681">
              <w:rPr>
                <w:rFonts w:ascii="Times New Roman" w:eastAsia="Calibri" w:hAnsi="Times New Roman"/>
                <w:color w:val="000000" w:themeColor="text1"/>
                <w:sz w:val="24"/>
                <w:szCs w:val="24"/>
                <w:lang w:eastAsia="en-US"/>
              </w:rPr>
              <w:t xml:space="preserve"> ввод объекта в эксплуатацию</w:t>
            </w:r>
          </w:p>
        </w:tc>
        <w:tc>
          <w:tcPr>
            <w:tcW w:w="2127" w:type="dxa"/>
            <w:tcBorders>
              <w:bottom w:val="single" w:sz="4" w:space="0" w:color="auto"/>
            </w:tcBorders>
          </w:tcPr>
          <w:p w14:paraId="1521A1F6"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Номер документа</w:t>
            </w:r>
          </w:p>
        </w:tc>
        <w:tc>
          <w:tcPr>
            <w:tcW w:w="2126" w:type="dxa"/>
            <w:tcBorders>
              <w:bottom w:val="single" w:sz="4" w:space="0" w:color="auto"/>
            </w:tcBorders>
          </w:tcPr>
          <w:p w14:paraId="464F053A"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Дата </w:t>
            </w:r>
            <w:r w:rsidRPr="00F10681">
              <w:rPr>
                <w:rFonts w:ascii="Times New Roman" w:eastAsia="Calibri" w:hAnsi="Times New Roman"/>
                <w:color w:val="000000" w:themeColor="text1"/>
                <w:sz w:val="24"/>
                <w:szCs w:val="24"/>
                <w:lang w:eastAsia="en-US"/>
              </w:rPr>
              <w:br/>
              <w:t>документа</w:t>
            </w:r>
          </w:p>
        </w:tc>
      </w:tr>
      <w:tr w:rsidR="00302E6A" w:rsidRPr="00302E6A" w14:paraId="4BB09094" w14:textId="77777777" w:rsidTr="00183981">
        <w:trPr>
          <w:trHeight w:val="628"/>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38EB5017" w:rsidR="00564F60"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p w14:paraId="366C5D52" w14:textId="77777777" w:rsidR="005F10A9" w:rsidRPr="00302E6A" w:rsidRDefault="005F10A9" w:rsidP="00302E6A">
      <w:pPr>
        <w:tabs>
          <w:tab w:val="left" w:pos="1968"/>
        </w:tabs>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5ED05928" w:rsidR="00564F60" w:rsidRPr="00F10681" w:rsidRDefault="00564F60" w:rsidP="00302E6A">
            <w:pPr>
              <w:autoSpaceDE w:val="0"/>
              <w:autoSpaceDN w:val="0"/>
              <w:spacing w:before="120" w:after="120" w:line="240" w:lineRule="auto"/>
              <w:rPr>
                <w:rFonts w:ascii="Times New Roman" w:hAnsi="Times New Roman"/>
                <w:i/>
                <w:color w:val="000000" w:themeColor="text1"/>
                <w:sz w:val="24"/>
                <w:szCs w:val="24"/>
              </w:rPr>
            </w:pPr>
            <w:r w:rsidRPr="00F10681">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9C78C5">
              <w:rPr>
                <w:rFonts w:ascii="Times New Roman" w:hAnsi="Times New Roman"/>
                <w:color w:val="000000" w:themeColor="text1"/>
                <w:sz w:val="24"/>
                <w:szCs w:val="24"/>
              </w:rPr>
              <w:t>«</w:t>
            </w:r>
            <w:r w:rsidRPr="00F10681">
              <w:rPr>
                <w:rFonts w:ascii="Times New Roman" w:hAnsi="Times New Roman"/>
                <w:color w:val="000000" w:themeColor="text1"/>
                <w:sz w:val="24"/>
                <w:szCs w:val="24"/>
              </w:rPr>
              <w:t>Единый портал государственных и муниципальных услуг (функций)</w:t>
            </w:r>
            <w:r w:rsidR="009C78C5">
              <w:rPr>
                <w:rFonts w:ascii="Times New Roman" w:hAnsi="Times New Roman"/>
                <w:color w:val="000000" w:themeColor="text1"/>
                <w:sz w:val="24"/>
                <w:szCs w:val="24"/>
              </w:rPr>
              <w:t>»</w:t>
            </w:r>
            <w:r w:rsidRPr="00F10681">
              <w:rPr>
                <w:rFonts w:ascii="Times New Roman" w:hAnsi="Times New Roman"/>
                <w:color w:val="000000" w:themeColor="text1"/>
                <w:sz w:val="24"/>
                <w:szCs w:val="24"/>
              </w:rPr>
              <w:t>/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10681">
              <w:rPr>
                <w:rFonts w:ascii="Times New Roman" w:hAnsi="Times New Roman"/>
                <w:color w:val="000000" w:themeColor="text1"/>
                <w:sz w:val="24"/>
                <w:szCs w:val="24"/>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C61990">
        <w:trPr>
          <w:trHeight w:val="314"/>
        </w:trPr>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197377E2"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ПРИЛОЖЕНИЕ № 1</w:t>
      </w:r>
      <w:r>
        <w:rPr>
          <w:rFonts w:ascii="Times New Roman" w:eastAsia="Calibri" w:hAnsi="Times New Roman"/>
          <w:color w:val="000000" w:themeColor="text1"/>
          <w:sz w:val="20"/>
          <w:szCs w:val="20"/>
          <w:lang w:eastAsia="en-US"/>
        </w:rPr>
        <w:t>0</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7DCACB60"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67E91D81"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143396FE" w14:textId="77777777" w:rsidR="009C78C5" w:rsidRDefault="009C78C5"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p>
    <w:p w14:paraId="37804AFC" w14:textId="751DD2F9" w:rsidR="00564F60" w:rsidRPr="00302E6A" w:rsidRDefault="00564F60"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5F10A9" w:rsidRDefault="00564F60" w:rsidP="00302E6A">
      <w:pPr>
        <w:pStyle w:val="a5"/>
        <w:rPr>
          <w:rFonts w:ascii="Times New Roman" w:hAnsi="Times New Roman"/>
          <w:color w:val="000000" w:themeColor="text1"/>
          <w:sz w:val="20"/>
          <w:szCs w:val="20"/>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49FB4E0F" w14:textId="299CD7EE" w:rsidR="00564F60" w:rsidRPr="009905EE" w:rsidRDefault="00564F60" w:rsidP="009905EE">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olor w:val="000000" w:themeColor="text1"/>
          <w:sz w:val="28"/>
          <w:szCs w:val="28"/>
        </w:rPr>
        <w:t>от ______________ № ________________ принято</w:t>
      </w:r>
    </w:p>
    <w:p w14:paraId="77F931E0" w14:textId="79AD770D" w:rsidR="00564F60" w:rsidRPr="00302E6A" w:rsidRDefault="005F10A9" w:rsidP="00302E6A">
      <w:pPr>
        <w:spacing w:after="0" w:line="240" w:lineRule="auto"/>
        <w:ind w:left="4956"/>
        <w:jc w:val="both"/>
        <w:rPr>
          <w:rFonts w:ascii="Times New Roman" w:hAnsi="Times New Roman"/>
          <w:color w:val="000000" w:themeColor="text1"/>
          <w:sz w:val="28"/>
          <w:szCs w:val="28"/>
        </w:rPr>
      </w:pPr>
      <w:r>
        <w:rPr>
          <w:rFonts w:ascii="Times New Roman" w:hAnsi="Times New Roman"/>
          <w:color w:val="000000" w:themeColor="text1"/>
          <w:sz w:val="20"/>
          <w:szCs w:val="20"/>
        </w:rPr>
        <w:t xml:space="preserve">           </w:t>
      </w:r>
      <w:r w:rsidR="00564F60"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Данный отказ может быть обжалован в досудебном порядке путем </w:t>
      </w:r>
      <w:r w:rsidRPr="00302E6A">
        <w:rPr>
          <w:rFonts w:ascii="Times New Roman" w:hAnsi="Times New Roman" w:cs="Times New Roman"/>
          <w:color w:val="000000" w:themeColor="text1"/>
          <w:sz w:val="28"/>
          <w:szCs w:val="28"/>
        </w:rPr>
        <w:lastRenderedPageBreak/>
        <w:t>направления жалобы в __________________________________________________, а также в судебном порядке.</w:t>
      </w:r>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612A3BAA"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ПРИЛОЖЕНИЕ № 1</w:t>
      </w:r>
      <w:r>
        <w:rPr>
          <w:rFonts w:ascii="Times New Roman" w:eastAsia="Calibri" w:hAnsi="Times New Roman"/>
          <w:color w:val="000000" w:themeColor="text1"/>
          <w:sz w:val="20"/>
          <w:szCs w:val="20"/>
          <w:lang w:eastAsia="en-US"/>
        </w:rPr>
        <w:t>1</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2C3FC2C0"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251EF8FF"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16E55BD8" w14:textId="1A343D8E" w:rsidR="00564F60" w:rsidRPr="005F10A9"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FEB0CD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5259AEE3" w14:textId="4A17FFEA"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w:t>
      </w:r>
      <w:r w:rsidR="00FA3497">
        <w:rPr>
          <w:rFonts w:ascii="Times New Roman" w:hAnsi="Times New Roman"/>
          <w:b/>
          <w:bCs/>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bCs/>
          <w:color w:val="000000" w:themeColor="text1"/>
          <w:sz w:val="28"/>
          <w:szCs w:val="28"/>
        </w:rPr>
        <w:t xml:space="preserve">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037BBF98" w:rsidR="00564F60" w:rsidRPr="00302E6A" w:rsidRDefault="009C78C5"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0A13925F" w:rsidR="00564F60"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w:t>
      </w:r>
      <w:r w:rsidR="00FA3497">
        <w:rPr>
          <w:rFonts w:ascii="Times New Roman" w:hAnsi="Times New Roman"/>
          <w:bCs/>
          <w:color w:val="000000" w:themeColor="text1"/>
          <w:sz w:val="28"/>
          <w:szCs w:val="28"/>
        </w:rPr>
        <w:t>__________________</w:t>
      </w:r>
      <w:r w:rsidR="00FA3497">
        <w:rPr>
          <w:rFonts w:ascii="Times New Roman" w:hAnsi="Times New Roman"/>
          <w:color w:val="000000" w:themeColor="text1"/>
          <w:sz w:val="28"/>
          <w:szCs w:val="28"/>
        </w:rPr>
        <w:t>________________________________*</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от ________________№_________________ без рассмотрения.</w:t>
      </w:r>
    </w:p>
    <w:p w14:paraId="22C56215" w14:textId="6FA455BC" w:rsidR="00FA3497" w:rsidRPr="00302E6A" w:rsidRDefault="00FA3497" w:rsidP="00183981">
      <w:pPr>
        <w:spacing w:after="0" w:line="240" w:lineRule="auto"/>
        <w:ind w:left="70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w:t>
            </w:r>
          </w:p>
        </w:tc>
        <w:tc>
          <w:tcPr>
            <w:tcW w:w="4627" w:type="dxa"/>
          </w:tcPr>
          <w:p w14:paraId="0C504E96"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1.1.1</w:t>
            </w:r>
          </w:p>
        </w:tc>
        <w:tc>
          <w:tcPr>
            <w:tcW w:w="4627" w:type="dxa"/>
          </w:tcPr>
          <w:p w14:paraId="1D2A71BB"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1.1.2</w:t>
            </w:r>
          </w:p>
        </w:tc>
        <w:tc>
          <w:tcPr>
            <w:tcW w:w="4627" w:type="dxa"/>
          </w:tcPr>
          <w:p w14:paraId="649F982C"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F10681">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1.1.3</w:t>
            </w:r>
          </w:p>
        </w:tc>
        <w:tc>
          <w:tcPr>
            <w:tcW w:w="4627" w:type="dxa"/>
          </w:tcPr>
          <w:p w14:paraId="60C27DE4"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w:t>
            </w:r>
          </w:p>
        </w:tc>
        <w:tc>
          <w:tcPr>
            <w:tcW w:w="4627" w:type="dxa"/>
          </w:tcPr>
          <w:p w14:paraId="069A7314"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1.2.1</w:t>
            </w:r>
          </w:p>
        </w:tc>
        <w:tc>
          <w:tcPr>
            <w:tcW w:w="4627" w:type="dxa"/>
          </w:tcPr>
          <w:p w14:paraId="2F127B05"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lastRenderedPageBreak/>
              <w:t>1.2.2</w:t>
            </w:r>
          </w:p>
        </w:tc>
        <w:tc>
          <w:tcPr>
            <w:tcW w:w="4627" w:type="dxa"/>
          </w:tcPr>
          <w:p w14:paraId="1A349444"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1.2.3</w:t>
            </w:r>
          </w:p>
        </w:tc>
        <w:tc>
          <w:tcPr>
            <w:tcW w:w="4627" w:type="dxa"/>
          </w:tcPr>
          <w:p w14:paraId="4FEA901C"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Приложение:_</w:t>
      </w:r>
      <w:proofErr w:type="gramEnd"/>
      <w:r w:rsidRPr="00302E6A">
        <w:rPr>
          <w:rFonts w:ascii="Times New Roman" w:hAnsi="Times New Roman"/>
          <w:color w:val="000000" w:themeColor="text1"/>
          <w:sz w:val="28"/>
          <w:szCs w:val="28"/>
        </w:rPr>
        <w:t>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Номер телефона и адрес электронной почты для </w:t>
      </w:r>
      <w:proofErr w:type="gramStart"/>
      <w:r w:rsidRPr="00302E6A">
        <w:rPr>
          <w:rFonts w:ascii="Times New Roman" w:hAnsi="Times New Roman"/>
          <w:color w:val="000000" w:themeColor="text1"/>
          <w:sz w:val="28"/>
          <w:szCs w:val="28"/>
        </w:rPr>
        <w:t>связи:_</w:t>
      </w:r>
      <w:proofErr w:type="gramEnd"/>
      <w:r w:rsidRPr="00302E6A">
        <w:rPr>
          <w:rFonts w:ascii="Times New Roman" w:hAnsi="Times New Roman"/>
          <w:color w:val="000000" w:themeColor="text1"/>
          <w:sz w:val="28"/>
          <w:szCs w:val="28"/>
        </w:rPr>
        <w:t>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4BCF6AA7" w:rsidR="00564F60" w:rsidRPr="00F10681" w:rsidRDefault="00564F60" w:rsidP="00302E6A">
            <w:pPr>
              <w:autoSpaceDE w:val="0"/>
              <w:autoSpaceDN w:val="0"/>
              <w:spacing w:before="120" w:after="120" w:line="240" w:lineRule="auto"/>
              <w:rPr>
                <w:rFonts w:ascii="Times New Roman" w:hAnsi="Times New Roman"/>
                <w:i/>
                <w:color w:val="000000" w:themeColor="text1"/>
                <w:sz w:val="24"/>
                <w:szCs w:val="24"/>
              </w:rPr>
            </w:pPr>
            <w:r w:rsidRPr="00F10681">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CF6E5B" w:rsidRPr="00F10681">
              <w:rPr>
                <w:rFonts w:ascii="Times New Roman" w:hAnsi="Times New Roman"/>
                <w:color w:val="000000" w:themeColor="text1"/>
                <w:sz w:val="24"/>
                <w:szCs w:val="24"/>
              </w:rPr>
              <w:t>"</w:t>
            </w:r>
            <w:r w:rsidRPr="00F10681">
              <w:rPr>
                <w:rFonts w:ascii="Times New Roman" w:hAnsi="Times New Roman"/>
                <w:color w:val="000000" w:themeColor="text1"/>
                <w:sz w:val="24"/>
                <w:szCs w:val="24"/>
              </w:rPr>
              <w:t>Единый портал государственных и муниципальных услуг (функций)</w:t>
            </w:r>
            <w:r w:rsidR="00CF6E5B" w:rsidRPr="00F10681">
              <w:rPr>
                <w:rFonts w:ascii="Times New Roman" w:hAnsi="Times New Roman"/>
                <w:color w:val="000000" w:themeColor="text1"/>
                <w:sz w:val="24"/>
                <w:szCs w:val="24"/>
              </w:rPr>
              <w:t>"</w:t>
            </w:r>
            <w:r w:rsidRPr="00F10681">
              <w:rPr>
                <w:rFonts w:ascii="Times New Roman" w:hAnsi="Times New Roman"/>
                <w:color w:val="000000" w:themeColor="text1"/>
                <w:sz w:val="24"/>
                <w:szCs w:val="24"/>
              </w:rPr>
              <w:t>/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10681">
              <w:rPr>
                <w:rFonts w:ascii="Times New Roman" w:hAnsi="Times New Roman"/>
                <w:color w:val="000000" w:themeColor="text1"/>
                <w:sz w:val="24"/>
                <w:szCs w:val="24"/>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F10681"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F10681">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10955C7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8F8A51F" w14:textId="05D4ECAE" w:rsidR="00564F60" w:rsidRDefault="00564F60" w:rsidP="00302E6A">
      <w:pPr>
        <w:pStyle w:val="a5"/>
        <w:ind w:left="5387"/>
        <w:jc w:val="center"/>
        <w:rPr>
          <w:rFonts w:ascii="Times New Roman" w:hAnsi="Times New Roman"/>
          <w:color w:val="000000" w:themeColor="text1"/>
          <w:sz w:val="28"/>
          <w:szCs w:val="28"/>
        </w:rPr>
      </w:pPr>
    </w:p>
    <w:p w14:paraId="54888E60" w14:textId="2A6CD0D0" w:rsidR="00FA3497" w:rsidRPr="00F10681" w:rsidRDefault="00FA3497" w:rsidP="00183981">
      <w:pPr>
        <w:pStyle w:val="a5"/>
        <w:jc w:val="both"/>
        <w:rPr>
          <w:rFonts w:ascii="Times New Roman" w:hAnsi="Times New Roman"/>
          <w:color w:val="000000" w:themeColor="text1"/>
          <w:sz w:val="24"/>
          <w:szCs w:val="24"/>
        </w:rPr>
      </w:pPr>
      <w:r w:rsidRPr="00F10681">
        <w:rPr>
          <w:rFonts w:ascii="Times New Roman" w:hAnsi="Times New Roman"/>
          <w:color w:val="000000" w:themeColor="text1"/>
          <w:sz w:val="24"/>
          <w:szCs w:val="24"/>
        </w:rPr>
        <w:t xml:space="preserve">*Указывается один из вариантов: заявление о выдаче разрешения на </w:t>
      </w:r>
      <w:r w:rsidR="00D72B6A" w:rsidRPr="00F10681">
        <w:rPr>
          <w:rFonts w:ascii="Times New Roman" w:hAnsi="Times New Roman"/>
          <w:color w:val="000000" w:themeColor="text1"/>
          <w:sz w:val="24"/>
          <w:szCs w:val="24"/>
        </w:rPr>
        <w:t>ввод объекта в эксплуатацию, заявление о внесении изменений в разрешение на ввод объекта в эксплуатацию.</w:t>
      </w:r>
    </w:p>
    <w:p w14:paraId="35E3750C" w14:textId="77777777" w:rsidR="00564F60" w:rsidRPr="00F10681" w:rsidRDefault="00564F60" w:rsidP="00302E6A">
      <w:pPr>
        <w:spacing w:before="120"/>
        <w:rPr>
          <w:rFonts w:ascii="Times New Roman" w:hAnsi="Times New Roman"/>
          <w:b/>
          <w:color w:val="000000" w:themeColor="text1"/>
          <w:sz w:val="24"/>
          <w:szCs w:val="24"/>
        </w:rPr>
      </w:pPr>
      <w:r w:rsidRPr="00F10681">
        <w:rPr>
          <w:color w:val="000000" w:themeColor="text1"/>
          <w:sz w:val="24"/>
          <w:szCs w:val="24"/>
        </w:rPr>
        <w:br w:type="page"/>
      </w:r>
    </w:p>
    <w:p w14:paraId="1A2730FF"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ПРИЛОЖЕНИЕ № 1</w:t>
      </w:r>
      <w:r>
        <w:rPr>
          <w:rFonts w:ascii="Times New Roman" w:eastAsia="Calibri" w:hAnsi="Times New Roman"/>
          <w:color w:val="000000" w:themeColor="text1"/>
          <w:sz w:val="20"/>
          <w:szCs w:val="20"/>
          <w:lang w:eastAsia="en-US"/>
        </w:rPr>
        <w:t>2</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6C8F6B58"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5515FE76"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0BE2B810" w14:textId="30431FC9" w:rsidR="004A6EEB" w:rsidRPr="00C87B3E"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2C6952F4" w14:textId="38883054" w:rsidR="00564F60" w:rsidRPr="00F10681" w:rsidRDefault="00564F60" w:rsidP="00F10681">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5FA01F80" w14:textId="79D7E1AF" w:rsidR="00564F60" w:rsidRPr="00302E6A" w:rsidRDefault="00564F60" w:rsidP="009C78C5">
      <w:pPr>
        <w:spacing w:before="120" w:line="240" w:lineRule="auto"/>
        <w:jc w:val="center"/>
        <w:outlineLvl w:val="0"/>
        <w:rPr>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w:t>
      </w:r>
      <w:r w:rsidR="00D72B6A">
        <w:rPr>
          <w:rFonts w:ascii="Times New Roman" w:hAnsi="Times New Roman"/>
          <w:b/>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color w:val="000000" w:themeColor="text1"/>
          <w:sz w:val="28"/>
          <w:szCs w:val="28"/>
        </w:rPr>
        <w:t xml:space="preserve"> без рассмотрения</w:t>
      </w:r>
    </w:p>
    <w:p w14:paraId="1CE54892" w14:textId="77777777"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9B8AE7F" w14:textId="7218BC34" w:rsidR="00D72B6A" w:rsidRDefault="00564F60" w:rsidP="00183981">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На основании Вашего заявления от _____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___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w:t>
      </w:r>
      <w:r w:rsidR="00D72B6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___</w:t>
      </w:r>
      <w:r w:rsidR="00D72B6A">
        <w:rPr>
          <w:rFonts w:ascii="Times New Roman" w:hAnsi="Times New Roman"/>
          <w:bCs/>
          <w:color w:val="000000" w:themeColor="text1"/>
          <w:sz w:val="28"/>
          <w:szCs w:val="28"/>
        </w:rPr>
        <w:t>_____</w:t>
      </w:r>
      <w:r w:rsidRPr="00302E6A">
        <w:rPr>
          <w:rFonts w:ascii="Times New Roman" w:hAnsi="Times New Roman"/>
          <w:bCs/>
          <w:color w:val="000000" w:themeColor="text1"/>
          <w:sz w:val="28"/>
          <w:szCs w:val="28"/>
        </w:rPr>
        <w:t>______</w:t>
      </w:r>
    </w:p>
    <w:p w14:paraId="231DBF11" w14:textId="62488D5D" w:rsidR="00564F60" w:rsidRPr="00302E6A" w:rsidRDefault="00564F60" w:rsidP="00183981">
      <w:pPr>
        <w:widowControl w:val="0"/>
        <w:autoSpaceDE w:val="0"/>
        <w:autoSpaceDN w:val="0"/>
        <w:adjustRightInd w:val="0"/>
        <w:spacing w:after="0" w:line="240" w:lineRule="auto"/>
        <w:ind w:firstLine="5954"/>
        <w:jc w:val="both"/>
        <w:rPr>
          <w:rFonts w:ascii="Times New Roman" w:hAnsi="Times New Roman"/>
          <w:color w:val="000000" w:themeColor="text1"/>
          <w:sz w:val="20"/>
          <w:szCs w:val="20"/>
        </w:rPr>
      </w:pPr>
      <w:r w:rsidRPr="00302E6A">
        <w:rPr>
          <w:rFonts w:ascii="Times New Roman" w:hAnsi="Times New Roman"/>
          <w:color w:val="000000" w:themeColor="text1"/>
          <w:sz w:val="20"/>
          <w:szCs w:val="20"/>
        </w:rPr>
        <w:t>(дата и номер регистрации)</w:t>
      </w:r>
    </w:p>
    <w:p w14:paraId="4737A13A" w14:textId="4A7F5E5F" w:rsidR="00564F60" w:rsidRPr="00302E6A" w:rsidRDefault="00D72B6A" w:rsidP="00D72B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об</w:t>
      </w:r>
      <w:r>
        <w:rPr>
          <w:rFonts w:ascii="Times New Roman" w:hAnsi="Times New Roman"/>
          <w:bCs/>
          <w:color w:val="000000" w:themeColor="text1"/>
          <w:sz w:val="28"/>
          <w:szCs w:val="28"/>
        </w:rPr>
        <w:t> </w:t>
      </w:r>
      <w:r w:rsidRPr="00302E6A">
        <w:rPr>
          <w:rFonts w:ascii="Times New Roman" w:hAnsi="Times New Roman"/>
          <w:bCs/>
          <w:color w:val="000000" w:themeColor="text1"/>
          <w:sz w:val="28"/>
          <w:szCs w:val="28"/>
        </w:rPr>
        <w:t>оставлении</w:t>
      </w:r>
      <w:r>
        <w:rPr>
          <w:rFonts w:ascii="Times New Roman" w:hAnsi="Times New Roman"/>
          <w:bCs/>
          <w:color w:val="000000" w:themeColor="text1"/>
          <w:sz w:val="28"/>
          <w:szCs w:val="28"/>
        </w:rPr>
        <w:t xml:space="preserve"> _____________________________________________________*</w:t>
      </w:r>
      <w:r w:rsidR="00564F60" w:rsidRPr="00302E6A">
        <w:rPr>
          <w:rFonts w:ascii="Times New Roman" w:hAnsi="Times New Roman"/>
          <w:bCs/>
          <w:color w:val="000000" w:themeColor="text1"/>
          <w:sz w:val="28"/>
          <w:szCs w:val="28"/>
        </w:rPr>
        <w:t xml:space="preserve"> без</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рассмотрения _</w:t>
      </w:r>
      <w:r>
        <w:rPr>
          <w:rFonts w:ascii="Times New Roman" w:hAnsi="Times New Roman"/>
          <w:bCs/>
          <w:color w:val="000000" w:themeColor="text1"/>
          <w:sz w:val="28"/>
          <w:szCs w:val="28"/>
        </w:rPr>
        <w:t>_____</w:t>
      </w:r>
      <w:r w:rsidR="00564F60" w:rsidRPr="00302E6A">
        <w:rPr>
          <w:rFonts w:ascii="Times New Roman" w:hAnsi="Times New Roman"/>
          <w:bCs/>
          <w:color w:val="000000" w:themeColor="text1"/>
          <w:sz w:val="28"/>
          <w:szCs w:val="28"/>
        </w:rPr>
        <w:t>_____________________________</w:t>
      </w:r>
      <w:r>
        <w:rPr>
          <w:rFonts w:ascii="Times New Roman" w:hAnsi="Times New Roman"/>
          <w:bCs/>
          <w:color w:val="000000" w:themeColor="text1"/>
          <w:sz w:val="28"/>
          <w:szCs w:val="28"/>
        </w:rPr>
        <w:t>_</w:t>
      </w:r>
      <w:r w:rsidR="00564F60" w:rsidRPr="00302E6A">
        <w:rPr>
          <w:rFonts w:ascii="Times New Roman" w:hAnsi="Times New Roman"/>
          <w:bCs/>
          <w:color w:val="000000" w:themeColor="text1"/>
          <w:sz w:val="28"/>
          <w:szCs w:val="28"/>
        </w:rPr>
        <w:t>______________________</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_______________</w:t>
      </w:r>
      <w:r>
        <w:rPr>
          <w:rFonts w:ascii="Times New Roman" w:hAnsi="Times New Roman"/>
          <w:bCs/>
          <w:color w:val="000000" w:themeColor="text1"/>
          <w:sz w:val="28"/>
          <w:szCs w:val="28"/>
        </w:rPr>
        <w:t>_____________________________________________________</w:t>
      </w:r>
      <w:r w:rsidR="00564F60" w:rsidRPr="00302E6A">
        <w:rPr>
          <w:rFonts w:ascii="Times New Roman" w:hAnsi="Times New Roman"/>
          <w:bCs/>
          <w:color w:val="000000" w:themeColor="text1"/>
          <w:sz w:val="28"/>
          <w:szCs w:val="28"/>
        </w:rPr>
        <w:t>__</w:t>
      </w:r>
      <w:r>
        <w:rPr>
          <w:rFonts w:ascii="Times New Roman" w:hAnsi="Times New Roman"/>
          <w:bCs/>
          <w:color w:val="000000" w:themeColor="text1"/>
          <w:sz w:val="28"/>
          <w:szCs w:val="28"/>
        </w:rPr>
        <w:t xml:space="preserve"> </w:t>
      </w:r>
      <w:r w:rsidR="00564F60"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2F94E87C"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w:t>
      </w:r>
      <w:r w:rsidR="00D72B6A">
        <w:rPr>
          <w:rFonts w:ascii="Times New Roman" w:hAnsi="Times New Roman"/>
          <w:color w:val="000000" w:themeColor="text1"/>
          <w:sz w:val="28"/>
          <w:szCs w:val="28"/>
        </w:rPr>
        <w:t>__________________________________________*</w:t>
      </w:r>
      <w:r w:rsidRPr="00302E6A" w:rsidDel="008558E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от _____________№_______</w:t>
      </w:r>
      <w:r w:rsidR="00D72B6A">
        <w:rPr>
          <w:rFonts w:ascii="Times New Roman" w:hAnsi="Times New Roman"/>
          <w:color w:val="000000" w:themeColor="text1"/>
          <w:sz w:val="28"/>
          <w:szCs w:val="28"/>
        </w:rPr>
        <w:t>_</w:t>
      </w:r>
      <w:r w:rsidRPr="00302E6A">
        <w:rPr>
          <w:rFonts w:ascii="Times New Roman" w:hAnsi="Times New Roman"/>
          <w:color w:val="000000" w:themeColor="text1"/>
          <w:sz w:val="28"/>
          <w:szCs w:val="28"/>
        </w:rPr>
        <w:t>____ без рассмотрения.</w:t>
      </w:r>
    </w:p>
    <w:p w14:paraId="5650ED02" w14:textId="7EA798FC"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79A14E06" w14:textId="2F4F33D8" w:rsidR="00564F60" w:rsidRPr="00302E6A" w:rsidRDefault="00564F60" w:rsidP="00302E6A">
      <w:pPr>
        <w:pStyle w:val="ConsPlusNormal"/>
        <w:ind w:firstLine="709"/>
        <w:jc w:val="both"/>
        <w:rPr>
          <w:bCs/>
          <w:color w:val="000000" w:themeColor="text1"/>
          <w:sz w:val="24"/>
          <w:szCs w:val="24"/>
        </w:rPr>
      </w:pP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23550E61" w:rsidR="000A116F"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5BEC9131" w14:textId="147B02FC" w:rsidR="00EC4873" w:rsidRPr="009905EE" w:rsidRDefault="00D72B6A" w:rsidP="0072115B">
      <w:pPr>
        <w:pStyle w:val="a5"/>
        <w:jc w:val="both"/>
        <w:rPr>
          <w:rFonts w:ascii="Times New Roman" w:hAnsi="Times New Roman"/>
          <w:color w:val="000000" w:themeColor="text1"/>
          <w:sz w:val="24"/>
          <w:szCs w:val="24"/>
        </w:rPr>
      </w:pPr>
      <w:r w:rsidRPr="009905EE">
        <w:rPr>
          <w:rFonts w:ascii="Times New Roman" w:hAnsi="Times New Roman"/>
          <w:color w:val="000000" w:themeColor="text1"/>
          <w:sz w:val="24"/>
          <w:szCs w:val="24"/>
        </w:rPr>
        <w:t>*Указывается один из вариантов: заявление о выдаче разрешения на ввод объекта в эксплуатацию, заявление о внесении изменений в разрешение</w:t>
      </w:r>
      <w:r w:rsidR="005F0386" w:rsidRPr="009905EE">
        <w:rPr>
          <w:rFonts w:ascii="Times New Roman" w:hAnsi="Times New Roman"/>
          <w:color w:val="000000" w:themeColor="text1"/>
          <w:sz w:val="24"/>
          <w:szCs w:val="24"/>
        </w:rPr>
        <w:t xml:space="preserve"> на вв</w:t>
      </w:r>
      <w:r w:rsidR="0072115B" w:rsidRPr="009905EE">
        <w:rPr>
          <w:rFonts w:ascii="Times New Roman" w:hAnsi="Times New Roman"/>
          <w:color w:val="000000" w:themeColor="text1"/>
          <w:sz w:val="24"/>
          <w:szCs w:val="24"/>
        </w:rPr>
        <w:t xml:space="preserve">од объекта в </w:t>
      </w:r>
      <w:proofErr w:type="spellStart"/>
      <w:r w:rsidR="0072115B" w:rsidRPr="009905EE">
        <w:rPr>
          <w:rFonts w:ascii="Times New Roman" w:hAnsi="Times New Roman"/>
          <w:color w:val="000000" w:themeColor="text1"/>
          <w:sz w:val="24"/>
          <w:szCs w:val="24"/>
        </w:rPr>
        <w:t>эксплуатац</w:t>
      </w:r>
      <w:proofErr w:type="spellEnd"/>
    </w:p>
    <w:sectPr w:rsidR="00EC4873" w:rsidRPr="009905EE" w:rsidSect="0072115B">
      <w:headerReference w:type="default" r:id="rId54"/>
      <w:footerReference w:type="default" r:id="rId55"/>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583A4" w14:textId="77777777" w:rsidR="00AC40C0" w:rsidRDefault="00AC40C0">
      <w:pPr>
        <w:spacing w:after="0" w:line="240" w:lineRule="auto"/>
      </w:pPr>
      <w:r>
        <w:separator/>
      </w:r>
    </w:p>
  </w:endnote>
  <w:endnote w:type="continuationSeparator" w:id="0">
    <w:p w14:paraId="6F068081" w14:textId="77777777" w:rsidR="00AC40C0" w:rsidRDefault="00AC40C0">
      <w:pPr>
        <w:spacing w:after="0" w:line="240" w:lineRule="auto"/>
      </w:pPr>
      <w:r>
        <w:continuationSeparator/>
      </w:r>
    </w:p>
  </w:endnote>
  <w:endnote w:type="continuationNotice" w:id="1">
    <w:p w14:paraId="36ED8E34" w14:textId="77777777" w:rsidR="00AC40C0" w:rsidRDefault="00AC4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1A66" w14:textId="35534645" w:rsidR="009C78C5" w:rsidRDefault="009C78C5">
    <w:pPr>
      <w:pStyle w:val="a8"/>
      <w:jc w:val="center"/>
    </w:pPr>
  </w:p>
  <w:p w14:paraId="42827142" w14:textId="77777777" w:rsidR="009C78C5" w:rsidRDefault="009C78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80DF5" w14:textId="77777777" w:rsidR="00AC40C0" w:rsidRDefault="00AC40C0">
      <w:pPr>
        <w:spacing w:after="0" w:line="240" w:lineRule="auto"/>
      </w:pPr>
      <w:r>
        <w:separator/>
      </w:r>
    </w:p>
  </w:footnote>
  <w:footnote w:type="continuationSeparator" w:id="0">
    <w:p w14:paraId="0E5DFFC0" w14:textId="77777777" w:rsidR="00AC40C0" w:rsidRDefault="00AC40C0">
      <w:pPr>
        <w:spacing w:after="0" w:line="240" w:lineRule="auto"/>
      </w:pPr>
      <w:r>
        <w:continuationSeparator/>
      </w:r>
    </w:p>
  </w:footnote>
  <w:footnote w:type="continuationNotice" w:id="1">
    <w:p w14:paraId="0E01BC32" w14:textId="77777777" w:rsidR="00AC40C0" w:rsidRDefault="00AC40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D98F" w14:textId="77777777" w:rsidR="009C78C5" w:rsidRPr="007B2B77" w:rsidRDefault="009C78C5">
    <w:pPr>
      <w:pStyle w:val="a6"/>
      <w:jc w:val="center"/>
      <w:rPr>
        <w:rFonts w:ascii="Times New Roman" w:hAnsi="Times New Roman"/>
        <w:sz w:val="24"/>
      </w:rPr>
    </w:pPr>
  </w:p>
  <w:p w14:paraId="0DBA3E96" w14:textId="77777777" w:rsidR="009C78C5" w:rsidRDefault="009C78C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402"/>
    <w:rsid w:val="00002D1B"/>
    <w:rsid w:val="00006EB7"/>
    <w:rsid w:val="00007128"/>
    <w:rsid w:val="00007768"/>
    <w:rsid w:val="00010438"/>
    <w:rsid w:val="000107FD"/>
    <w:rsid w:val="00010912"/>
    <w:rsid w:val="000119C8"/>
    <w:rsid w:val="00012962"/>
    <w:rsid w:val="00012C53"/>
    <w:rsid w:val="00013311"/>
    <w:rsid w:val="0001364A"/>
    <w:rsid w:val="00013A37"/>
    <w:rsid w:val="00014E55"/>
    <w:rsid w:val="00015489"/>
    <w:rsid w:val="00015D17"/>
    <w:rsid w:val="00016764"/>
    <w:rsid w:val="00016E35"/>
    <w:rsid w:val="000175E4"/>
    <w:rsid w:val="00017B84"/>
    <w:rsid w:val="00020631"/>
    <w:rsid w:val="0002170F"/>
    <w:rsid w:val="00022718"/>
    <w:rsid w:val="00022AA3"/>
    <w:rsid w:val="000245C4"/>
    <w:rsid w:val="000265BE"/>
    <w:rsid w:val="00026909"/>
    <w:rsid w:val="00026ACD"/>
    <w:rsid w:val="00026EB6"/>
    <w:rsid w:val="000301A0"/>
    <w:rsid w:val="00030580"/>
    <w:rsid w:val="00030B7E"/>
    <w:rsid w:val="000315C6"/>
    <w:rsid w:val="00032690"/>
    <w:rsid w:val="000328BA"/>
    <w:rsid w:val="0003402C"/>
    <w:rsid w:val="00040E44"/>
    <w:rsid w:val="0004100A"/>
    <w:rsid w:val="0004191F"/>
    <w:rsid w:val="000443B4"/>
    <w:rsid w:val="00044D5E"/>
    <w:rsid w:val="000453D7"/>
    <w:rsid w:val="00045AB2"/>
    <w:rsid w:val="000460CE"/>
    <w:rsid w:val="00046694"/>
    <w:rsid w:val="00047617"/>
    <w:rsid w:val="0005086B"/>
    <w:rsid w:val="000517C3"/>
    <w:rsid w:val="00051D34"/>
    <w:rsid w:val="000520C5"/>
    <w:rsid w:val="0005296E"/>
    <w:rsid w:val="00052A86"/>
    <w:rsid w:val="00053333"/>
    <w:rsid w:val="00054B28"/>
    <w:rsid w:val="00054BCD"/>
    <w:rsid w:val="00055345"/>
    <w:rsid w:val="0005658B"/>
    <w:rsid w:val="000608D4"/>
    <w:rsid w:val="00061BB0"/>
    <w:rsid w:val="000628B6"/>
    <w:rsid w:val="00064212"/>
    <w:rsid w:val="00064D4F"/>
    <w:rsid w:val="00064FE2"/>
    <w:rsid w:val="00065C4B"/>
    <w:rsid w:val="00065C7E"/>
    <w:rsid w:val="00065F3A"/>
    <w:rsid w:val="0006641F"/>
    <w:rsid w:val="00067B20"/>
    <w:rsid w:val="00070D40"/>
    <w:rsid w:val="0007149B"/>
    <w:rsid w:val="0007153C"/>
    <w:rsid w:val="00071DEF"/>
    <w:rsid w:val="0007243E"/>
    <w:rsid w:val="00072D25"/>
    <w:rsid w:val="000730A8"/>
    <w:rsid w:val="00073ABF"/>
    <w:rsid w:val="00073F5C"/>
    <w:rsid w:val="00075785"/>
    <w:rsid w:val="000757F8"/>
    <w:rsid w:val="0007603C"/>
    <w:rsid w:val="00076300"/>
    <w:rsid w:val="00076B65"/>
    <w:rsid w:val="0007779E"/>
    <w:rsid w:val="000777A6"/>
    <w:rsid w:val="00077902"/>
    <w:rsid w:val="00077BBA"/>
    <w:rsid w:val="00080D07"/>
    <w:rsid w:val="00081B5C"/>
    <w:rsid w:val="00082F21"/>
    <w:rsid w:val="000838DB"/>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EC"/>
    <w:rsid w:val="000901DF"/>
    <w:rsid w:val="000929FF"/>
    <w:rsid w:val="00093AAF"/>
    <w:rsid w:val="00093C3E"/>
    <w:rsid w:val="00094B9A"/>
    <w:rsid w:val="00095626"/>
    <w:rsid w:val="0009644B"/>
    <w:rsid w:val="00096A6D"/>
    <w:rsid w:val="00096E0D"/>
    <w:rsid w:val="00096ED1"/>
    <w:rsid w:val="0009733E"/>
    <w:rsid w:val="000A116F"/>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3E"/>
    <w:rsid w:val="000B2373"/>
    <w:rsid w:val="000B23EA"/>
    <w:rsid w:val="000B2CD0"/>
    <w:rsid w:val="000B2ED3"/>
    <w:rsid w:val="000B35CD"/>
    <w:rsid w:val="000B3F69"/>
    <w:rsid w:val="000B42E2"/>
    <w:rsid w:val="000B4C28"/>
    <w:rsid w:val="000B6027"/>
    <w:rsid w:val="000B6F25"/>
    <w:rsid w:val="000B7BDD"/>
    <w:rsid w:val="000C01EE"/>
    <w:rsid w:val="000C12E1"/>
    <w:rsid w:val="000C1921"/>
    <w:rsid w:val="000C2444"/>
    <w:rsid w:val="000C39B9"/>
    <w:rsid w:val="000C3D42"/>
    <w:rsid w:val="000C4175"/>
    <w:rsid w:val="000C4EFE"/>
    <w:rsid w:val="000C63F2"/>
    <w:rsid w:val="000C6E8E"/>
    <w:rsid w:val="000C706A"/>
    <w:rsid w:val="000C791F"/>
    <w:rsid w:val="000C7A48"/>
    <w:rsid w:val="000D05E3"/>
    <w:rsid w:val="000D19F8"/>
    <w:rsid w:val="000D1E2F"/>
    <w:rsid w:val="000D2AC8"/>
    <w:rsid w:val="000D46C8"/>
    <w:rsid w:val="000D5120"/>
    <w:rsid w:val="000D53F1"/>
    <w:rsid w:val="000D6865"/>
    <w:rsid w:val="000D6FC7"/>
    <w:rsid w:val="000D709C"/>
    <w:rsid w:val="000D7984"/>
    <w:rsid w:val="000D7F41"/>
    <w:rsid w:val="000E014C"/>
    <w:rsid w:val="000E09C2"/>
    <w:rsid w:val="000E0CF0"/>
    <w:rsid w:val="000E12FF"/>
    <w:rsid w:val="000E1B9C"/>
    <w:rsid w:val="000E1C1C"/>
    <w:rsid w:val="000E2460"/>
    <w:rsid w:val="000E26FF"/>
    <w:rsid w:val="000E2B15"/>
    <w:rsid w:val="000E3640"/>
    <w:rsid w:val="000E478E"/>
    <w:rsid w:val="000E526B"/>
    <w:rsid w:val="000E58BC"/>
    <w:rsid w:val="000E5BAC"/>
    <w:rsid w:val="000E66A1"/>
    <w:rsid w:val="000E6953"/>
    <w:rsid w:val="000E6CE2"/>
    <w:rsid w:val="000E7705"/>
    <w:rsid w:val="000E77E9"/>
    <w:rsid w:val="000F0ABF"/>
    <w:rsid w:val="000F130F"/>
    <w:rsid w:val="000F1C60"/>
    <w:rsid w:val="000F1D39"/>
    <w:rsid w:val="000F2978"/>
    <w:rsid w:val="000F2B19"/>
    <w:rsid w:val="000F33D2"/>
    <w:rsid w:val="000F35B4"/>
    <w:rsid w:val="000F3C26"/>
    <w:rsid w:val="000F42B5"/>
    <w:rsid w:val="000F534B"/>
    <w:rsid w:val="000F54FE"/>
    <w:rsid w:val="000F5923"/>
    <w:rsid w:val="000F62D8"/>
    <w:rsid w:val="000F75FF"/>
    <w:rsid w:val="000F76DA"/>
    <w:rsid w:val="00100B51"/>
    <w:rsid w:val="001010A3"/>
    <w:rsid w:val="00101403"/>
    <w:rsid w:val="0010332B"/>
    <w:rsid w:val="0010354D"/>
    <w:rsid w:val="00104CC0"/>
    <w:rsid w:val="0010526D"/>
    <w:rsid w:val="00106A34"/>
    <w:rsid w:val="00106C1E"/>
    <w:rsid w:val="00111921"/>
    <w:rsid w:val="00111D96"/>
    <w:rsid w:val="0011278B"/>
    <w:rsid w:val="00113426"/>
    <w:rsid w:val="00113486"/>
    <w:rsid w:val="00113CED"/>
    <w:rsid w:val="001148DC"/>
    <w:rsid w:val="00114E9D"/>
    <w:rsid w:val="00116D69"/>
    <w:rsid w:val="0011760B"/>
    <w:rsid w:val="001179DC"/>
    <w:rsid w:val="00117ECD"/>
    <w:rsid w:val="00120471"/>
    <w:rsid w:val="00120E81"/>
    <w:rsid w:val="00122B0A"/>
    <w:rsid w:val="00122C8E"/>
    <w:rsid w:val="00122FA6"/>
    <w:rsid w:val="00123464"/>
    <w:rsid w:val="0012364F"/>
    <w:rsid w:val="00123B84"/>
    <w:rsid w:val="00124022"/>
    <w:rsid w:val="0012453B"/>
    <w:rsid w:val="00124C01"/>
    <w:rsid w:val="00125C4D"/>
    <w:rsid w:val="00127173"/>
    <w:rsid w:val="0012721D"/>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4A19"/>
    <w:rsid w:val="001455C6"/>
    <w:rsid w:val="0014674D"/>
    <w:rsid w:val="00150592"/>
    <w:rsid w:val="00150930"/>
    <w:rsid w:val="001514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56D4"/>
    <w:rsid w:val="00165B23"/>
    <w:rsid w:val="00165E2F"/>
    <w:rsid w:val="00166CD3"/>
    <w:rsid w:val="00167977"/>
    <w:rsid w:val="001727BC"/>
    <w:rsid w:val="00172F1E"/>
    <w:rsid w:val="0017324D"/>
    <w:rsid w:val="001734E9"/>
    <w:rsid w:val="001741DA"/>
    <w:rsid w:val="001747E0"/>
    <w:rsid w:val="0017528C"/>
    <w:rsid w:val="00175569"/>
    <w:rsid w:val="00175C7B"/>
    <w:rsid w:val="00175FD1"/>
    <w:rsid w:val="00176BF8"/>
    <w:rsid w:val="00177466"/>
    <w:rsid w:val="00177899"/>
    <w:rsid w:val="0017796C"/>
    <w:rsid w:val="00180611"/>
    <w:rsid w:val="001807AD"/>
    <w:rsid w:val="00181077"/>
    <w:rsid w:val="00182907"/>
    <w:rsid w:val="00182B22"/>
    <w:rsid w:val="001836F2"/>
    <w:rsid w:val="00183748"/>
    <w:rsid w:val="00183981"/>
    <w:rsid w:val="00184948"/>
    <w:rsid w:val="00184C64"/>
    <w:rsid w:val="00185848"/>
    <w:rsid w:val="0018601F"/>
    <w:rsid w:val="001862C6"/>
    <w:rsid w:val="001873A8"/>
    <w:rsid w:val="0018767D"/>
    <w:rsid w:val="00187E40"/>
    <w:rsid w:val="00190D15"/>
    <w:rsid w:val="001917FE"/>
    <w:rsid w:val="001920DD"/>
    <w:rsid w:val="00192C3D"/>
    <w:rsid w:val="001933AC"/>
    <w:rsid w:val="00193A0F"/>
    <w:rsid w:val="0019491E"/>
    <w:rsid w:val="00194E0A"/>
    <w:rsid w:val="00194ECE"/>
    <w:rsid w:val="00195A64"/>
    <w:rsid w:val="00196281"/>
    <w:rsid w:val="001A2039"/>
    <w:rsid w:val="001A2610"/>
    <w:rsid w:val="001A30F8"/>
    <w:rsid w:val="001A577C"/>
    <w:rsid w:val="001A61F9"/>
    <w:rsid w:val="001A6632"/>
    <w:rsid w:val="001A6BB0"/>
    <w:rsid w:val="001A7381"/>
    <w:rsid w:val="001A7D92"/>
    <w:rsid w:val="001B0301"/>
    <w:rsid w:val="001B03D0"/>
    <w:rsid w:val="001B053D"/>
    <w:rsid w:val="001B0BFE"/>
    <w:rsid w:val="001B2E36"/>
    <w:rsid w:val="001B314E"/>
    <w:rsid w:val="001B510A"/>
    <w:rsid w:val="001B52EC"/>
    <w:rsid w:val="001B6466"/>
    <w:rsid w:val="001B6AA4"/>
    <w:rsid w:val="001B6AEF"/>
    <w:rsid w:val="001B7343"/>
    <w:rsid w:val="001B7B32"/>
    <w:rsid w:val="001B7E18"/>
    <w:rsid w:val="001C016B"/>
    <w:rsid w:val="001C06C1"/>
    <w:rsid w:val="001C0A7C"/>
    <w:rsid w:val="001C27C6"/>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DD7"/>
    <w:rsid w:val="001E23F5"/>
    <w:rsid w:val="001E242E"/>
    <w:rsid w:val="001E26D0"/>
    <w:rsid w:val="001E3434"/>
    <w:rsid w:val="001E373D"/>
    <w:rsid w:val="001E3EE7"/>
    <w:rsid w:val="001E443F"/>
    <w:rsid w:val="001E447E"/>
    <w:rsid w:val="001E47A5"/>
    <w:rsid w:val="001E5548"/>
    <w:rsid w:val="001E5B09"/>
    <w:rsid w:val="001E5D45"/>
    <w:rsid w:val="001E5DBC"/>
    <w:rsid w:val="001E6402"/>
    <w:rsid w:val="001F0333"/>
    <w:rsid w:val="001F117F"/>
    <w:rsid w:val="001F1541"/>
    <w:rsid w:val="001F2727"/>
    <w:rsid w:val="001F450C"/>
    <w:rsid w:val="001F4CCB"/>
    <w:rsid w:val="001F52E3"/>
    <w:rsid w:val="001F554B"/>
    <w:rsid w:val="001F6073"/>
    <w:rsid w:val="002008E4"/>
    <w:rsid w:val="00200D47"/>
    <w:rsid w:val="0020105F"/>
    <w:rsid w:val="002010B8"/>
    <w:rsid w:val="00202096"/>
    <w:rsid w:val="00202240"/>
    <w:rsid w:val="0020294C"/>
    <w:rsid w:val="002029EE"/>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400"/>
    <w:rsid w:val="002347FA"/>
    <w:rsid w:val="00234ED2"/>
    <w:rsid w:val="0023500F"/>
    <w:rsid w:val="002351A1"/>
    <w:rsid w:val="00235856"/>
    <w:rsid w:val="00236DB9"/>
    <w:rsid w:val="002372E2"/>
    <w:rsid w:val="002377CC"/>
    <w:rsid w:val="002403A0"/>
    <w:rsid w:val="00241246"/>
    <w:rsid w:val="00241B17"/>
    <w:rsid w:val="00245EDD"/>
    <w:rsid w:val="0024609D"/>
    <w:rsid w:val="0024627E"/>
    <w:rsid w:val="00247335"/>
    <w:rsid w:val="002512C9"/>
    <w:rsid w:val="00251843"/>
    <w:rsid w:val="00251DCB"/>
    <w:rsid w:val="0025250E"/>
    <w:rsid w:val="00252AD1"/>
    <w:rsid w:val="00252C45"/>
    <w:rsid w:val="0025391C"/>
    <w:rsid w:val="00254D9B"/>
    <w:rsid w:val="00255CE5"/>
    <w:rsid w:val="00256BB4"/>
    <w:rsid w:val="00256E78"/>
    <w:rsid w:val="00257DE4"/>
    <w:rsid w:val="0026108C"/>
    <w:rsid w:val="002619DD"/>
    <w:rsid w:val="00261C8D"/>
    <w:rsid w:val="00262850"/>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1227"/>
    <w:rsid w:val="002818BD"/>
    <w:rsid w:val="00281F1E"/>
    <w:rsid w:val="00283029"/>
    <w:rsid w:val="00283267"/>
    <w:rsid w:val="00283815"/>
    <w:rsid w:val="00283C95"/>
    <w:rsid w:val="00284589"/>
    <w:rsid w:val="00285125"/>
    <w:rsid w:val="002859FA"/>
    <w:rsid w:val="00286436"/>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36B"/>
    <w:rsid w:val="002A0466"/>
    <w:rsid w:val="002A10E0"/>
    <w:rsid w:val="002A1568"/>
    <w:rsid w:val="002A1895"/>
    <w:rsid w:val="002A2598"/>
    <w:rsid w:val="002A40E0"/>
    <w:rsid w:val="002A429E"/>
    <w:rsid w:val="002A46B3"/>
    <w:rsid w:val="002A5465"/>
    <w:rsid w:val="002A67CB"/>
    <w:rsid w:val="002A78B2"/>
    <w:rsid w:val="002B02D9"/>
    <w:rsid w:val="002B03AA"/>
    <w:rsid w:val="002B0E85"/>
    <w:rsid w:val="002B138A"/>
    <w:rsid w:val="002B270A"/>
    <w:rsid w:val="002B275A"/>
    <w:rsid w:val="002B3279"/>
    <w:rsid w:val="002B363A"/>
    <w:rsid w:val="002B381F"/>
    <w:rsid w:val="002B3D97"/>
    <w:rsid w:val="002B3E96"/>
    <w:rsid w:val="002B400C"/>
    <w:rsid w:val="002B4D1A"/>
    <w:rsid w:val="002B51D5"/>
    <w:rsid w:val="002B5B63"/>
    <w:rsid w:val="002B5FB7"/>
    <w:rsid w:val="002B62FA"/>
    <w:rsid w:val="002B6379"/>
    <w:rsid w:val="002B7088"/>
    <w:rsid w:val="002B7336"/>
    <w:rsid w:val="002B7357"/>
    <w:rsid w:val="002B740E"/>
    <w:rsid w:val="002B7C54"/>
    <w:rsid w:val="002C08B5"/>
    <w:rsid w:val="002C163D"/>
    <w:rsid w:val="002C165C"/>
    <w:rsid w:val="002C1B5C"/>
    <w:rsid w:val="002C1BD3"/>
    <w:rsid w:val="002C2994"/>
    <w:rsid w:val="002C2A07"/>
    <w:rsid w:val="002C3B10"/>
    <w:rsid w:val="002C4012"/>
    <w:rsid w:val="002C626F"/>
    <w:rsid w:val="002C72AE"/>
    <w:rsid w:val="002C7A7D"/>
    <w:rsid w:val="002C7D6C"/>
    <w:rsid w:val="002C7FA2"/>
    <w:rsid w:val="002D06D9"/>
    <w:rsid w:val="002D0765"/>
    <w:rsid w:val="002D0B02"/>
    <w:rsid w:val="002D11B3"/>
    <w:rsid w:val="002D12D9"/>
    <w:rsid w:val="002D1BA0"/>
    <w:rsid w:val="002D3226"/>
    <w:rsid w:val="002D4249"/>
    <w:rsid w:val="002D4666"/>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3AB1"/>
    <w:rsid w:val="002F4386"/>
    <w:rsid w:val="002F4DB2"/>
    <w:rsid w:val="002F4DD2"/>
    <w:rsid w:val="002F6426"/>
    <w:rsid w:val="002F66C9"/>
    <w:rsid w:val="002F6DBD"/>
    <w:rsid w:val="002F6F6B"/>
    <w:rsid w:val="002F7023"/>
    <w:rsid w:val="002F7046"/>
    <w:rsid w:val="00300AFD"/>
    <w:rsid w:val="00301524"/>
    <w:rsid w:val="00301A49"/>
    <w:rsid w:val="00302DEA"/>
    <w:rsid w:val="00302E6A"/>
    <w:rsid w:val="00303CCE"/>
    <w:rsid w:val="00305E7B"/>
    <w:rsid w:val="00307311"/>
    <w:rsid w:val="00307768"/>
    <w:rsid w:val="00307B2C"/>
    <w:rsid w:val="00307BF9"/>
    <w:rsid w:val="0031106E"/>
    <w:rsid w:val="00311280"/>
    <w:rsid w:val="003115DC"/>
    <w:rsid w:val="00311A1C"/>
    <w:rsid w:val="00312016"/>
    <w:rsid w:val="00312624"/>
    <w:rsid w:val="00312733"/>
    <w:rsid w:val="00313944"/>
    <w:rsid w:val="00313E0E"/>
    <w:rsid w:val="0031462D"/>
    <w:rsid w:val="00314871"/>
    <w:rsid w:val="00314AC6"/>
    <w:rsid w:val="00314AFA"/>
    <w:rsid w:val="00315FB3"/>
    <w:rsid w:val="00317937"/>
    <w:rsid w:val="00317A0B"/>
    <w:rsid w:val="0032095E"/>
    <w:rsid w:val="00320ABB"/>
    <w:rsid w:val="00320B9B"/>
    <w:rsid w:val="00321022"/>
    <w:rsid w:val="003217C6"/>
    <w:rsid w:val="00321892"/>
    <w:rsid w:val="00321A65"/>
    <w:rsid w:val="00324599"/>
    <w:rsid w:val="0032512E"/>
    <w:rsid w:val="00325B6F"/>
    <w:rsid w:val="00326BE3"/>
    <w:rsid w:val="00327812"/>
    <w:rsid w:val="003305D5"/>
    <w:rsid w:val="00330856"/>
    <w:rsid w:val="00331DD2"/>
    <w:rsid w:val="003322A9"/>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2352"/>
    <w:rsid w:val="00342385"/>
    <w:rsid w:val="00343F4E"/>
    <w:rsid w:val="00344BF1"/>
    <w:rsid w:val="0034522C"/>
    <w:rsid w:val="00345411"/>
    <w:rsid w:val="003459FE"/>
    <w:rsid w:val="003467A2"/>
    <w:rsid w:val="0034774D"/>
    <w:rsid w:val="0035068C"/>
    <w:rsid w:val="00351069"/>
    <w:rsid w:val="00351D41"/>
    <w:rsid w:val="00352DB6"/>
    <w:rsid w:val="003539B0"/>
    <w:rsid w:val="00355166"/>
    <w:rsid w:val="00356A8E"/>
    <w:rsid w:val="0036108F"/>
    <w:rsid w:val="003624C1"/>
    <w:rsid w:val="00362F3B"/>
    <w:rsid w:val="00362FA3"/>
    <w:rsid w:val="003636C7"/>
    <w:rsid w:val="0036464C"/>
    <w:rsid w:val="0036498F"/>
    <w:rsid w:val="003666EB"/>
    <w:rsid w:val="0036793F"/>
    <w:rsid w:val="00367CAB"/>
    <w:rsid w:val="00370B45"/>
    <w:rsid w:val="00370E97"/>
    <w:rsid w:val="003715C9"/>
    <w:rsid w:val="00371870"/>
    <w:rsid w:val="00372394"/>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6BCA"/>
    <w:rsid w:val="00387813"/>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3E85"/>
    <w:rsid w:val="003A3F8D"/>
    <w:rsid w:val="003A452C"/>
    <w:rsid w:val="003A4F43"/>
    <w:rsid w:val="003A55DD"/>
    <w:rsid w:val="003A7F67"/>
    <w:rsid w:val="003B1383"/>
    <w:rsid w:val="003B264F"/>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730E"/>
    <w:rsid w:val="003C7B83"/>
    <w:rsid w:val="003D0413"/>
    <w:rsid w:val="003D11BA"/>
    <w:rsid w:val="003D17A4"/>
    <w:rsid w:val="003D1C45"/>
    <w:rsid w:val="003D3582"/>
    <w:rsid w:val="003D50DB"/>
    <w:rsid w:val="003D57AE"/>
    <w:rsid w:val="003D604A"/>
    <w:rsid w:val="003D753E"/>
    <w:rsid w:val="003E0766"/>
    <w:rsid w:val="003E0E01"/>
    <w:rsid w:val="003E238F"/>
    <w:rsid w:val="003E2B4D"/>
    <w:rsid w:val="003E2CAA"/>
    <w:rsid w:val="003E3332"/>
    <w:rsid w:val="003E3497"/>
    <w:rsid w:val="003E3B58"/>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0EDA"/>
    <w:rsid w:val="004010D6"/>
    <w:rsid w:val="00402128"/>
    <w:rsid w:val="00402F37"/>
    <w:rsid w:val="004035DE"/>
    <w:rsid w:val="00405253"/>
    <w:rsid w:val="004059C1"/>
    <w:rsid w:val="00407773"/>
    <w:rsid w:val="00407A4A"/>
    <w:rsid w:val="004110C9"/>
    <w:rsid w:val="00411631"/>
    <w:rsid w:val="004118EA"/>
    <w:rsid w:val="00412C4D"/>
    <w:rsid w:val="00414490"/>
    <w:rsid w:val="004153CE"/>
    <w:rsid w:val="00417200"/>
    <w:rsid w:val="00420C12"/>
    <w:rsid w:val="0042147D"/>
    <w:rsid w:val="00421740"/>
    <w:rsid w:val="004218CF"/>
    <w:rsid w:val="00423C5B"/>
    <w:rsid w:val="004254A9"/>
    <w:rsid w:val="00425C66"/>
    <w:rsid w:val="00425D93"/>
    <w:rsid w:val="00426F19"/>
    <w:rsid w:val="0042730F"/>
    <w:rsid w:val="00427C95"/>
    <w:rsid w:val="00427F29"/>
    <w:rsid w:val="004303C7"/>
    <w:rsid w:val="0043075C"/>
    <w:rsid w:val="004327D5"/>
    <w:rsid w:val="00435F1E"/>
    <w:rsid w:val="004371C9"/>
    <w:rsid w:val="00440085"/>
    <w:rsid w:val="004415D8"/>
    <w:rsid w:val="004416E2"/>
    <w:rsid w:val="00442A5A"/>
    <w:rsid w:val="00443EF6"/>
    <w:rsid w:val="004458C2"/>
    <w:rsid w:val="004468B7"/>
    <w:rsid w:val="00446B1F"/>
    <w:rsid w:val="00447597"/>
    <w:rsid w:val="004511A4"/>
    <w:rsid w:val="0045125F"/>
    <w:rsid w:val="004529D9"/>
    <w:rsid w:val="00452C10"/>
    <w:rsid w:val="0045352B"/>
    <w:rsid w:val="00453725"/>
    <w:rsid w:val="0045491B"/>
    <w:rsid w:val="0045682A"/>
    <w:rsid w:val="0045693A"/>
    <w:rsid w:val="0045770B"/>
    <w:rsid w:val="0046053A"/>
    <w:rsid w:val="0046076F"/>
    <w:rsid w:val="00461DF0"/>
    <w:rsid w:val="00462632"/>
    <w:rsid w:val="00462FF1"/>
    <w:rsid w:val="00463275"/>
    <w:rsid w:val="00463C47"/>
    <w:rsid w:val="00463DEB"/>
    <w:rsid w:val="0046403F"/>
    <w:rsid w:val="00464277"/>
    <w:rsid w:val="00464637"/>
    <w:rsid w:val="00464930"/>
    <w:rsid w:val="0046585E"/>
    <w:rsid w:val="004672C2"/>
    <w:rsid w:val="004676F4"/>
    <w:rsid w:val="00467B33"/>
    <w:rsid w:val="00467DBF"/>
    <w:rsid w:val="004705CF"/>
    <w:rsid w:val="004705FC"/>
    <w:rsid w:val="00470E77"/>
    <w:rsid w:val="00470FD9"/>
    <w:rsid w:val="0047107F"/>
    <w:rsid w:val="00472BAC"/>
    <w:rsid w:val="00472C04"/>
    <w:rsid w:val="00474186"/>
    <w:rsid w:val="00476584"/>
    <w:rsid w:val="00476DD6"/>
    <w:rsid w:val="004773AF"/>
    <w:rsid w:val="0048056B"/>
    <w:rsid w:val="004811D0"/>
    <w:rsid w:val="00481318"/>
    <w:rsid w:val="004830A8"/>
    <w:rsid w:val="00485B1D"/>
    <w:rsid w:val="00485DA1"/>
    <w:rsid w:val="004861BD"/>
    <w:rsid w:val="0048628C"/>
    <w:rsid w:val="00486365"/>
    <w:rsid w:val="004867D2"/>
    <w:rsid w:val="004878E0"/>
    <w:rsid w:val="00490F6E"/>
    <w:rsid w:val="00490F7F"/>
    <w:rsid w:val="0049199A"/>
    <w:rsid w:val="0049211C"/>
    <w:rsid w:val="00492243"/>
    <w:rsid w:val="0049267F"/>
    <w:rsid w:val="00492746"/>
    <w:rsid w:val="004936F7"/>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5E19"/>
    <w:rsid w:val="004A6347"/>
    <w:rsid w:val="004A66D6"/>
    <w:rsid w:val="004A6C01"/>
    <w:rsid w:val="004A6EEB"/>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E109F"/>
    <w:rsid w:val="004E20F1"/>
    <w:rsid w:val="004E2105"/>
    <w:rsid w:val="004E26E2"/>
    <w:rsid w:val="004E3953"/>
    <w:rsid w:val="004E3C21"/>
    <w:rsid w:val="004E3C8F"/>
    <w:rsid w:val="004E45D9"/>
    <w:rsid w:val="004E519D"/>
    <w:rsid w:val="004E68D7"/>
    <w:rsid w:val="004E72FA"/>
    <w:rsid w:val="004E7F93"/>
    <w:rsid w:val="004F002A"/>
    <w:rsid w:val="004F139C"/>
    <w:rsid w:val="004F14E9"/>
    <w:rsid w:val="004F2B21"/>
    <w:rsid w:val="004F3926"/>
    <w:rsid w:val="004F4881"/>
    <w:rsid w:val="004F5504"/>
    <w:rsid w:val="004F5889"/>
    <w:rsid w:val="004F60E9"/>
    <w:rsid w:val="004F6ED0"/>
    <w:rsid w:val="004F70C4"/>
    <w:rsid w:val="004F7B6E"/>
    <w:rsid w:val="004F7BBC"/>
    <w:rsid w:val="00500BF7"/>
    <w:rsid w:val="005017D6"/>
    <w:rsid w:val="00501A8E"/>
    <w:rsid w:val="00501C72"/>
    <w:rsid w:val="005028BA"/>
    <w:rsid w:val="00502EFA"/>
    <w:rsid w:val="005038B3"/>
    <w:rsid w:val="00504B55"/>
    <w:rsid w:val="00507731"/>
    <w:rsid w:val="00510003"/>
    <w:rsid w:val="00510EAC"/>
    <w:rsid w:val="00511437"/>
    <w:rsid w:val="00512703"/>
    <w:rsid w:val="0051343B"/>
    <w:rsid w:val="00513710"/>
    <w:rsid w:val="00513F2B"/>
    <w:rsid w:val="00515181"/>
    <w:rsid w:val="0051541F"/>
    <w:rsid w:val="00516419"/>
    <w:rsid w:val="005170BF"/>
    <w:rsid w:val="0052064D"/>
    <w:rsid w:val="00520D58"/>
    <w:rsid w:val="0052114B"/>
    <w:rsid w:val="0052119F"/>
    <w:rsid w:val="00521C49"/>
    <w:rsid w:val="00521FB2"/>
    <w:rsid w:val="00522D0E"/>
    <w:rsid w:val="00522E48"/>
    <w:rsid w:val="00523843"/>
    <w:rsid w:val="00523BB9"/>
    <w:rsid w:val="0052427A"/>
    <w:rsid w:val="00524E8C"/>
    <w:rsid w:val="00525444"/>
    <w:rsid w:val="005254E7"/>
    <w:rsid w:val="005259C7"/>
    <w:rsid w:val="00525C1C"/>
    <w:rsid w:val="005260E4"/>
    <w:rsid w:val="00526244"/>
    <w:rsid w:val="00526CA5"/>
    <w:rsid w:val="00526FDE"/>
    <w:rsid w:val="00527AB9"/>
    <w:rsid w:val="00531823"/>
    <w:rsid w:val="00532373"/>
    <w:rsid w:val="00532547"/>
    <w:rsid w:val="005332A5"/>
    <w:rsid w:val="005333D8"/>
    <w:rsid w:val="00533D2A"/>
    <w:rsid w:val="005340A9"/>
    <w:rsid w:val="00534477"/>
    <w:rsid w:val="00534686"/>
    <w:rsid w:val="0053473B"/>
    <w:rsid w:val="00534A82"/>
    <w:rsid w:val="00534DBB"/>
    <w:rsid w:val="0053686E"/>
    <w:rsid w:val="0053788D"/>
    <w:rsid w:val="0054078A"/>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111D"/>
    <w:rsid w:val="005512BC"/>
    <w:rsid w:val="00554CD2"/>
    <w:rsid w:val="0055520C"/>
    <w:rsid w:val="0055535C"/>
    <w:rsid w:val="00555C73"/>
    <w:rsid w:val="00555EDE"/>
    <w:rsid w:val="0055623D"/>
    <w:rsid w:val="00557115"/>
    <w:rsid w:val="00557B7E"/>
    <w:rsid w:val="00560C58"/>
    <w:rsid w:val="005626B4"/>
    <w:rsid w:val="005626F1"/>
    <w:rsid w:val="00562B4F"/>
    <w:rsid w:val="00563757"/>
    <w:rsid w:val="00563A36"/>
    <w:rsid w:val="00563A7A"/>
    <w:rsid w:val="00564128"/>
    <w:rsid w:val="00564754"/>
    <w:rsid w:val="00564DAB"/>
    <w:rsid w:val="00564F60"/>
    <w:rsid w:val="005652E3"/>
    <w:rsid w:val="005653A7"/>
    <w:rsid w:val="00565D62"/>
    <w:rsid w:val="00566656"/>
    <w:rsid w:val="0056681B"/>
    <w:rsid w:val="00566C3D"/>
    <w:rsid w:val="005700DA"/>
    <w:rsid w:val="0057035A"/>
    <w:rsid w:val="00570D44"/>
    <w:rsid w:val="00571345"/>
    <w:rsid w:val="00571D61"/>
    <w:rsid w:val="00571D94"/>
    <w:rsid w:val="0057219B"/>
    <w:rsid w:val="0057307F"/>
    <w:rsid w:val="005730CA"/>
    <w:rsid w:val="00573FC1"/>
    <w:rsid w:val="00574308"/>
    <w:rsid w:val="0057573C"/>
    <w:rsid w:val="0057594F"/>
    <w:rsid w:val="00576CBD"/>
    <w:rsid w:val="005774F1"/>
    <w:rsid w:val="005776D6"/>
    <w:rsid w:val="005776DA"/>
    <w:rsid w:val="00580103"/>
    <w:rsid w:val="00580830"/>
    <w:rsid w:val="0058162D"/>
    <w:rsid w:val="0058164C"/>
    <w:rsid w:val="005823D3"/>
    <w:rsid w:val="005829E8"/>
    <w:rsid w:val="00582CE3"/>
    <w:rsid w:val="00584C04"/>
    <w:rsid w:val="005852BE"/>
    <w:rsid w:val="00586B55"/>
    <w:rsid w:val="00586FB2"/>
    <w:rsid w:val="005871E2"/>
    <w:rsid w:val="0058725A"/>
    <w:rsid w:val="0059065E"/>
    <w:rsid w:val="00590B08"/>
    <w:rsid w:val="005912B8"/>
    <w:rsid w:val="00592677"/>
    <w:rsid w:val="0059346D"/>
    <w:rsid w:val="00594423"/>
    <w:rsid w:val="00594612"/>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512F"/>
    <w:rsid w:val="005A762E"/>
    <w:rsid w:val="005A7C53"/>
    <w:rsid w:val="005B044D"/>
    <w:rsid w:val="005B12A0"/>
    <w:rsid w:val="005B2DFF"/>
    <w:rsid w:val="005B36D5"/>
    <w:rsid w:val="005B4A97"/>
    <w:rsid w:val="005B5926"/>
    <w:rsid w:val="005B59F4"/>
    <w:rsid w:val="005B5B4C"/>
    <w:rsid w:val="005B5DE4"/>
    <w:rsid w:val="005C0D28"/>
    <w:rsid w:val="005C146C"/>
    <w:rsid w:val="005C16C7"/>
    <w:rsid w:val="005C180A"/>
    <w:rsid w:val="005C1A92"/>
    <w:rsid w:val="005C1ABB"/>
    <w:rsid w:val="005C1CFA"/>
    <w:rsid w:val="005C1E67"/>
    <w:rsid w:val="005C29F6"/>
    <w:rsid w:val="005C302D"/>
    <w:rsid w:val="005C395F"/>
    <w:rsid w:val="005C3AF8"/>
    <w:rsid w:val="005C3BEC"/>
    <w:rsid w:val="005C5252"/>
    <w:rsid w:val="005C5475"/>
    <w:rsid w:val="005C5715"/>
    <w:rsid w:val="005C59C8"/>
    <w:rsid w:val="005C5FC8"/>
    <w:rsid w:val="005C6CF3"/>
    <w:rsid w:val="005C6E15"/>
    <w:rsid w:val="005C6E29"/>
    <w:rsid w:val="005C70B4"/>
    <w:rsid w:val="005C7772"/>
    <w:rsid w:val="005C7C52"/>
    <w:rsid w:val="005D0AAD"/>
    <w:rsid w:val="005D5159"/>
    <w:rsid w:val="005D5D20"/>
    <w:rsid w:val="005D6D96"/>
    <w:rsid w:val="005D73B9"/>
    <w:rsid w:val="005D74C1"/>
    <w:rsid w:val="005E0123"/>
    <w:rsid w:val="005E23D0"/>
    <w:rsid w:val="005E34B2"/>
    <w:rsid w:val="005E3690"/>
    <w:rsid w:val="005E4142"/>
    <w:rsid w:val="005E43B2"/>
    <w:rsid w:val="005E4F72"/>
    <w:rsid w:val="005E6772"/>
    <w:rsid w:val="005F01D0"/>
    <w:rsid w:val="005F0386"/>
    <w:rsid w:val="005F10A9"/>
    <w:rsid w:val="005F18D6"/>
    <w:rsid w:val="005F35CB"/>
    <w:rsid w:val="005F48DF"/>
    <w:rsid w:val="005F4F6C"/>
    <w:rsid w:val="005F5CE5"/>
    <w:rsid w:val="005F5D2B"/>
    <w:rsid w:val="005F72F3"/>
    <w:rsid w:val="005F736E"/>
    <w:rsid w:val="005F78A7"/>
    <w:rsid w:val="0060070A"/>
    <w:rsid w:val="00600A8A"/>
    <w:rsid w:val="00600DB0"/>
    <w:rsid w:val="00601018"/>
    <w:rsid w:val="00601526"/>
    <w:rsid w:val="00601777"/>
    <w:rsid w:val="006032C4"/>
    <w:rsid w:val="00603A6B"/>
    <w:rsid w:val="00603B0D"/>
    <w:rsid w:val="00604033"/>
    <w:rsid w:val="006061BA"/>
    <w:rsid w:val="00606452"/>
    <w:rsid w:val="00607879"/>
    <w:rsid w:val="00607ECD"/>
    <w:rsid w:val="00610173"/>
    <w:rsid w:val="00610BC8"/>
    <w:rsid w:val="006111C7"/>
    <w:rsid w:val="00611A0C"/>
    <w:rsid w:val="00611A31"/>
    <w:rsid w:val="00612218"/>
    <w:rsid w:val="00612B83"/>
    <w:rsid w:val="00613A3F"/>
    <w:rsid w:val="00614EBD"/>
    <w:rsid w:val="00615598"/>
    <w:rsid w:val="00616870"/>
    <w:rsid w:val="00616888"/>
    <w:rsid w:val="006173A6"/>
    <w:rsid w:val="0062007A"/>
    <w:rsid w:val="006205B2"/>
    <w:rsid w:val="00621DC1"/>
    <w:rsid w:val="006223AB"/>
    <w:rsid w:val="00623AEF"/>
    <w:rsid w:val="0062409F"/>
    <w:rsid w:val="00624642"/>
    <w:rsid w:val="0062496D"/>
    <w:rsid w:val="006249FA"/>
    <w:rsid w:val="00624D19"/>
    <w:rsid w:val="0062529C"/>
    <w:rsid w:val="006262D6"/>
    <w:rsid w:val="006263DE"/>
    <w:rsid w:val="00626747"/>
    <w:rsid w:val="006308BA"/>
    <w:rsid w:val="00630F7D"/>
    <w:rsid w:val="00631680"/>
    <w:rsid w:val="00636BDF"/>
    <w:rsid w:val="00637203"/>
    <w:rsid w:val="006376DF"/>
    <w:rsid w:val="00637F13"/>
    <w:rsid w:val="00640E7F"/>
    <w:rsid w:val="0064159E"/>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611"/>
    <w:rsid w:val="00660AD2"/>
    <w:rsid w:val="00660B1F"/>
    <w:rsid w:val="0066108F"/>
    <w:rsid w:val="006611D6"/>
    <w:rsid w:val="006631A0"/>
    <w:rsid w:val="006649AA"/>
    <w:rsid w:val="00666083"/>
    <w:rsid w:val="00666FAB"/>
    <w:rsid w:val="00667A8A"/>
    <w:rsid w:val="00670121"/>
    <w:rsid w:val="00670655"/>
    <w:rsid w:val="006707F0"/>
    <w:rsid w:val="0067084D"/>
    <w:rsid w:val="00670DBC"/>
    <w:rsid w:val="00671FFA"/>
    <w:rsid w:val="00672905"/>
    <w:rsid w:val="0067454B"/>
    <w:rsid w:val="00675873"/>
    <w:rsid w:val="00675FA1"/>
    <w:rsid w:val="00676E54"/>
    <w:rsid w:val="00677ACB"/>
    <w:rsid w:val="00677EBB"/>
    <w:rsid w:val="00677F0D"/>
    <w:rsid w:val="006804A5"/>
    <w:rsid w:val="00680E44"/>
    <w:rsid w:val="00680EA1"/>
    <w:rsid w:val="00681418"/>
    <w:rsid w:val="00681807"/>
    <w:rsid w:val="006818B7"/>
    <w:rsid w:val="00681EFD"/>
    <w:rsid w:val="00685650"/>
    <w:rsid w:val="00686038"/>
    <w:rsid w:val="00687B03"/>
    <w:rsid w:val="00687E4E"/>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0787"/>
    <w:rsid w:val="006B34E9"/>
    <w:rsid w:val="006B4547"/>
    <w:rsid w:val="006B7BAB"/>
    <w:rsid w:val="006B7C25"/>
    <w:rsid w:val="006C0353"/>
    <w:rsid w:val="006C1D88"/>
    <w:rsid w:val="006C1E06"/>
    <w:rsid w:val="006C2050"/>
    <w:rsid w:val="006C2556"/>
    <w:rsid w:val="006C290C"/>
    <w:rsid w:val="006C2999"/>
    <w:rsid w:val="006C3301"/>
    <w:rsid w:val="006C355C"/>
    <w:rsid w:val="006C3ECD"/>
    <w:rsid w:val="006C4BDD"/>
    <w:rsid w:val="006C529E"/>
    <w:rsid w:val="006C799F"/>
    <w:rsid w:val="006D009B"/>
    <w:rsid w:val="006D07F6"/>
    <w:rsid w:val="006D0830"/>
    <w:rsid w:val="006D0B8F"/>
    <w:rsid w:val="006D0D9C"/>
    <w:rsid w:val="006D1920"/>
    <w:rsid w:val="006D1C83"/>
    <w:rsid w:val="006D20AF"/>
    <w:rsid w:val="006D484B"/>
    <w:rsid w:val="006D4D5B"/>
    <w:rsid w:val="006D52D6"/>
    <w:rsid w:val="006D5AE4"/>
    <w:rsid w:val="006D7332"/>
    <w:rsid w:val="006D73DA"/>
    <w:rsid w:val="006E0F8F"/>
    <w:rsid w:val="006E1B7E"/>
    <w:rsid w:val="006E32F2"/>
    <w:rsid w:val="006E6766"/>
    <w:rsid w:val="006E6A1F"/>
    <w:rsid w:val="006E6FCC"/>
    <w:rsid w:val="006E7168"/>
    <w:rsid w:val="006E71B3"/>
    <w:rsid w:val="006E734D"/>
    <w:rsid w:val="006F1007"/>
    <w:rsid w:val="006F22C3"/>
    <w:rsid w:val="006F3C58"/>
    <w:rsid w:val="006F6048"/>
    <w:rsid w:val="006F61AE"/>
    <w:rsid w:val="006F6A81"/>
    <w:rsid w:val="006F70DC"/>
    <w:rsid w:val="006F72FB"/>
    <w:rsid w:val="006F7479"/>
    <w:rsid w:val="00700762"/>
    <w:rsid w:val="00700B42"/>
    <w:rsid w:val="00702A48"/>
    <w:rsid w:val="00702FAE"/>
    <w:rsid w:val="0070301B"/>
    <w:rsid w:val="00703125"/>
    <w:rsid w:val="00703CE7"/>
    <w:rsid w:val="007049E4"/>
    <w:rsid w:val="00707742"/>
    <w:rsid w:val="007077D4"/>
    <w:rsid w:val="007078E7"/>
    <w:rsid w:val="007118BA"/>
    <w:rsid w:val="007122E9"/>
    <w:rsid w:val="00712B47"/>
    <w:rsid w:val="00712CF2"/>
    <w:rsid w:val="00712EA2"/>
    <w:rsid w:val="00713540"/>
    <w:rsid w:val="0071398F"/>
    <w:rsid w:val="007144D8"/>
    <w:rsid w:val="007144E3"/>
    <w:rsid w:val="00716CA9"/>
    <w:rsid w:val="00717CD0"/>
    <w:rsid w:val="00717D3C"/>
    <w:rsid w:val="007205D0"/>
    <w:rsid w:val="0072115B"/>
    <w:rsid w:val="00721CA0"/>
    <w:rsid w:val="0072221F"/>
    <w:rsid w:val="007228CE"/>
    <w:rsid w:val="00722943"/>
    <w:rsid w:val="007235CB"/>
    <w:rsid w:val="00723795"/>
    <w:rsid w:val="007239CB"/>
    <w:rsid w:val="00723A10"/>
    <w:rsid w:val="00726611"/>
    <w:rsid w:val="0072728D"/>
    <w:rsid w:val="007275EF"/>
    <w:rsid w:val="00727698"/>
    <w:rsid w:val="00727F2B"/>
    <w:rsid w:val="00730501"/>
    <w:rsid w:val="007305B9"/>
    <w:rsid w:val="00730A26"/>
    <w:rsid w:val="00733ACA"/>
    <w:rsid w:val="00733C3B"/>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FAE"/>
    <w:rsid w:val="0074250B"/>
    <w:rsid w:val="00742553"/>
    <w:rsid w:val="007433DE"/>
    <w:rsid w:val="00743FD7"/>
    <w:rsid w:val="007447A9"/>
    <w:rsid w:val="0074559D"/>
    <w:rsid w:val="007460F1"/>
    <w:rsid w:val="00746594"/>
    <w:rsid w:val="00747DCB"/>
    <w:rsid w:val="00750067"/>
    <w:rsid w:val="00751655"/>
    <w:rsid w:val="00751A9C"/>
    <w:rsid w:val="00751B33"/>
    <w:rsid w:val="00751E74"/>
    <w:rsid w:val="007521D3"/>
    <w:rsid w:val="007522CB"/>
    <w:rsid w:val="007525D1"/>
    <w:rsid w:val="00752FCD"/>
    <w:rsid w:val="00752FD9"/>
    <w:rsid w:val="007533DA"/>
    <w:rsid w:val="00753D1F"/>
    <w:rsid w:val="00753DA4"/>
    <w:rsid w:val="00757B26"/>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659"/>
    <w:rsid w:val="00767B42"/>
    <w:rsid w:val="007709F8"/>
    <w:rsid w:val="007715CA"/>
    <w:rsid w:val="0077227A"/>
    <w:rsid w:val="0077341C"/>
    <w:rsid w:val="00773643"/>
    <w:rsid w:val="00773BB3"/>
    <w:rsid w:val="00774FB2"/>
    <w:rsid w:val="00774FD0"/>
    <w:rsid w:val="00775818"/>
    <w:rsid w:val="00775AA9"/>
    <w:rsid w:val="007762C7"/>
    <w:rsid w:val="00776BD0"/>
    <w:rsid w:val="007801E0"/>
    <w:rsid w:val="00781008"/>
    <w:rsid w:val="00781110"/>
    <w:rsid w:val="007811B2"/>
    <w:rsid w:val="00781BA2"/>
    <w:rsid w:val="00781C3F"/>
    <w:rsid w:val="00781FB4"/>
    <w:rsid w:val="007832DF"/>
    <w:rsid w:val="0078426D"/>
    <w:rsid w:val="0078444C"/>
    <w:rsid w:val="00784D26"/>
    <w:rsid w:val="00784E92"/>
    <w:rsid w:val="00786532"/>
    <w:rsid w:val="00786A79"/>
    <w:rsid w:val="00786FED"/>
    <w:rsid w:val="00787030"/>
    <w:rsid w:val="007877DC"/>
    <w:rsid w:val="00790F6D"/>
    <w:rsid w:val="0079131F"/>
    <w:rsid w:val="00792575"/>
    <w:rsid w:val="00792B7B"/>
    <w:rsid w:val="00794E50"/>
    <w:rsid w:val="0079533A"/>
    <w:rsid w:val="007963DD"/>
    <w:rsid w:val="00797E5F"/>
    <w:rsid w:val="007A0698"/>
    <w:rsid w:val="007A07A9"/>
    <w:rsid w:val="007A0FEF"/>
    <w:rsid w:val="007A1FC4"/>
    <w:rsid w:val="007A2102"/>
    <w:rsid w:val="007A2B08"/>
    <w:rsid w:val="007A2D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429E"/>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2E44"/>
    <w:rsid w:val="007E37FA"/>
    <w:rsid w:val="007E385B"/>
    <w:rsid w:val="007E3CD0"/>
    <w:rsid w:val="007E42F2"/>
    <w:rsid w:val="007E477B"/>
    <w:rsid w:val="007E56DD"/>
    <w:rsid w:val="007E5BCA"/>
    <w:rsid w:val="007E64E0"/>
    <w:rsid w:val="007E6BBC"/>
    <w:rsid w:val="007F0329"/>
    <w:rsid w:val="007F0558"/>
    <w:rsid w:val="007F1259"/>
    <w:rsid w:val="007F39DB"/>
    <w:rsid w:val="007F3D04"/>
    <w:rsid w:val="007F4375"/>
    <w:rsid w:val="007F5401"/>
    <w:rsid w:val="007F5C1F"/>
    <w:rsid w:val="007F5EA2"/>
    <w:rsid w:val="007F703A"/>
    <w:rsid w:val="00800795"/>
    <w:rsid w:val="00800A37"/>
    <w:rsid w:val="00801559"/>
    <w:rsid w:val="00801E57"/>
    <w:rsid w:val="00801EF3"/>
    <w:rsid w:val="0080242A"/>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35AA"/>
    <w:rsid w:val="00814D0C"/>
    <w:rsid w:val="00817001"/>
    <w:rsid w:val="00817751"/>
    <w:rsid w:val="008209E6"/>
    <w:rsid w:val="00821B0C"/>
    <w:rsid w:val="00822D19"/>
    <w:rsid w:val="0082406F"/>
    <w:rsid w:val="00825AFB"/>
    <w:rsid w:val="00825D92"/>
    <w:rsid w:val="008265B9"/>
    <w:rsid w:val="0082768E"/>
    <w:rsid w:val="00827E6C"/>
    <w:rsid w:val="00831692"/>
    <w:rsid w:val="00831BDE"/>
    <w:rsid w:val="008328C0"/>
    <w:rsid w:val="00832C2B"/>
    <w:rsid w:val="00833408"/>
    <w:rsid w:val="008336A2"/>
    <w:rsid w:val="00833A67"/>
    <w:rsid w:val="00833D10"/>
    <w:rsid w:val="008402C6"/>
    <w:rsid w:val="008414BE"/>
    <w:rsid w:val="00842762"/>
    <w:rsid w:val="00843A1C"/>
    <w:rsid w:val="00843D46"/>
    <w:rsid w:val="00843F20"/>
    <w:rsid w:val="00844806"/>
    <w:rsid w:val="00844913"/>
    <w:rsid w:val="0084499F"/>
    <w:rsid w:val="00844BAE"/>
    <w:rsid w:val="008453DD"/>
    <w:rsid w:val="0084593C"/>
    <w:rsid w:val="00845D1F"/>
    <w:rsid w:val="00846A81"/>
    <w:rsid w:val="00846D16"/>
    <w:rsid w:val="00847916"/>
    <w:rsid w:val="0085099A"/>
    <w:rsid w:val="00851D9E"/>
    <w:rsid w:val="00852CB6"/>
    <w:rsid w:val="00853144"/>
    <w:rsid w:val="00853C76"/>
    <w:rsid w:val="00854031"/>
    <w:rsid w:val="008540EC"/>
    <w:rsid w:val="00855071"/>
    <w:rsid w:val="00855236"/>
    <w:rsid w:val="0085534F"/>
    <w:rsid w:val="00855525"/>
    <w:rsid w:val="00855819"/>
    <w:rsid w:val="00855CB7"/>
    <w:rsid w:val="00856FE1"/>
    <w:rsid w:val="00857492"/>
    <w:rsid w:val="00857778"/>
    <w:rsid w:val="0086009B"/>
    <w:rsid w:val="00863DFD"/>
    <w:rsid w:val="008650AB"/>
    <w:rsid w:val="008655E1"/>
    <w:rsid w:val="00865CDF"/>
    <w:rsid w:val="00865EFB"/>
    <w:rsid w:val="00867C59"/>
    <w:rsid w:val="00870874"/>
    <w:rsid w:val="00870B7F"/>
    <w:rsid w:val="008712CF"/>
    <w:rsid w:val="00871969"/>
    <w:rsid w:val="0087199F"/>
    <w:rsid w:val="008733FD"/>
    <w:rsid w:val="00873AEC"/>
    <w:rsid w:val="00874CD6"/>
    <w:rsid w:val="00874D48"/>
    <w:rsid w:val="00874EBA"/>
    <w:rsid w:val="00875164"/>
    <w:rsid w:val="0087621D"/>
    <w:rsid w:val="008764C5"/>
    <w:rsid w:val="00876CDD"/>
    <w:rsid w:val="008773F1"/>
    <w:rsid w:val="00877B25"/>
    <w:rsid w:val="00880E95"/>
    <w:rsid w:val="008822CE"/>
    <w:rsid w:val="008830C0"/>
    <w:rsid w:val="00884563"/>
    <w:rsid w:val="00885282"/>
    <w:rsid w:val="00885640"/>
    <w:rsid w:val="008862FC"/>
    <w:rsid w:val="008908F5"/>
    <w:rsid w:val="00890957"/>
    <w:rsid w:val="0089128D"/>
    <w:rsid w:val="008930E6"/>
    <w:rsid w:val="00894C05"/>
    <w:rsid w:val="00896801"/>
    <w:rsid w:val="00897946"/>
    <w:rsid w:val="008A014F"/>
    <w:rsid w:val="008A0532"/>
    <w:rsid w:val="008A05C2"/>
    <w:rsid w:val="008A133A"/>
    <w:rsid w:val="008A13B9"/>
    <w:rsid w:val="008A1455"/>
    <w:rsid w:val="008A15DC"/>
    <w:rsid w:val="008A1E57"/>
    <w:rsid w:val="008A236A"/>
    <w:rsid w:val="008A2707"/>
    <w:rsid w:val="008A3321"/>
    <w:rsid w:val="008A3A77"/>
    <w:rsid w:val="008A5F78"/>
    <w:rsid w:val="008A61E6"/>
    <w:rsid w:val="008A6859"/>
    <w:rsid w:val="008B0CC4"/>
    <w:rsid w:val="008B1209"/>
    <w:rsid w:val="008B13F3"/>
    <w:rsid w:val="008B1A2E"/>
    <w:rsid w:val="008B1F4C"/>
    <w:rsid w:val="008B3888"/>
    <w:rsid w:val="008B4428"/>
    <w:rsid w:val="008B5662"/>
    <w:rsid w:val="008B6E57"/>
    <w:rsid w:val="008B7381"/>
    <w:rsid w:val="008B7DD1"/>
    <w:rsid w:val="008C07F3"/>
    <w:rsid w:val="008C0CBD"/>
    <w:rsid w:val="008C127A"/>
    <w:rsid w:val="008C16B9"/>
    <w:rsid w:val="008C22D4"/>
    <w:rsid w:val="008C2D85"/>
    <w:rsid w:val="008C2DD2"/>
    <w:rsid w:val="008C2FAC"/>
    <w:rsid w:val="008C30C6"/>
    <w:rsid w:val="008C3AA5"/>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4D9"/>
    <w:rsid w:val="008D6783"/>
    <w:rsid w:val="008D6F5B"/>
    <w:rsid w:val="008D760E"/>
    <w:rsid w:val="008D7B8D"/>
    <w:rsid w:val="008E016C"/>
    <w:rsid w:val="008E0B11"/>
    <w:rsid w:val="008E1360"/>
    <w:rsid w:val="008E13D2"/>
    <w:rsid w:val="008E1542"/>
    <w:rsid w:val="008E2B94"/>
    <w:rsid w:val="008E4350"/>
    <w:rsid w:val="008E4A2A"/>
    <w:rsid w:val="008E4EBE"/>
    <w:rsid w:val="008E60D6"/>
    <w:rsid w:val="008E60FF"/>
    <w:rsid w:val="008E7E45"/>
    <w:rsid w:val="008F1161"/>
    <w:rsid w:val="008F16FA"/>
    <w:rsid w:val="008F1773"/>
    <w:rsid w:val="008F1B3C"/>
    <w:rsid w:val="008F2229"/>
    <w:rsid w:val="008F321E"/>
    <w:rsid w:val="008F35FB"/>
    <w:rsid w:val="008F4B28"/>
    <w:rsid w:val="008F4E37"/>
    <w:rsid w:val="008F5AE1"/>
    <w:rsid w:val="008F5BC0"/>
    <w:rsid w:val="008F7769"/>
    <w:rsid w:val="00900346"/>
    <w:rsid w:val="0090037C"/>
    <w:rsid w:val="00900EF0"/>
    <w:rsid w:val="00900F29"/>
    <w:rsid w:val="009015E4"/>
    <w:rsid w:val="00901A23"/>
    <w:rsid w:val="0090217A"/>
    <w:rsid w:val="00902393"/>
    <w:rsid w:val="009025F3"/>
    <w:rsid w:val="00902BF0"/>
    <w:rsid w:val="00902E59"/>
    <w:rsid w:val="00902FF2"/>
    <w:rsid w:val="009035A0"/>
    <w:rsid w:val="00903AC3"/>
    <w:rsid w:val="00905300"/>
    <w:rsid w:val="009077F1"/>
    <w:rsid w:val="00907C10"/>
    <w:rsid w:val="00911797"/>
    <w:rsid w:val="009124CB"/>
    <w:rsid w:val="009124F9"/>
    <w:rsid w:val="00912BF9"/>
    <w:rsid w:val="009139D3"/>
    <w:rsid w:val="00913CF3"/>
    <w:rsid w:val="0091431F"/>
    <w:rsid w:val="009143ED"/>
    <w:rsid w:val="00915232"/>
    <w:rsid w:val="00915C07"/>
    <w:rsid w:val="00916ECA"/>
    <w:rsid w:val="00917A9E"/>
    <w:rsid w:val="00917ABD"/>
    <w:rsid w:val="00917EFC"/>
    <w:rsid w:val="00921E05"/>
    <w:rsid w:val="0092374C"/>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E06"/>
    <w:rsid w:val="00935FDF"/>
    <w:rsid w:val="009375C1"/>
    <w:rsid w:val="00941072"/>
    <w:rsid w:val="00941B90"/>
    <w:rsid w:val="00942254"/>
    <w:rsid w:val="009424F9"/>
    <w:rsid w:val="00942561"/>
    <w:rsid w:val="00944B60"/>
    <w:rsid w:val="00944E2E"/>
    <w:rsid w:val="00945394"/>
    <w:rsid w:val="00946605"/>
    <w:rsid w:val="0094697A"/>
    <w:rsid w:val="0094748E"/>
    <w:rsid w:val="00947CE5"/>
    <w:rsid w:val="0095285C"/>
    <w:rsid w:val="00952910"/>
    <w:rsid w:val="00953884"/>
    <w:rsid w:val="00953CE5"/>
    <w:rsid w:val="00953F55"/>
    <w:rsid w:val="00954388"/>
    <w:rsid w:val="009549A8"/>
    <w:rsid w:val="00954FF2"/>
    <w:rsid w:val="00955146"/>
    <w:rsid w:val="00955357"/>
    <w:rsid w:val="00955403"/>
    <w:rsid w:val="00955EAD"/>
    <w:rsid w:val="00956C50"/>
    <w:rsid w:val="00957B6C"/>
    <w:rsid w:val="00957C75"/>
    <w:rsid w:val="00957FD0"/>
    <w:rsid w:val="00963814"/>
    <w:rsid w:val="00964ED9"/>
    <w:rsid w:val="00965708"/>
    <w:rsid w:val="00965D6F"/>
    <w:rsid w:val="009706E9"/>
    <w:rsid w:val="009719CA"/>
    <w:rsid w:val="0097274F"/>
    <w:rsid w:val="009731CA"/>
    <w:rsid w:val="00973C24"/>
    <w:rsid w:val="00974274"/>
    <w:rsid w:val="00974A2A"/>
    <w:rsid w:val="00975125"/>
    <w:rsid w:val="00977E3E"/>
    <w:rsid w:val="00977F7B"/>
    <w:rsid w:val="00977FED"/>
    <w:rsid w:val="00982DB2"/>
    <w:rsid w:val="009842BC"/>
    <w:rsid w:val="0098434D"/>
    <w:rsid w:val="009847C1"/>
    <w:rsid w:val="009848ED"/>
    <w:rsid w:val="0098680C"/>
    <w:rsid w:val="0098683F"/>
    <w:rsid w:val="00986AA4"/>
    <w:rsid w:val="00986FF5"/>
    <w:rsid w:val="0098748B"/>
    <w:rsid w:val="009905EE"/>
    <w:rsid w:val="00990ECD"/>
    <w:rsid w:val="009922F9"/>
    <w:rsid w:val="00992405"/>
    <w:rsid w:val="00992A8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327"/>
    <w:rsid w:val="009B2339"/>
    <w:rsid w:val="009B26DB"/>
    <w:rsid w:val="009B33C7"/>
    <w:rsid w:val="009B40CC"/>
    <w:rsid w:val="009B4B5C"/>
    <w:rsid w:val="009B4E1D"/>
    <w:rsid w:val="009B4E2D"/>
    <w:rsid w:val="009B5199"/>
    <w:rsid w:val="009B57BB"/>
    <w:rsid w:val="009B7931"/>
    <w:rsid w:val="009B797D"/>
    <w:rsid w:val="009C0990"/>
    <w:rsid w:val="009C0A86"/>
    <w:rsid w:val="009C14E9"/>
    <w:rsid w:val="009C2580"/>
    <w:rsid w:val="009C29E7"/>
    <w:rsid w:val="009C3217"/>
    <w:rsid w:val="009C521C"/>
    <w:rsid w:val="009C72CD"/>
    <w:rsid w:val="009C7634"/>
    <w:rsid w:val="009C78C5"/>
    <w:rsid w:val="009C7AB4"/>
    <w:rsid w:val="009C7C7B"/>
    <w:rsid w:val="009C7F58"/>
    <w:rsid w:val="009D027E"/>
    <w:rsid w:val="009D0A6B"/>
    <w:rsid w:val="009D0F48"/>
    <w:rsid w:val="009D12CD"/>
    <w:rsid w:val="009D14F4"/>
    <w:rsid w:val="009D1754"/>
    <w:rsid w:val="009D2C5E"/>
    <w:rsid w:val="009D3467"/>
    <w:rsid w:val="009D453F"/>
    <w:rsid w:val="009D4E96"/>
    <w:rsid w:val="009D7A8D"/>
    <w:rsid w:val="009E0C95"/>
    <w:rsid w:val="009E1352"/>
    <w:rsid w:val="009E1DD1"/>
    <w:rsid w:val="009E22EB"/>
    <w:rsid w:val="009E2692"/>
    <w:rsid w:val="009E35CE"/>
    <w:rsid w:val="009E4A8F"/>
    <w:rsid w:val="009E4D9F"/>
    <w:rsid w:val="009E56E8"/>
    <w:rsid w:val="009E70E7"/>
    <w:rsid w:val="009E764E"/>
    <w:rsid w:val="009E78EE"/>
    <w:rsid w:val="009F0313"/>
    <w:rsid w:val="009F2CE5"/>
    <w:rsid w:val="009F2D00"/>
    <w:rsid w:val="009F2E96"/>
    <w:rsid w:val="009F32E5"/>
    <w:rsid w:val="009F5B47"/>
    <w:rsid w:val="009F61B8"/>
    <w:rsid w:val="009F6D97"/>
    <w:rsid w:val="009F6F8A"/>
    <w:rsid w:val="009F7879"/>
    <w:rsid w:val="009F7C9B"/>
    <w:rsid w:val="00A005F0"/>
    <w:rsid w:val="00A00ED6"/>
    <w:rsid w:val="00A01FCE"/>
    <w:rsid w:val="00A02319"/>
    <w:rsid w:val="00A0382B"/>
    <w:rsid w:val="00A03D4E"/>
    <w:rsid w:val="00A04954"/>
    <w:rsid w:val="00A0580B"/>
    <w:rsid w:val="00A06FCD"/>
    <w:rsid w:val="00A07A96"/>
    <w:rsid w:val="00A10ACB"/>
    <w:rsid w:val="00A11740"/>
    <w:rsid w:val="00A120F7"/>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2FAE"/>
    <w:rsid w:val="00A246B5"/>
    <w:rsid w:val="00A248F9"/>
    <w:rsid w:val="00A25970"/>
    <w:rsid w:val="00A26589"/>
    <w:rsid w:val="00A266A3"/>
    <w:rsid w:val="00A268A7"/>
    <w:rsid w:val="00A26E43"/>
    <w:rsid w:val="00A26EFA"/>
    <w:rsid w:val="00A2788F"/>
    <w:rsid w:val="00A303EE"/>
    <w:rsid w:val="00A30CDC"/>
    <w:rsid w:val="00A31076"/>
    <w:rsid w:val="00A31541"/>
    <w:rsid w:val="00A3352C"/>
    <w:rsid w:val="00A33B5B"/>
    <w:rsid w:val="00A340D8"/>
    <w:rsid w:val="00A341FF"/>
    <w:rsid w:val="00A34AF3"/>
    <w:rsid w:val="00A350E5"/>
    <w:rsid w:val="00A3521A"/>
    <w:rsid w:val="00A35A7F"/>
    <w:rsid w:val="00A36AFB"/>
    <w:rsid w:val="00A370D2"/>
    <w:rsid w:val="00A375F4"/>
    <w:rsid w:val="00A37B0B"/>
    <w:rsid w:val="00A37C7B"/>
    <w:rsid w:val="00A37D70"/>
    <w:rsid w:val="00A37EE4"/>
    <w:rsid w:val="00A41578"/>
    <w:rsid w:val="00A4175F"/>
    <w:rsid w:val="00A427B9"/>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2905"/>
    <w:rsid w:val="00A639E7"/>
    <w:rsid w:val="00A6618D"/>
    <w:rsid w:val="00A67339"/>
    <w:rsid w:val="00A67ED0"/>
    <w:rsid w:val="00A71E44"/>
    <w:rsid w:val="00A72510"/>
    <w:rsid w:val="00A72BE8"/>
    <w:rsid w:val="00A7321F"/>
    <w:rsid w:val="00A734CA"/>
    <w:rsid w:val="00A73F0E"/>
    <w:rsid w:val="00A74207"/>
    <w:rsid w:val="00A74441"/>
    <w:rsid w:val="00A7496E"/>
    <w:rsid w:val="00A765CC"/>
    <w:rsid w:val="00A76B56"/>
    <w:rsid w:val="00A80973"/>
    <w:rsid w:val="00A80CBB"/>
    <w:rsid w:val="00A82220"/>
    <w:rsid w:val="00A83966"/>
    <w:rsid w:val="00A85ABD"/>
    <w:rsid w:val="00A861CD"/>
    <w:rsid w:val="00A863A7"/>
    <w:rsid w:val="00A903F6"/>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50FB"/>
    <w:rsid w:val="00AA5BF3"/>
    <w:rsid w:val="00AA6816"/>
    <w:rsid w:val="00AA742E"/>
    <w:rsid w:val="00AA7F40"/>
    <w:rsid w:val="00AB0355"/>
    <w:rsid w:val="00AB0F9F"/>
    <w:rsid w:val="00AB0FA3"/>
    <w:rsid w:val="00AB271C"/>
    <w:rsid w:val="00AB2834"/>
    <w:rsid w:val="00AB307C"/>
    <w:rsid w:val="00AB32B7"/>
    <w:rsid w:val="00AB346A"/>
    <w:rsid w:val="00AB359B"/>
    <w:rsid w:val="00AB3BFD"/>
    <w:rsid w:val="00AB4C42"/>
    <w:rsid w:val="00AB4D9D"/>
    <w:rsid w:val="00AB6368"/>
    <w:rsid w:val="00AB6E09"/>
    <w:rsid w:val="00AB70D4"/>
    <w:rsid w:val="00AB746C"/>
    <w:rsid w:val="00AC0415"/>
    <w:rsid w:val="00AC17E6"/>
    <w:rsid w:val="00AC1957"/>
    <w:rsid w:val="00AC199E"/>
    <w:rsid w:val="00AC1C2A"/>
    <w:rsid w:val="00AC2981"/>
    <w:rsid w:val="00AC2F5A"/>
    <w:rsid w:val="00AC40C0"/>
    <w:rsid w:val="00AC537F"/>
    <w:rsid w:val="00AC768D"/>
    <w:rsid w:val="00AC7C9F"/>
    <w:rsid w:val="00AD2D63"/>
    <w:rsid w:val="00AD5FE7"/>
    <w:rsid w:val="00AE04AB"/>
    <w:rsid w:val="00AE112B"/>
    <w:rsid w:val="00AE160C"/>
    <w:rsid w:val="00AE1859"/>
    <w:rsid w:val="00AE1C2C"/>
    <w:rsid w:val="00AE1CA4"/>
    <w:rsid w:val="00AE1CED"/>
    <w:rsid w:val="00AE3208"/>
    <w:rsid w:val="00AE36ED"/>
    <w:rsid w:val="00AE48D7"/>
    <w:rsid w:val="00AE529F"/>
    <w:rsid w:val="00AE658C"/>
    <w:rsid w:val="00AE7D40"/>
    <w:rsid w:val="00AE7DF0"/>
    <w:rsid w:val="00AF0BFD"/>
    <w:rsid w:val="00AF0CF3"/>
    <w:rsid w:val="00AF1601"/>
    <w:rsid w:val="00AF1F53"/>
    <w:rsid w:val="00AF21D2"/>
    <w:rsid w:val="00AF3437"/>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6BD9"/>
    <w:rsid w:val="00B07B45"/>
    <w:rsid w:val="00B10D18"/>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418"/>
    <w:rsid w:val="00B231A4"/>
    <w:rsid w:val="00B239EF"/>
    <w:rsid w:val="00B23D78"/>
    <w:rsid w:val="00B25A6F"/>
    <w:rsid w:val="00B25BAC"/>
    <w:rsid w:val="00B25E54"/>
    <w:rsid w:val="00B26B31"/>
    <w:rsid w:val="00B27F50"/>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5D8A"/>
    <w:rsid w:val="00B66963"/>
    <w:rsid w:val="00B66B42"/>
    <w:rsid w:val="00B67C90"/>
    <w:rsid w:val="00B70821"/>
    <w:rsid w:val="00B70985"/>
    <w:rsid w:val="00B70FD2"/>
    <w:rsid w:val="00B72475"/>
    <w:rsid w:val="00B7328B"/>
    <w:rsid w:val="00B73C36"/>
    <w:rsid w:val="00B7519A"/>
    <w:rsid w:val="00B756A5"/>
    <w:rsid w:val="00B77681"/>
    <w:rsid w:val="00B7799F"/>
    <w:rsid w:val="00B77AFC"/>
    <w:rsid w:val="00B80909"/>
    <w:rsid w:val="00B82701"/>
    <w:rsid w:val="00B833FA"/>
    <w:rsid w:val="00B83CE2"/>
    <w:rsid w:val="00B83EB7"/>
    <w:rsid w:val="00B84028"/>
    <w:rsid w:val="00B8425E"/>
    <w:rsid w:val="00B84260"/>
    <w:rsid w:val="00B8496C"/>
    <w:rsid w:val="00B860CB"/>
    <w:rsid w:val="00B8640B"/>
    <w:rsid w:val="00B86621"/>
    <w:rsid w:val="00B87FE8"/>
    <w:rsid w:val="00B911B0"/>
    <w:rsid w:val="00B922D1"/>
    <w:rsid w:val="00B9255A"/>
    <w:rsid w:val="00B925D5"/>
    <w:rsid w:val="00B945F8"/>
    <w:rsid w:val="00B94DB7"/>
    <w:rsid w:val="00B953F9"/>
    <w:rsid w:val="00B956C1"/>
    <w:rsid w:val="00B9572E"/>
    <w:rsid w:val="00B95BF7"/>
    <w:rsid w:val="00B95E4A"/>
    <w:rsid w:val="00B9677E"/>
    <w:rsid w:val="00B97812"/>
    <w:rsid w:val="00BA0695"/>
    <w:rsid w:val="00BA0B02"/>
    <w:rsid w:val="00BA0D7D"/>
    <w:rsid w:val="00BA1324"/>
    <w:rsid w:val="00BA2364"/>
    <w:rsid w:val="00BA2ADC"/>
    <w:rsid w:val="00BA3922"/>
    <w:rsid w:val="00BA3E0B"/>
    <w:rsid w:val="00BA3FDD"/>
    <w:rsid w:val="00BA482E"/>
    <w:rsid w:val="00BA4B67"/>
    <w:rsid w:val="00BA4C4C"/>
    <w:rsid w:val="00BA4E47"/>
    <w:rsid w:val="00BA5546"/>
    <w:rsid w:val="00BA5A19"/>
    <w:rsid w:val="00BA6B30"/>
    <w:rsid w:val="00BB01CF"/>
    <w:rsid w:val="00BB041E"/>
    <w:rsid w:val="00BB0F93"/>
    <w:rsid w:val="00BB109F"/>
    <w:rsid w:val="00BB1640"/>
    <w:rsid w:val="00BB1BB3"/>
    <w:rsid w:val="00BB20F8"/>
    <w:rsid w:val="00BB244E"/>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C0121"/>
    <w:rsid w:val="00BC1539"/>
    <w:rsid w:val="00BC1545"/>
    <w:rsid w:val="00BC18E9"/>
    <w:rsid w:val="00BC1946"/>
    <w:rsid w:val="00BC1C6D"/>
    <w:rsid w:val="00BC1D76"/>
    <w:rsid w:val="00BC22BC"/>
    <w:rsid w:val="00BC27ED"/>
    <w:rsid w:val="00BC2ED0"/>
    <w:rsid w:val="00BC39FF"/>
    <w:rsid w:val="00BC3A05"/>
    <w:rsid w:val="00BC4474"/>
    <w:rsid w:val="00BC4A86"/>
    <w:rsid w:val="00BC4D02"/>
    <w:rsid w:val="00BC54C9"/>
    <w:rsid w:val="00BC6693"/>
    <w:rsid w:val="00BC7AB7"/>
    <w:rsid w:val="00BC7D24"/>
    <w:rsid w:val="00BC7FC6"/>
    <w:rsid w:val="00BD0943"/>
    <w:rsid w:val="00BD0990"/>
    <w:rsid w:val="00BD0C34"/>
    <w:rsid w:val="00BD1B5D"/>
    <w:rsid w:val="00BD42C4"/>
    <w:rsid w:val="00BD4B5E"/>
    <w:rsid w:val="00BD5430"/>
    <w:rsid w:val="00BD552F"/>
    <w:rsid w:val="00BD5EC4"/>
    <w:rsid w:val="00BD6A73"/>
    <w:rsid w:val="00BD7CEB"/>
    <w:rsid w:val="00BD7E78"/>
    <w:rsid w:val="00BE11F7"/>
    <w:rsid w:val="00BE1517"/>
    <w:rsid w:val="00BE3079"/>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9F9"/>
    <w:rsid w:val="00BF723F"/>
    <w:rsid w:val="00C0090B"/>
    <w:rsid w:val="00C010A3"/>
    <w:rsid w:val="00C01358"/>
    <w:rsid w:val="00C01489"/>
    <w:rsid w:val="00C02703"/>
    <w:rsid w:val="00C03529"/>
    <w:rsid w:val="00C03AD9"/>
    <w:rsid w:val="00C04261"/>
    <w:rsid w:val="00C0464F"/>
    <w:rsid w:val="00C04AB0"/>
    <w:rsid w:val="00C04BC0"/>
    <w:rsid w:val="00C05AB1"/>
    <w:rsid w:val="00C06054"/>
    <w:rsid w:val="00C06D2F"/>
    <w:rsid w:val="00C07024"/>
    <w:rsid w:val="00C07469"/>
    <w:rsid w:val="00C0765E"/>
    <w:rsid w:val="00C100A1"/>
    <w:rsid w:val="00C1113F"/>
    <w:rsid w:val="00C118B0"/>
    <w:rsid w:val="00C11AC1"/>
    <w:rsid w:val="00C1236B"/>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88B"/>
    <w:rsid w:val="00C53DB1"/>
    <w:rsid w:val="00C55602"/>
    <w:rsid w:val="00C556E1"/>
    <w:rsid w:val="00C55818"/>
    <w:rsid w:val="00C56075"/>
    <w:rsid w:val="00C57B3A"/>
    <w:rsid w:val="00C60262"/>
    <w:rsid w:val="00C60E2C"/>
    <w:rsid w:val="00C610DF"/>
    <w:rsid w:val="00C61990"/>
    <w:rsid w:val="00C61F9E"/>
    <w:rsid w:val="00C62E62"/>
    <w:rsid w:val="00C63C2D"/>
    <w:rsid w:val="00C63CEA"/>
    <w:rsid w:val="00C65118"/>
    <w:rsid w:val="00C65524"/>
    <w:rsid w:val="00C664FC"/>
    <w:rsid w:val="00C66EA4"/>
    <w:rsid w:val="00C670D3"/>
    <w:rsid w:val="00C70408"/>
    <w:rsid w:val="00C7095F"/>
    <w:rsid w:val="00C71B08"/>
    <w:rsid w:val="00C72067"/>
    <w:rsid w:val="00C72442"/>
    <w:rsid w:val="00C731C5"/>
    <w:rsid w:val="00C73F71"/>
    <w:rsid w:val="00C75A0D"/>
    <w:rsid w:val="00C75BDD"/>
    <w:rsid w:val="00C75EFD"/>
    <w:rsid w:val="00C7683A"/>
    <w:rsid w:val="00C76EDE"/>
    <w:rsid w:val="00C773F9"/>
    <w:rsid w:val="00C7791D"/>
    <w:rsid w:val="00C7794C"/>
    <w:rsid w:val="00C77C53"/>
    <w:rsid w:val="00C77DA8"/>
    <w:rsid w:val="00C80316"/>
    <w:rsid w:val="00C81498"/>
    <w:rsid w:val="00C8174E"/>
    <w:rsid w:val="00C8437B"/>
    <w:rsid w:val="00C85551"/>
    <w:rsid w:val="00C85DD6"/>
    <w:rsid w:val="00C8601E"/>
    <w:rsid w:val="00C872C0"/>
    <w:rsid w:val="00C873E5"/>
    <w:rsid w:val="00C877AB"/>
    <w:rsid w:val="00C87B3E"/>
    <w:rsid w:val="00C903E3"/>
    <w:rsid w:val="00C90A00"/>
    <w:rsid w:val="00C9294B"/>
    <w:rsid w:val="00C93100"/>
    <w:rsid w:val="00C93572"/>
    <w:rsid w:val="00C9375C"/>
    <w:rsid w:val="00C96455"/>
    <w:rsid w:val="00C97586"/>
    <w:rsid w:val="00CA1077"/>
    <w:rsid w:val="00CA1791"/>
    <w:rsid w:val="00CA1C05"/>
    <w:rsid w:val="00CA2382"/>
    <w:rsid w:val="00CA34DE"/>
    <w:rsid w:val="00CA4398"/>
    <w:rsid w:val="00CA4CBF"/>
    <w:rsid w:val="00CA4FB9"/>
    <w:rsid w:val="00CA5255"/>
    <w:rsid w:val="00CA589D"/>
    <w:rsid w:val="00CA6052"/>
    <w:rsid w:val="00CA664D"/>
    <w:rsid w:val="00CA6781"/>
    <w:rsid w:val="00CA6FA0"/>
    <w:rsid w:val="00CA7124"/>
    <w:rsid w:val="00CB1B51"/>
    <w:rsid w:val="00CB2285"/>
    <w:rsid w:val="00CB2614"/>
    <w:rsid w:val="00CB27EB"/>
    <w:rsid w:val="00CB280B"/>
    <w:rsid w:val="00CB435E"/>
    <w:rsid w:val="00CB4489"/>
    <w:rsid w:val="00CB6098"/>
    <w:rsid w:val="00CB63A3"/>
    <w:rsid w:val="00CB6654"/>
    <w:rsid w:val="00CB78CD"/>
    <w:rsid w:val="00CB7D9F"/>
    <w:rsid w:val="00CB7ED2"/>
    <w:rsid w:val="00CC087A"/>
    <w:rsid w:val="00CC0C9D"/>
    <w:rsid w:val="00CC113F"/>
    <w:rsid w:val="00CC14A6"/>
    <w:rsid w:val="00CC1CFB"/>
    <w:rsid w:val="00CC1F00"/>
    <w:rsid w:val="00CC3089"/>
    <w:rsid w:val="00CC39B7"/>
    <w:rsid w:val="00CC4162"/>
    <w:rsid w:val="00CC47EA"/>
    <w:rsid w:val="00CC52E5"/>
    <w:rsid w:val="00CC5A6E"/>
    <w:rsid w:val="00CC5D74"/>
    <w:rsid w:val="00CC6FED"/>
    <w:rsid w:val="00CC722D"/>
    <w:rsid w:val="00CC7BFF"/>
    <w:rsid w:val="00CD06B5"/>
    <w:rsid w:val="00CD0733"/>
    <w:rsid w:val="00CD1778"/>
    <w:rsid w:val="00CD1B54"/>
    <w:rsid w:val="00CD1F2D"/>
    <w:rsid w:val="00CD2B08"/>
    <w:rsid w:val="00CD342C"/>
    <w:rsid w:val="00CD3BB2"/>
    <w:rsid w:val="00CD3DEA"/>
    <w:rsid w:val="00CD479F"/>
    <w:rsid w:val="00CD4B4C"/>
    <w:rsid w:val="00CD4FE3"/>
    <w:rsid w:val="00CD64FA"/>
    <w:rsid w:val="00CD652E"/>
    <w:rsid w:val="00CD7AB1"/>
    <w:rsid w:val="00CD7E4D"/>
    <w:rsid w:val="00CE0245"/>
    <w:rsid w:val="00CE05AC"/>
    <w:rsid w:val="00CE2428"/>
    <w:rsid w:val="00CE2857"/>
    <w:rsid w:val="00CE2E0C"/>
    <w:rsid w:val="00CE404C"/>
    <w:rsid w:val="00CE4E69"/>
    <w:rsid w:val="00CE5C73"/>
    <w:rsid w:val="00CE6676"/>
    <w:rsid w:val="00CE6BC3"/>
    <w:rsid w:val="00CE6C97"/>
    <w:rsid w:val="00CE6EEB"/>
    <w:rsid w:val="00CE7021"/>
    <w:rsid w:val="00CE7077"/>
    <w:rsid w:val="00CE7745"/>
    <w:rsid w:val="00CF002A"/>
    <w:rsid w:val="00CF033C"/>
    <w:rsid w:val="00CF10F5"/>
    <w:rsid w:val="00CF1C64"/>
    <w:rsid w:val="00CF1E90"/>
    <w:rsid w:val="00CF2057"/>
    <w:rsid w:val="00CF2110"/>
    <w:rsid w:val="00CF2754"/>
    <w:rsid w:val="00CF297E"/>
    <w:rsid w:val="00CF3B6D"/>
    <w:rsid w:val="00CF4B18"/>
    <w:rsid w:val="00CF4C14"/>
    <w:rsid w:val="00CF5816"/>
    <w:rsid w:val="00CF5990"/>
    <w:rsid w:val="00CF6E5B"/>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B81"/>
    <w:rsid w:val="00D04C7D"/>
    <w:rsid w:val="00D060C9"/>
    <w:rsid w:val="00D0619C"/>
    <w:rsid w:val="00D06539"/>
    <w:rsid w:val="00D070E0"/>
    <w:rsid w:val="00D075EE"/>
    <w:rsid w:val="00D07DA3"/>
    <w:rsid w:val="00D07DFC"/>
    <w:rsid w:val="00D1012E"/>
    <w:rsid w:val="00D103CD"/>
    <w:rsid w:val="00D10411"/>
    <w:rsid w:val="00D10A2F"/>
    <w:rsid w:val="00D113DC"/>
    <w:rsid w:val="00D11594"/>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6ACE"/>
    <w:rsid w:val="00D2708A"/>
    <w:rsid w:val="00D27EB9"/>
    <w:rsid w:val="00D30719"/>
    <w:rsid w:val="00D31369"/>
    <w:rsid w:val="00D31931"/>
    <w:rsid w:val="00D31F5E"/>
    <w:rsid w:val="00D351B6"/>
    <w:rsid w:val="00D3586D"/>
    <w:rsid w:val="00D358C9"/>
    <w:rsid w:val="00D3687E"/>
    <w:rsid w:val="00D36D14"/>
    <w:rsid w:val="00D373E9"/>
    <w:rsid w:val="00D3771E"/>
    <w:rsid w:val="00D40288"/>
    <w:rsid w:val="00D402EE"/>
    <w:rsid w:val="00D40D4D"/>
    <w:rsid w:val="00D4173E"/>
    <w:rsid w:val="00D41BAD"/>
    <w:rsid w:val="00D42570"/>
    <w:rsid w:val="00D44847"/>
    <w:rsid w:val="00D44990"/>
    <w:rsid w:val="00D44DD4"/>
    <w:rsid w:val="00D4562D"/>
    <w:rsid w:val="00D45AEE"/>
    <w:rsid w:val="00D4685F"/>
    <w:rsid w:val="00D46BCD"/>
    <w:rsid w:val="00D46E31"/>
    <w:rsid w:val="00D4725F"/>
    <w:rsid w:val="00D51703"/>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EB5"/>
    <w:rsid w:val="00D6637C"/>
    <w:rsid w:val="00D669BC"/>
    <w:rsid w:val="00D66ADA"/>
    <w:rsid w:val="00D673D4"/>
    <w:rsid w:val="00D6779E"/>
    <w:rsid w:val="00D677D6"/>
    <w:rsid w:val="00D67808"/>
    <w:rsid w:val="00D7078E"/>
    <w:rsid w:val="00D715A3"/>
    <w:rsid w:val="00D71ADE"/>
    <w:rsid w:val="00D72B6A"/>
    <w:rsid w:val="00D74719"/>
    <w:rsid w:val="00D74849"/>
    <w:rsid w:val="00D74BB2"/>
    <w:rsid w:val="00D74C66"/>
    <w:rsid w:val="00D762A2"/>
    <w:rsid w:val="00D76F57"/>
    <w:rsid w:val="00D7714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44C2"/>
    <w:rsid w:val="00D949BF"/>
    <w:rsid w:val="00D951C7"/>
    <w:rsid w:val="00D9591F"/>
    <w:rsid w:val="00D96F25"/>
    <w:rsid w:val="00D970AD"/>
    <w:rsid w:val="00D97F1D"/>
    <w:rsid w:val="00DA00A5"/>
    <w:rsid w:val="00DA0DBB"/>
    <w:rsid w:val="00DA1C4C"/>
    <w:rsid w:val="00DA43A8"/>
    <w:rsid w:val="00DA6855"/>
    <w:rsid w:val="00DB117C"/>
    <w:rsid w:val="00DB1ACD"/>
    <w:rsid w:val="00DB234A"/>
    <w:rsid w:val="00DB2802"/>
    <w:rsid w:val="00DB32C5"/>
    <w:rsid w:val="00DB4237"/>
    <w:rsid w:val="00DB43CA"/>
    <w:rsid w:val="00DB4F1F"/>
    <w:rsid w:val="00DB504B"/>
    <w:rsid w:val="00DB5546"/>
    <w:rsid w:val="00DB559A"/>
    <w:rsid w:val="00DB604A"/>
    <w:rsid w:val="00DB654F"/>
    <w:rsid w:val="00DB6CF9"/>
    <w:rsid w:val="00DB7465"/>
    <w:rsid w:val="00DC16D8"/>
    <w:rsid w:val="00DC19CE"/>
    <w:rsid w:val="00DC2318"/>
    <w:rsid w:val="00DC26DE"/>
    <w:rsid w:val="00DC327A"/>
    <w:rsid w:val="00DC3290"/>
    <w:rsid w:val="00DC3483"/>
    <w:rsid w:val="00DC3820"/>
    <w:rsid w:val="00DC3CEF"/>
    <w:rsid w:val="00DC40C5"/>
    <w:rsid w:val="00DC5792"/>
    <w:rsid w:val="00DC5FB6"/>
    <w:rsid w:val="00DC7F70"/>
    <w:rsid w:val="00DD0A6B"/>
    <w:rsid w:val="00DD0BC3"/>
    <w:rsid w:val="00DD0D57"/>
    <w:rsid w:val="00DD13F7"/>
    <w:rsid w:val="00DD39B0"/>
    <w:rsid w:val="00DD3FDC"/>
    <w:rsid w:val="00DD4810"/>
    <w:rsid w:val="00DD552F"/>
    <w:rsid w:val="00DD5D6A"/>
    <w:rsid w:val="00DD5E94"/>
    <w:rsid w:val="00DD6102"/>
    <w:rsid w:val="00DD6565"/>
    <w:rsid w:val="00DD6EBF"/>
    <w:rsid w:val="00DD73C1"/>
    <w:rsid w:val="00DD77D4"/>
    <w:rsid w:val="00DD78FB"/>
    <w:rsid w:val="00DD7E82"/>
    <w:rsid w:val="00DE0A81"/>
    <w:rsid w:val="00DE1129"/>
    <w:rsid w:val="00DE1E80"/>
    <w:rsid w:val="00DE24C0"/>
    <w:rsid w:val="00DE25E2"/>
    <w:rsid w:val="00DE3134"/>
    <w:rsid w:val="00DE3EAE"/>
    <w:rsid w:val="00DE4E41"/>
    <w:rsid w:val="00DE5CDA"/>
    <w:rsid w:val="00DE5D45"/>
    <w:rsid w:val="00DE639B"/>
    <w:rsid w:val="00DE67F0"/>
    <w:rsid w:val="00DE710D"/>
    <w:rsid w:val="00DE7305"/>
    <w:rsid w:val="00DE7A92"/>
    <w:rsid w:val="00DF0C61"/>
    <w:rsid w:val="00DF0CC6"/>
    <w:rsid w:val="00DF0F99"/>
    <w:rsid w:val="00DF206A"/>
    <w:rsid w:val="00DF2D71"/>
    <w:rsid w:val="00DF3EB7"/>
    <w:rsid w:val="00DF4232"/>
    <w:rsid w:val="00DF50E2"/>
    <w:rsid w:val="00DF5273"/>
    <w:rsid w:val="00DF5F1C"/>
    <w:rsid w:val="00DF6CA1"/>
    <w:rsid w:val="00DF73E7"/>
    <w:rsid w:val="00DF761C"/>
    <w:rsid w:val="00DF766F"/>
    <w:rsid w:val="00DF7A7F"/>
    <w:rsid w:val="00DF7FCC"/>
    <w:rsid w:val="00E020C7"/>
    <w:rsid w:val="00E02105"/>
    <w:rsid w:val="00E030E4"/>
    <w:rsid w:val="00E0314D"/>
    <w:rsid w:val="00E03494"/>
    <w:rsid w:val="00E03948"/>
    <w:rsid w:val="00E041EE"/>
    <w:rsid w:val="00E0626B"/>
    <w:rsid w:val="00E072B8"/>
    <w:rsid w:val="00E0796C"/>
    <w:rsid w:val="00E10080"/>
    <w:rsid w:val="00E11165"/>
    <w:rsid w:val="00E11AC9"/>
    <w:rsid w:val="00E11C8E"/>
    <w:rsid w:val="00E12DCA"/>
    <w:rsid w:val="00E12E3C"/>
    <w:rsid w:val="00E133C4"/>
    <w:rsid w:val="00E13B84"/>
    <w:rsid w:val="00E14372"/>
    <w:rsid w:val="00E14860"/>
    <w:rsid w:val="00E14DA6"/>
    <w:rsid w:val="00E15273"/>
    <w:rsid w:val="00E1579C"/>
    <w:rsid w:val="00E165E5"/>
    <w:rsid w:val="00E17BE1"/>
    <w:rsid w:val="00E17C9F"/>
    <w:rsid w:val="00E17F77"/>
    <w:rsid w:val="00E22A6A"/>
    <w:rsid w:val="00E22E71"/>
    <w:rsid w:val="00E22FB1"/>
    <w:rsid w:val="00E2378E"/>
    <w:rsid w:val="00E23A41"/>
    <w:rsid w:val="00E25DF3"/>
    <w:rsid w:val="00E266A3"/>
    <w:rsid w:val="00E273A8"/>
    <w:rsid w:val="00E279B3"/>
    <w:rsid w:val="00E27E05"/>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6E6B"/>
    <w:rsid w:val="00E40A49"/>
    <w:rsid w:val="00E40BD2"/>
    <w:rsid w:val="00E40EF4"/>
    <w:rsid w:val="00E411F4"/>
    <w:rsid w:val="00E42A47"/>
    <w:rsid w:val="00E43235"/>
    <w:rsid w:val="00E43FB6"/>
    <w:rsid w:val="00E44770"/>
    <w:rsid w:val="00E45D7F"/>
    <w:rsid w:val="00E47622"/>
    <w:rsid w:val="00E476B8"/>
    <w:rsid w:val="00E50278"/>
    <w:rsid w:val="00E50355"/>
    <w:rsid w:val="00E50D0F"/>
    <w:rsid w:val="00E523F5"/>
    <w:rsid w:val="00E528E4"/>
    <w:rsid w:val="00E532F8"/>
    <w:rsid w:val="00E535E3"/>
    <w:rsid w:val="00E542BD"/>
    <w:rsid w:val="00E54CD8"/>
    <w:rsid w:val="00E552F7"/>
    <w:rsid w:val="00E55466"/>
    <w:rsid w:val="00E564C8"/>
    <w:rsid w:val="00E56FAC"/>
    <w:rsid w:val="00E60502"/>
    <w:rsid w:val="00E60E40"/>
    <w:rsid w:val="00E61670"/>
    <w:rsid w:val="00E62F0B"/>
    <w:rsid w:val="00E6436E"/>
    <w:rsid w:val="00E64814"/>
    <w:rsid w:val="00E64B0F"/>
    <w:rsid w:val="00E64CA1"/>
    <w:rsid w:val="00E65CE9"/>
    <w:rsid w:val="00E65D04"/>
    <w:rsid w:val="00E67387"/>
    <w:rsid w:val="00E6774C"/>
    <w:rsid w:val="00E67CAD"/>
    <w:rsid w:val="00E67E70"/>
    <w:rsid w:val="00E70099"/>
    <w:rsid w:val="00E71BF2"/>
    <w:rsid w:val="00E71D0D"/>
    <w:rsid w:val="00E7237E"/>
    <w:rsid w:val="00E72DA5"/>
    <w:rsid w:val="00E72E38"/>
    <w:rsid w:val="00E7340A"/>
    <w:rsid w:val="00E73AFB"/>
    <w:rsid w:val="00E73F55"/>
    <w:rsid w:val="00E74CE9"/>
    <w:rsid w:val="00E753E1"/>
    <w:rsid w:val="00E75901"/>
    <w:rsid w:val="00E76FB7"/>
    <w:rsid w:val="00E7764E"/>
    <w:rsid w:val="00E777D4"/>
    <w:rsid w:val="00E80054"/>
    <w:rsid w:val="00E82543"/>
    <w:rsid w:val="00E8268E"/>
    <w:rsid w:val="00E8297E"/>
    <w:rsid w:val="00E84D31"/>
    <w:rsid w:val="00E84DDB"/>
    <w:rsid w:val="00E853AE"/>
    <w:rsid w:val="00E858EB"/>
    <w:rsid w:val="00E86254"/>
    <w:rsid w:val="00E864E3"/>
    <w:rsid w:val="00E86CEE"/>
    <w:rsid w:val="00E87523"/>
    <w:rsid w:val="00E876B0"/>
    <w:rsid w:val="00E906FD"/>
    <w:rsid w:val="00E92125"/>
    <w:rsid w:val="00E929A8"/>
    <w:rsid w:val="00E92A32"/>
    <w:rsid w:val="00E93864"/>
    <w:rsid w:val="00E93BB2"/>
    <w:rsid w:val="00E94324"/>
    <w:rsid w:val="00E94951"/>
    <w:rsid w:val="00E94F53"/>
    <w:rsid w:val="00E95961"/>
    <w:rsid w:val="00E965BD"/>
    <w:rsid w:val="00E97AF1"/>
    <w:rsid w:val="00E97E96"/>
    <w:rsid w:val="00EA019F"/>
    <w:rsid w:val="00EA0304"/>
    <w:rsid w:val="00EA0CCD"/>
    <w:rsid w:val="00EA1124"/>
    <w:rsid w:val="00EA11E5"/>
    <w:rsid w:val="00EA1386"/>
    <w:rsid w:val="00EA2009"/>
    <w:rsid w:val="00EA222E"/>
    <w:rsid w:val="00EA23D1"/>
    <w:rsid w:val="00EA3073"/>
    <w:rsid w:val="00EA4633"/>
    <w:rsid w:val="00EA58E0"/>
    <w:rsid w:val="00EA6D2C"/>
    <w:rsid w:val="00EA732D"/>
    <w:rsid w:val="00EB0177"/>
    <w:rsid w:val="00EB103B"/>
    <w:rsid w:val="00EB1496"/>
    <w:rsid w:val="00EB1888"/>
    <w:rsid w:val="00EB33BD"/>
    <w:rsid w:val="00EB3B09"/>
    <w:rsid w:val="00EB4293"/>
    <w:rsid w:val="00EB4B92"/>
    <w:rsid w:val="00EB5E59"/>
    <w:rsid w:val="00EB6A20"/>
    <w:rsid w:val="00EB725B"/>
    <w:rsid w:val="00EB7CBB"/>
    <w:rsid w:val="00EC086C"/>
    <w:rsid w:val="00EC1427"/>
    <w:rsid w:val="00EC1611"/>
    <w:rsid w:val="00EC1F88"/>
    <w:rsid w:val="00EC209E"/>
    <w:rsid w:val="00EC22DA"/>
    <w:rsid w:val="00EC284D"/>
    <w:rsid w:val="00EC3F65"/>
    <w:rsid w:val="00EC45F3"/>
    <w:rsid w:val="00EC4873"/>
    <w:rsid w:val="00EC4F31"/>
    <w:rsid w:val="00EC52C8"/>
    <w:rsid w:val="00EC6368"/>
    <w:rsid w:val="00EC6427"/>
    <w:rsid w:val="00EC7014"/>
    <w:rsid w:val="00EC7038"/>
    <w:rsid w:val="00ED1ADB"/>
    <w:rsid w:val="00ED24E9"/>
    <w:rsid w:val="00ED26C7"/>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B48"/>
    <w:rsid w:val="00EF15C0"/>
    <w:rsid w:val="00EF1926"/>
    <w:rsid w:val="00EF227C"/>
    <w:rsid w:val="00EF28F3"/>
    <w:rsid w:val="00EF5446"/>
    <w:rsid w:val="00EF6A05"/>
    <w:rsid w:val="00EF7515"/>
    <w:rsid w:val="00EF7A1D"/>
    <w:rsid w:val="00EF7ECA"/>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0681"/>
    <w:rsid w:val="00F12826"/>
    <w:rsid w:val="00F12980"/>
    <w:rsid w:val="00F12E1D"/>
    <w:rsid w:val="00F13220"/>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C2E"/>
    <w:rsid w:val="00F24CA3"/>
    <w:rsid w:val="00F24DA5"/>
    <w:rsid w:val="00F25A2E"/>
    <w:rsid w:val="00F25BC9"/>
    <w:rsid w:val="00F263F2"/>
    <w:rsid w:val="00F26570"/>
    <w:rsid w:val="00F26D56"/>
    <w:rsid w:val="00F27622"/>
    <w:rsid w:val="00F279D1"/>
    <w:rsid w:val="00F27A77"/>
    <w:rsid w:val="00F30A29"/>
    <w:rsid w:val="00F31200"/>
    <w:rsid w:val="00F3188D"/>
    <w:rsid w:val="00F31A5A"/>
    <w:rsid w:val="00F31F39"/>
    <w:rsid w:val="00F32B8D"/>
    <w:rsid w:val="00F32EF7"/>
    <w:rsid w:val="00F33D49"/>
    <w:rsid w:val="00F35373"/>
    <w:rsid w:val="00F36368"/>
    <w:rsid w:val="00F37F21"/>
    <w:rsid w:val="00F37F88"/>
    <w:rsid w:val="00F402CC"/>
    <w:rsid w:val="00F4215D"/>
    <w:rsid w:val="00F42293"/>
    <w:rsid w:val="00F431CF"/>
    <w:rsid w:val="00F43257"/>
    <w:rsid w:val="00F4392A"/>
    <w:rsid w:val="00F4627D"/>
    <w:rsid w:val="00F4673F"/>
    <w:rsid w:val="00F50013"/>
    <w:rsid w:val="00F5099B"/>
    <w:rsid w:val="00F513CE"/>
    <w:rsid w:val="00F51AB2"/>
    <w:rsid w:val="00F53E5F"/>
    <w:rsid w:val="00F54014"/>
    <w:rsid w:val="00F55658"/>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4ECB"/>
    <w:rsid w:val="00F76B69"/>
    <w:rsid w:val="00F801D5"/>
    <w:rsid w:val="00F80826"/>
    <w:rsid w:val="00F810FC"/>
    <w:rsid w:val="00F811BB"/>
    <w:rsid w:val="00F816F2"/>
    <w:rsid w:val="00F81FA1"/>
    <w:rsid w:val="00F844FC"/>
    <w:rsid w:val="00F84911"/>
    <w:rsid w:val="00F86099"/>
    <w:rsid w:val="00F862BD"/>
    <w:rsid w:val="00F90066"/>
    <w:rsid w:val="00F90BED"/>
    <w:rsid w:val="00F91E15"/>
    <w:rsid w:val="00F91EEF"/>
    <w:rsid w:val="00F91F92"/>
    <w:rsid w:val="00F93401"/>
    <w:rsid w:val="00F934F3"/>
    <w:rsid w:val="00F93712"/>
    <w:rsid w:val="00F95093"/>
    <w:rsid w:val="00F958B0"/>
    <w:rsid w:val="00F95BE2"/>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AD3"/>
    <w:rsid w:val="00FA4C80"/>
    <w:rsid w:val="00FA4FF1"/>
    <w:rsid w:val="00FA5419"/>
    <w:rsid w:val="00FA5B56"/>
    <w:rsid w:val="00FA6345"/>
    <w:rsid w:val="00FA68EA"/>
    <w:rsid w:val="00FB024A"/>
    <w:rsid w:val="00FB0B47"/>
    <w:rsid w:val="00FB0C68"/>
    <w:rsid w:val="00FB1583"/>
    <w:rsid w:val="00FB21D5"/>
    <w:rsid w:val="00FB2685"/>
    <w:rsid w:val="00FB2E58"/>
    <w:rsid w:val="00FB2FE7"/>
    <w:rsid w:val="00FB53F4"/>
    <w:rsid w:val="00FB5B15"/>
    <w:rsid w:val="00FC04CD"/>
    <w:rsid w:val="00FC0BE9"/>
    <w:rsid w:val="00FC133C"/>
    <w:rsid w:val="00FC2685"/>
    <w:rsid w:val="00FC28EC"/>
    <w:rsid w:val="00FC3795"/>
    <w:rsid w:val="00FC40CD"/>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BC5"/>
    <w:rsid w:val="00FE3CA6"/>
    <w:rsid w:val="00FE4433"/>
    <w:rsid w:val="00FE5213"/>
    <w:rsid w:val="00FE5344"/>
    <w:rsid w:val="00FF0397"/>
    <w:rsid w:val="00FF0FC7"/>
    <w:rsid w:val="00FF16EA"/>
    <w:rsid w:val="00FF1FB1"/>
    <w:rsid w:val="00FF376E"/>
    <w:rsid w:val="00FF44CD"/>
    <w:rsid w:val="00FF4603"/>
    <w:rsid w:val="00FF4E5C"/>
    <w:rsid w:val="00FF52B9"/>
    <w:rsid w:val="00FF70F7"/>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367851A6-3948-4E05-9705-D4BA755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7CF"/>
    <w:pPr>
      <w:spacing w:after="200" w:line="276" w:lineRule="auto"/>
    </w:pPr>
    <w:rPr>
      <w:rFonts w:eastAsia="Times New Roman"/>
      <w:sz w:val="22"/>
      <w:szCs w:val="22"/>
    </w:rPr>
  </w:style>
  <w:style w:type="paragraph" w:styleId="1">
    <w:name w:val="heading 1"/>
    <w:basedOn w:val="a"/>
    <w:next w:val="a"/>
    <w:link w:val="11"/>
    <w:uiPriority w:val="9"/>
    <w:qFormat/>
    <w:rsid w:val="00A37B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0"/>
    <w:rsid w:val="00675873"/>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2">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3">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4">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 w:type="character" w:customStyle="1" w:styleId="11">
    <w:name w:val="Заголовок 1 Знак1"/>
    <w:basedOn w:val="a0"/>
    <w:link w:val="1"/>
    <w:uiPriority w:val="9"/>
    <w:rsid w:val="00A37B0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080057454">
      <w:bodyDiv w:val="1"/>
      <w:marLeft w:val="0"/>
      <w:marRight w:val="0"/>
      <w:marTop w:val="0"/>
      <w:marBottom w:val="0"/>
      <w:divBdr>
        <w:top w:val="none" w:sz="0" w:space="0" w:color="auto"/>
        <w:left w:val="none" w:sz="0" w:space="0" w:color="auto"/>
        <w:bottom w:val="none" w:sz="0" w:space="0" w:color="auto"/>
        <w:right w:val="none" w:sz="0" w:space="0" w:color="auto"/>
      </w:divBdr>
    </w:div>
    <w:div w:id="1141194738">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93&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7690&amp;dst=10004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27690&amp;dst=100049&amp;field=134&amp;date=27.10.2022" TargetMode="External"/><Relationship Id="rId29" Type="http://schemas.openxmlformats.org/officeDocument/2006/relationships/hyperlink" Target="https://login.consultant.ru/link/?req=doc&amp;base=LAW&amp;n=427690&amp;dst=100093&amp;field=134&amp;date=27.10.2022" TargetMode="External"/><Relationship Id="rId11" Type="http://schemas.openxmlformats.org/officeDocument/2006/relationships/hyperlink" Target="https://login.consultant.ru/link/?req=doc&amp;base=LAW&amp;n=407208&amp;dst=3554&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27690&amp;dst=100097&amp;field=134&amp;date=27.10.2022" TargetMode="External"/><Relationship Id="rId53"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9" Type="http://schemas.openxmlformats.org/officeDocument/2006/relationships/hyperlink" Target="https://login.consultant.ru/link/?req=doc&amp;base=LAW&amp;n=427690&amp;dst=100049&amp;field=134&amp;date=27.10.2022" TargetMode="External"/><Relationship Id="rId4" Type="http://schemas.openxmlformats.org/officeDocument/2006/relationships/settings" Target="settings.xml"/><Relationship Id="rId9" Type="http://schemas.openxmlformats.org/officeDocument/2006/relationships/hyperlink" Target="https://login.consultant.ru/link/?req=doc&amp;base=LAW&amp;n=422048&amp;dst=100089&amp;field=134&amp;date=27.10.2022" TargetMode="External"/><Relationship Id="rId14" Type="http://schemas.openxmlformats.org/officeDocument/2006/relationships/hyperlink" Target="https://login.consultant.ru/link/?req=doc&amp;base=LAW&amp;n=407208&amp;dst=3622&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622&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22156&amp;date=27.10.2022"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22156&amp;date=27.10.2022"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20"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27690&amp;dst=100049&amp;field=134&amp;date=27.10.2022"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07208&amp;dst=2536&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27690&amp;dst=100097&amp;field=134&amp;date=27.10.2022" TargetMode="External"/><Relationship Id="rId57" Type="http://schemas.openxmlformats.org/officeDocument/2006/relationships/theme" Target="theme/theme1.xml"/><Relationship Id="rId10" Type="http://schemas.openxmlformats.org/officeDocument/2006/relationships/hyperlink" Target="https://login.consultant.ru/link/?req=doc&amp;base=LAW&amp;n=407208&amp;dst=3554&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8C719-1CBF-44F0-A0FD-63625127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Pages>
  <Words>29361</Words>
  <Characters>167362</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User</cp:lastModifiedBy>
  <cp:revision>444</cp:revision>
  <cp:lastPrinted>2023-05-19T03:11:00Z</cp:lastPrinted>
  <dcterms:created xsi:type="dcterms:W3CDTF">2022-09-09T13:54:00Z</dcterms:created>
  <dcterms:modified xsi:type="dcterms:W3CDTF">2023-07-05T01:32:00Z</dcterms:modified>
</cp:coreProperties>
</file>